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C8C6" w14:textId="77777777" w:rsidR="00941CEB" w:rsidRDefault="00941CEB" w:rsidP="00925B19">
      <w:pPr>
        <w:jc w:val="both"/>
      </w:pPr>
      <w:bookmarkStart w:id="0" w:name="_GoBack"/>
      <w:bookmarkEnd w:id="0"/>
    </w:p>
    <w:p w14:paraId="7EE915B7" w14:textId="77777777" w:rsidR="00032AF1" w:rsidRDefault="00032AF1" w:rsidP="00925B19">
      <w:pPr>
        <w:jc w:val="both"/>
      </w:pPr>
    </w:p>
    <w:p w14:paraId="4EF2F9C0" w14:textId="77777777" w:rsidR="00032AF1" w:rsidRDefault="00032AF1" w:rsidP="00925B19">
      <w:pPr>
        <w:jc w:val="both"/>
      </w:pPr>
    </w:p>
    <w:p w14:paraId="5A6426B8" w14:textId="77777777" w:rsidR="00941CEB" w:rsidRDefault="00941CEB" w:rsidP="004A6A52">
      <w:pPr>
        <w:jc w:val="center"/>
      </w:pPr>
    </w:p>
    <w:p w14:paraId="4F2E573B" w14:textId="77777777" w:rsidR="001F0809" w:rsidRDefault="001F0809" w:rsidP="004A6A52">
      <w:pPr>
        <w:jc w:val="center"/>
        <w:rPr>
          <w:sz w:val="44"/>
          <w:szCs w:val="44"/>
        </w:rPr>
      </w:pPr>
      <w:r>
        <w:rPr>
          <w:noProof/>
          <w:sz w:val="44"/>
          <w:szCs w:val="44"/>
        </w:rPr>
        <w:drawing>
          <wp:inline distT="0" distB="0" distL="0" distR="0" wp14:anchorId="21DB6F98" wp14:editId="7A54E4EB">
            <wp:extent cx="2667000" cy="581025"/>
            <wp:effectExtent l="0" t="0" r="0" b="0"/>
            <wp:docPr id="2" name="Picture 2" descr="C:\Users\Anthony\AppData\Local\Microsoft\Windows\Temporary Internet Files\Content.MSO\73EA7B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hony\AppData\Local\Microsoft\Windows\Temporary Internet Files\Content.MSO\73EA7B0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581025"/>
                    </a:xfrm>
                    <a:prstGeom prst="rect">
                      <a:avLst/>
                    </a:prstGeom>
                    <a:noFill/>
                    <a:ln>
                      <a:noFill/>
                    </a:ln>
                  </pic:spPr>
                </pic:pic>
              </a:graphicData>
            </a:graphic>
          </wp:inline>
        </w:drawing>
      </w:r>
    </w:p>
    <w:p w14:paraId="3FD54BF9" w14:textId="77777777" w:rsidR="001F0809" w:rsidRDefault="001F0809" w:rsidP="004A6A52">
      <w:pPr>
        <w:jc w:val="center"/>
        <w:rPr>
          <w:sz w:val="44"/>
          <w:szCs w:val="44"/>
        </w:rPr>
      </w:pPr>
    </w:p>
    <w:p w14:paraId="74D06B9E" w14:textId="77777777" w:rsidR="001F0809" w:rsidRDefault="001F0809" w:rsidP="004A6A52">
      <w:pPr>
        <w:jc w:val="center"/>
        <w:rPr>
          <w:sz w:val="44"/>
          <w:szCs w:val="44"/>
        </w:rPr>
      </w:pPr>
    </w:p>
    <w:p w14:paraId="7ABD7645" w14:textId="77777777" w:rsidR="001F0809" w:rsidRDefault="001F0809" w:rsidP="004A6A52">
      <w:pPr>
        <w:jc w:val="center"/>
        <w:rPr>
          <w:sz w:val="44"/>
          <w:szCs w:val="44"/>
        </w:rPr>
      </w:pPr>
    </w:p>
    <w:p w14:paraId="516F283B" w14:textId="77777777" w:rsidR="001F0809" w:rsidRDefault="001F0809" w:rsidP="004A6A52">
      <w:pPr>
        <w:jc w:val="center"/>
        <w:rPr>
          <w:sz w:val="44"/>
          <w:szCs w:val="44"/>
        </w:rPr>
      </w:pPr>
    </w:p>
    <w:p w14:paraId="30674051" w14:textId="77777777" w:rsidR="001F0809" w:rsidRDefault="001F0809" w:rsidP="004A6A52">
      <w:pPr>
        <w:jc w:val="center"/>
        <w:rPr>
          <w:sz w:val="44"/>
          <w:szCs w:val="44"/>
        </w:rPr>
      </w:pPr>
    </w:p>
    <w:p w14:paraId="041B37F3" w14:textId="77777777" w:rsidR="001F0809" w:rsidRPr="001F0809" w:rsidRDefault="00941CEB" w:rsidP="004A6A52">
      <w:pPr>
        <w:jc w:val="center"/>
        <w:rPr>
          <w:b/>
          <w:bCs/>
          <w:sz w:val="72"/>
          <w:szCs w:val="72"/>
        </w:rPr>
      </w:pPr>
      <w:r w:rsidRPr="001F0809">
        <w:rPr>
          <w:b/>
          <w:bCs/>
          <w:sz w:val="72"/>
          <w:szCs w:val="72"/>
        </w:rPr>
        <w:t>Employee</w:t>
      </w:r>
    </w:p>
    <w:p w14:paraId="233E148F" w14:textId="77777777" w:rsidR="00941CEB" w:rsidRPr="001F0809" w:rsidRDefault="00941CEB" w:rsidP="004A6A52">
      <w:pPr>
        <w:jc w:val="center"/>
        <w:rPr>
          <w:b/>
          <w:bCs/>
          <w:sz w:val="72"/>
          <w:szCs w:val="72"/>
        </w:rPr>
      </w:pPr>
      <w:r w:rsidRPr="001F0809">
        <w:rPr>
          <w:b/>
          <w:bCs/>
          <w:sz w:val="72"/>
          <w:szCs w:val="72"/>
        </w:rPr>
        <w:t>Handbook</w:t>
      </w:r>
    </w:p>
    <w:p w14:paraId="1FA77D08" w14:textId="77777777" w:rsidR="00941CEB" w:rsidRDefault="00941CEB" w:rsidP="004A6A52">
      <w:pPr>
        <w:jc w:val="center"/>
      </w:pPr>
    </w:p>
    <w:p w14:paraId="77744F87" w14:textId="77777777" w:rsidR="00941CEB" w:rsidRDefault="00941CEB" w:rsidP="004A6A52">
      <w:pPr>
        <w:jc w:val="center"/>
      </w:pPr>
    </w:p>
    <w:p w14:paraId="441BF404" w14:textId="77777777" w:rsidR="00941CEB" w:rsidRDefault="00941CEB" w:rsidP="004A6A52">
      <w:pPr>
        <w:jc w:val="center"/>
      </w:pPr>
    </w:p>
    <w:p w14:paraId="7F6D0E99" w14:textId="77777777" w:rsidR="00941CEB" w:rsidRDefault="00941CEB" w:rsidP="004A6A52">
      <w:pPr>
        <w:jc w:val="center"/>
      </w:pPr>
    </w:p>
    <w:p w14:paraId="15D5F8EC" w14:textId="77777777" w:rsidR="00941CEB" w:rsidRDefault="00941CEB" w:rsidP="004A6A52">
      <w:pPr>
        <w:jc w:val="center"/>
      </w:pPr>
    </w:p>
    <w:p w14:paraId="4CBB3A98" w14:textId="77777777" w:rsidR="001F0809" w:rsidRDefault="001F0809" w:rsidP="004A6A52">
      <w:pPr>
        <w:jc w:val="center"/>
      </w:pPr>
    </w:p>
    <w:p w14:paraId="45C3B049" w14:textId="77777777" w:rsidR="001F0809" w:rsidRDefault="001F0809" w:rsidP="00925B19">
      <w:pPr>
        <w:jc w:val="both"/>
      </w:pPr>
    </w:p>
    <w:p w14:paraId="7F4EBCE7" w14:textId="77777777" w:rsidR="001F0809" w:rsidRDefault="001F0809" w:rsidP="00925B19">
      <w:pPr>
        <w:jc w:val="both"/>
      </w:pPr>
    </w:p>
    <w:p w14:paraId="0AB1E8B3" w14:textId="77777777" w:rsidR="001F0809" w:rsidRDefault="001F0809" w:rsidP="00925B19">
      <w:pPr>
        <w:jc w:val="both"/>
      </w:pPr>
    </w:p>
    <w:p w14:paraId="6638DB64" w14:textId="77777777" w:rsidR="001F0809" w:rsidRDefault="001F0809" w:rsidP="00925B19">
      <w:pPr>
        <w:jc w:val="both"/>
      </w:pPr>
    </w:p>
    <w:p w14:paraId="2E45664B" w14:textId="77777777" w:rsidR="001F0809" w:rsidRDefault="001F0809" w:rsidP="00925B19">
      <w:pPr>
        <w:jc w:val="both"/>
      </w:pPr>
    </w:p>
    <w:p w14:paraId="3772125B" w14:textId="77777777" w:rsidR="001F0809" w:rsidRDefault="001F0809" w:rsidP="00925B19">
      <w:pPr>
        <w:jc w:val="both"/>
      </w:pPr>
    </w:p>
    <w:p w14:paraId="2E36EEFF" w14:textId="77777777" w:rsidR="001F0809" w:rsidRDefault="001F0809" w:rsidP="00925B19">
      <w:pPr>
        <w:jc w:val="both"/>
      </w:pPr>
    </w:p>
    <w:p w14:paraId="0C7B807C" w14:textId="77777777" w:rsidR="001F0809" w:rsidRDefault="001F0809" w:rsidP="00925B19">
      <w:pPr>
        <w:jc w:val="both"/>
      </w:pPr>
    </w:p>
    <w:p w14:paraId="78FCD256" w14:textId="77777777" w:rsidR="001F0809" w:rsidRDefault="001F0809" w:rsidP="00925B19">
      <w:pPr>
        <w:jc w:val="both"/>
      </w:pPr>
    </w:p>
    <w:p w14:paraId="161E1D6A" w14:textId="77777777" w:rsidR="001F0809" w:rsidRDefault="001F0809" w:rsidP="00925B19">
      <w:pPr>
        <w:jc w:val="both"/>
      </w:pPr>
    </w:p>
    <w:p w14:paraId="1C5B1BD7" w14:textId="77777777" w:rsidR="001F0809" w:rsidRDefault="001F0809" w:rsidP="00925B19">
      <w:pPr>
        <w:jc w:val="both"/>
      </w:pPr>
    </w:p>
    <w:p w14:paraId="6E47C0A6" w14:textId="77777777" w:rsidR="001F0809" w:rsidRDefault="001F0809" w:rsidP="00925B19">
      <w:pPr>
        <w:jc w:val="both"/>
      </w:pPr>
    </w:p>
    <w:p w14:paraId="51B68D53" w14:textId="77777777" w:rsidR="001F0809" w:rsidRDefault="001F0809" w:rsidP="00925B19">
      <w:pPr>
        <w:jc w:val="both"/>
      </w:pPr>
    </w:p>
    <w:p w14:paraId="63588E14" w14:textId="77777777" w:rsidR="001F0809" w:rsidRDefault="001F0809" w:rsidP="00925B19">
      <w:pPr>
        <w:jc w:val="both"/>
      </w:pPr>
    </w:p>
    <w:p w14:paraId="574F88CE" w14:textId="77777777" w:rsidR="001F0809" w:rsidRDefault="001F0809" w:rsidP="00925B19">
      <w:pPr>
        <w:jc w:val="both"/>
      </w:pPr>
    </w:p>
    <w:p w14:paraId="21402420" w14:textId="77777777" w:rsidR="001F0809" w:rsidRDefault="001F0809" w:rsidP="00925B19">
      <w:pPr>
        <w:jc w:val="both"/>
      </w:pPr>
    </w:p>
    <w:p w14:paraId="34B69892" w14:textId="77777777" w:rsidR="001F0809" w:rsidRDefault="001F0809" w:rsidP="00925B19">
      <w:pPr>
        <w:jc w:val="both"/>
      </w:pPr>
    </w:p>
    <w:p w14:paraId="5C07F4AD" w14:textId="77777777" w:rsidR="001F0809" w:rsidRDefault="001F0809" w:rsidP="00925B19">
      <w:pPr>
        <w:jc w:val="both"/>
      </w:pPr>
    </w:p>
    <w:p w14:paraId="3842704F" w14:textId="77777777" w:rsidR="00941CEB" w:rsidRDefault="001955C2" w:rsidP="00925B19">
      <w:pPr>
        <w:pStyle w:val="TOCHeading"/>
        <w:jc w:val="both"/>
      </w:pPr>
      <w:bookmarkStart w:id="1" w:name="_Hlk11924011"/>
      <w:r>
        <w:lastRenderedPageBreak/>
        <w:t>C</w:t>
      </w:r>
      <w:r w:rsidR="00941CEB">
        <w:t>ontents</w:t>
      </w:r>
      <w:r w:rsidR="00C87536">
        <w:tab/>
      </w:r>
      <w:r w:rsidR="00C87536">
        <w:tab/>
      </w:r>
      <w:r w:rsidR="00C87536">
        <w:tab/>
      </w:r>
      <w:r w:rsidR="00C87536">
        <w:tab/>
      </w:r>
      <w:r w:rsidR="00C87536">
        <w:tab/>
      </w:r>
      <w:r w:rsidR="00C87536">
        <w:tab/>
      </w:r>
      <w:r w:rsidR="00C87536">
        <w:tab/>
      </w:r>
      <w:r w:rsidR="00C87536">
        <w:tab/>
      </w:r>
      <w:r w:rsidR="00C87536">
        <w:tab/>
      </w:r>
      <w:r w:rsidR="00C87536">
        <w:tab/>
        <w:t xml:space="preserve">       Page</w:t>
      </w:r>
    </w:p>
    <w:p w14:paraId="67DB49E8" w14:textId="77777777" w:rsidR="00A62274" w:rsidRDefault="00A62274" w:rsidP="00925B19">
      <w:pPr>
        <w:jc w:val="both"/>
        <w:rPr>
          <w:lang w:val="en-US" w:eastAsia="en-US"/>
        </w:rPr>
      </w:pPr>
    </w:p>
    <w:p w14:paraId="62AF46DC" w14:textId="77777777" w:rsidR="00A3670C" w:rsidRDefault="00A3670C" w:rsidP="00925B19">
      <w:pPr>
        <w:jc w:val="both"/>
        <w:rPr>
          <w:sz w:val="24"/>
          <w:szCs w:val="24"/>
          <w:lang w:val="en-US" w:eastAsia="en-US"/>
        </w:rPr>
      </w:pPr>
      <w:r>
        <w:rPr>
          <w:sz w:val="24"/>
          <w:szCs w:val="24"/>
          <w:lang w:val="en-US" w:eastAsia="en-US"/>
        </w:rPr>
        <w:t>Introduction</w:t>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r w:rsidR="00CA4E35">
        <w:rPr>
          <w:sz w:val="24"/>
          <w:szCs w:val="24"/>
          <w:lang w:val="en-US" w:eastAsia="en-US"/>
        </w:rPr>
        <w:tab/>
      </w:r>
    </w:p>
    <w:p w14:paraId="793E503E" w14:textId="77777777" w:rsidR="00A62274" w:rsidRPr="00ED44F7" w:rsidRDefault="00A62274" w:rsidP="00925B19">
      <w:pPr>
        <w:jc w:val="both"/>
        <w:rPr>
          <w:sz w:val="24"/>
          <w:szCs w:val="24"/>
          <w:lang w:val="en-US" w:eastAsia="en-US"/>
        </w:rPr>
      </w:pPr>
      <w:r w:rsidRPr="00ED44F7">
        <w:rPr>
          <w:sz w:val="24"/>
          <w:szCs w:val="24"/>
          <w:lang w:val="en-US" w:eastAsia="en-US"/>
        </w:rPr>
        <w:t>Data Protection &amp; Access to Personal</w:t>
      </w:r>
      <w:r w:rsidR="00ED44F7">
        <w:rPr>
          <w:sz w:val="24"/>
          <w:szCs w:val="24"/>
          <w:lang w:val="en-US" w:eastAsia="en-US"/>
        </w:rPr>
        <w:t xml:space="preserve"> Re</w:t>
      </w:r>
      <w:r w:rsidRPr="00ED44F7">
        <w:rPr>
          <w:sz w:val="24"/>
          <w:szCs w:val="24"/>
          <w:lang w:val="en-US" w:eastAsia="en-US"/>
        </w:rPr>
        <w:t>cords</w:t>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p>
    <w:p w14:paraId="6699510F" w14:textId="77777777" w:rsidR="00A62274" w:rsidRPr="00ED44F7" w:rsidRDefault="00A62274" w:rsidP="00925B19">
      <w:pPr>
        <w:jc w:val="both"/>
        <w:rPr>
          <w:sz w:val="24"/>
          <w:szCs w:val="24"/>
          <w:lang w:val="en-US" w:eastAsia="en-US"/>
        </w:rPr>
      </w:pPr>
      <w:r w:rsidRPr="00ED44F7">
        <w:rPr>
          <w:sz w:val="24"/>
          <w:szCs w:val="24"/>
          <w:lang w:val="en-US" w:eastAsia="en-US"/>
        </w:rPr>
        <w:t>References</w:t>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p>
    <w:p w14:paraId="22C79414" w14:textId="77777777" w:rsidR="00A62274" w:rsidRPr="00ED44F7" w:rsidRDefault="00A62274" w:rsidP="00925B19">
      <w:pPr>
        <w:jc w:val="both"/>
        <w:rPr>
          <w:sz w:val="24"/>
          <w:szCs w:val="24"/>
          <w:lang w:val="en-US" w:eastAsia="en-US"/>
        </w:rPr>
      </w:pPr>
      <w:r w:rsidRPr="00ED44F7">
        <w:rPr>
          <w:sz w:val="24"/>
          <w:szCs w:val="24"/>
          <w:lang w:val="en-US" w:eastAsia="en-US"/>
        </w:rPr>
        <w:t>Changes in Personal Detail</w:t>
      </w:r>
      <w:r w:rsidR="00ED44F7">
        <w:rPr>
          <w:sz w:val="24"/>
          <w:szCs w:val="24"/>
          <w:lang w:val="en-US" w:eastAsia="en-US"/>
        </w:rPr>
        <w:t>s</w:t>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p>
    <w:p w14:paraId="5D887EC2" w14:textId="77777777" w:rsidR="00A62274" w:rsidRPr="00ED44F7" w:rsidRDefault="00A62274" w:rsidP="00925B19">
      <w:pPr>
        <w:jc w:val="both"/>
        <w:rPr>
          <w:sz w:val="24"/>
          <w:szCs w:val="24"/>
          <w:lang w:val="en-US" w:eastAsia="en-US"/>
        </w:rPr>
      </w:pPr>
      <w:r w:rsidRPr="00ED44F7">
        <w:rPr>
          <w:sz w:val="24"/>
          <w:szCs w:val="24"/>
          <w:lang w:val="en-US" w:eastAsia="en-US"/>
        </w:rPr>
        <w:t xml:space="preserve">Equal </w:t>
      </w:r>
      <w:r w:rsidR="00ED44F7">
        <w:rPr>
          <w:sz w:val="24"/>
          <w:szCs w:val="24"/>
          <w:lang w:val="en-US" w:eastAsia="en-US"/>
        </w:rPr>
        <w:t>O</w:t>
      </w:r>
      <w:r w:rsidRPr="00ED44F7">
        <w:rPr>
          <w:sz w:val="24"/>
          <w:szCs w:val="24"/>
          <w:lang w:val="en-US" w:eastAsia="en-US"/>
        </w:rPr>
        <w:t>pportunities</w:t>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p>
    <w:p w14:paraId="5873BADB" w14:textId="77777777" w:rsidR="00A62274" w:rsidRPr="00ED44F7" w:rsidRDefault="00A62274" w:rsidP="00925B19">
      <w:pPr>
        <w:jc w:val="both"/>
        <w:rPr>
          <w:sz w:val="24"/>
          <w:szCs w:val="24"/>
          <w:lang w:val="en-US" w:eastAsia="en-US"/>
        </w:rPr>
      </w:pPr>
      <w:r w:rsidRPr="00ED44F7">
        <w:rPr>
          <w:sz w:val="24"/>
          <w:szCs w:val="24"/>
          <w:lang w:val="en-US" w:eastAsia="en-US"/>
        </w:rPr>
        <w:t xml:space="preserve">Policy to Prevent Harassment &amp; </w:t>
      </w:r>
      <w:r w:rsidR="00ED44F7">
        <w:rPr>
          <w:sz w:val="24"/>
          <w:szCs w:val="24"/>
          <w:lang w:val="en-US" w:eastAsia="en-US"/>
        </w:rPr>
        <w:t>B</w:t>
      </w:r>
      <w:r w:rsidRPr="00ED44F7">
        <w:rPr>
          <w:sz w:val="24"/>
          <w:szCs w:val="24"/>
          <w:lang w:val="en-US" w:eastAsia="en-US"/>
        </w:rPr>
        <w:t>ullyin</w:t>
      </w:r>
      <w:r w:rsidR="00ED44F7">
        <w:rPr>
          <w:sz w:val="24"/>
          <w:szCs w:val="24"/>
          <w:lang w:val="en-US" w:eastAsia="en-US"/>
        </w:rPr>
        <w:t>g</w:t>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p>
    <w:p w14:paraId="6AD4505A" w14:textId="77777777" w:rsidR="00A62274" w:rsidRPr="00ED44F7" w:rsidRDefault="00A62274" w:rsidP="00925B19">
      <w:pPr>
        <w:jc w:val="both"/>
        <w:rPr>
          <w:sz w:val="24"/>
          <w:szCs w:val="24"/>
          <w:lang w:val="en-US" w:eastAsia="en-US"/>
        </w:rPr>
      </w:pPr>
      <w:r w:rsidRPr="00ED44F7">
        <w:rPr>
          <w:sz w:val="24"/>
          <w:szCs w:val="24"/>
          <w:lang w:val="en-US" w:eastAsia="en-US"/>
        </w:rPr>
        <w:t xml:space="preserve">Maternity Paternity &amp; </w:t>
      </w:r>
      <w:r w:rsidR="00ED44F7">
        <w:rPr>
          <w:sz w:val="24"/>
          <w:szCs w:val="24"/>
          <w:lang w:val="en-US" w:eastAsia="en-US"/>
        </w:rPr>
        <w:t>A</w:t>
      </w:r>
      <w:r w:rsidRPr="00ED44F7">
        <w:rPr>
          <w:sz w:val="24"/>
          <w:szCs w:val="24"/>
          <w:lang w:val="en-US" w:eastAsia="en-US"/>
        </w:rPr>
        <w:t>doption</w:t>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p>
    <w:p w14:paraId="6E1B8301" w14:textId="77777777" w:rsidR="00ED44F7" w:rsidRDefault="00A62274" w:rsidP="00925B19">
      <w:pPr>
        <w:jc w:val="both"/>
        <w:rPr>
          <w:sz w:val="24"/>
          <w:szCs w:val="24"/>
          <w:lang w:val="en-US" w:eastAsia="en-US"/>
        </w:rPr>
      </w:pPr>
      <w:r w:rsidRPr="00ED44F7">
        <w:rPr>
          <w:sz w:val="24"/>
          <w:szCs w:val="24"/>
          <w:lang w:val="en-US" w:eastAsia="en-US"/>
        </w:rPr>
        <w:t>Attendance, Timekeeping &amp; Absence</w:t>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r w:rsidR="00ED44F7">
        <w:rPr>
          <w:sz w:val="24"/>
          <w:szCs w:val="24"/>
          <w:lang w:val="en-US" w:eastAsia="en-US"/>
        </w:rPr>
        <w:tab/>
      </w:r>
    </w:p>
    <w:p w14:paraId="307DB660" w14:textId="77777777" w:rsidR="00B850CD" w:rsidRPr="00ED44F7" w:rsidRDefault="00ED44F7" w:rsidP="00925B19">
      <w:pPr>
        <w:jc w:val="both"/>
        <w:rPr>
          <w:sz w:val="24"/>
          <w:szCs w:val="24"/>
          <w:lang w:val="en-US" w:eastAsia="en-US"/>
        </w:rPr>
      </w:pPr>
      <w:r w:rsidRPr="00ED44F7">
        <w:rPr>
          <w:sz w:val="24"/>
          <w:szCs w:val="24"/>
          <w:lang w:val="en-US" w:eastAsia="en-US"/>
        </w:rPr>
        <w:t>F</w:t>
      </w:r>
      <w:r w:rsidR="00A62274" w:rsidRPr="00ED44F7">
        <w:rPr>
          <w:sz w:val="24"/>
          <w:szCs w:val="24"/>
          <w:lang w:val="en-US" w:eastAsia="en-US"/>
        </w:rPr>
        <w:t>lexible Working</w:t>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p>
    <w:p w14:paraId="61CA41D6" w14:textId="77777777" w:rsidR="00A62274" w:rsidRPr="00ED44F7" w:rsidRDefault="00A62274" w:rsidP="00925B19">
      <w:pPr>
        <w:jc w:val="both"/>
        <w:rPr>
          <w:sz w:val="24"/>
          <w:szCs w:val="24"/>
          <w:lang w:val="en-US" w:eastAsia="en-US"/>
        </w:rPr>
      </w:pPr>
      <w:r w:rsidRPr="00ED44F7">
        <w:rPr>
          <w:sz w:val="24"/>
          <w:szCs w:val="24"/>
          <w:lang w:val="en-US" w:eastAsia="en-US"/>
        </w:rPr>
        <w:t>Parental Leave</w:t>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p>
    <w:p w14:paraId="274C9B17" w14:textId="77777777" w:rsidR="00925B19" w:rsidRDefault="00A62274" w:rsidP="00925B19">
      <w:pPr>
        <w:jc w:val="both"/>
        <w:rPr>
          <w:sz w:val="24"/>
          <w:szCs w:val="24"/>
          <w:lang w:val="en-US" w:eastAsia="en-US"/>
        </w:rPr>
      </w:pPr>
      <w:r w:rsidRPr="00ED44F7">
        <w:rPr>
          <w:sz w:val="24"/>
          <w:szCs w:val="24"/>
          <w:lang w:val="en-US" w:eastAsia="en-US"/>
        </w:rPr>
        <w:t>Annual Leave</w:t>
      </w:r>
      <w:r w:rsidR="00F40324">
        <w:rPr>
          <w:sz w:val="24"/>
          <w:szCs w:val="24"/>
          <w:lang w:val="en-US" w:eastAsia="en-US"/>
        </w:rPr>
        <w:tab/>
      </w:r>
      <w:r w:rsidR="00F40324">
        <w:rPr>
          <w:sz w:val="24"/>
          <w:szCs w:val="24"/>
          <w:lang w:val="en-US" w:eastAsia="en-US"/>
        </w:rPr>
        <w:tab/>
      </w:r>
    </w:p>
    <w:p w14:paraId="40E68DDC" w14:textId="77777777" w:rsidR="00A62274" w:rsidRPr="00ED44F7" w:rsidRDefault="00925B19" w:rsidP="00925B19">
      <w:pPr>
        <w:jc w:val="both"/>
        <w:rPr>
          <w:sz w:val="24"/>
          <w:szCs w:val="24"/>
          <w:lang w:val="en-US" w:eastAsia="en-US"/>
        </w:rPr>
      </w:pPr>
      <w:r>
        <w:rPr>
          <w:sz w:val="24"/>
          <w:szCs w:val="24"/>
          <w:lang w:val="en-US" w:eastAsia="en-US"/>
        </w:rPr>
        <w:t xml:space="preserve">Time Off in Lieu </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67DCF5DB" w14:textId="77777777" w:rsidR="00A62274" w:rsidRPr="00ED44F7" w:rsidRDefault="00424C04" w:rsidP="00925B19">
      <w:pPr>
        <w:jc w:val="both"/>
        <w:rPr>
          <w:sz w:val="24"/>
          <w:szCs w:val="24"/>
          <w:lang w:val="en-US" w:eastAsia="en-US"/>
        </w:rPr>
      </w:pPr>
      <w:r>
        <w:rPr>
          <w:sz w:val="24"/>
          <w:szCs w:val="24"/>
          <w:lang w:val="en-US" w:eastAsia="en-US"/>
        </w:rPr>
        <w:t xml:space="preserve">Time Off for </w:t>
      </w:r>
      <w:r w:rsidR="00A62274" w:rsidRPr="00ED44F7">
        <w:rPr>
          <w:sz w:val="24"/>
          <w:szCs w:val="24"/>
          <w:lang w:val="en-US" w:eastAsia="en-US"/>
        </w:rPr>
        <w:t>Emergency Leave</w:t>
      </w:r>
      <w:r>
        <w:rPr>
          <w:sz w:val="24"/>
          <w:szCs w:val="24"/>
          <w:lang w:val="en-US" w:eastAsia="en-US"/>
        </w:rPr>
        <w:t xml:space="preserve"> for Depend</w:t>
      </w:r>
      <w:r w:rsidR="001A0CB4">
        <w:rPr>
          <w:sz w:val="24"/>
          <w:szCs w:val="24"/>
          <w:lang w:val="en-US" w:eastAsia="en-US"/>
        </w:rPr>
        <w:t>e</w:t>
      </w:r>
      <w:r>
        <w:rPr>
          <w:sz w:val="24"/>
          <w:szCs w:val="24"/>
          <w:lang w:val="en-US" w:eastAsia="en-US"/>
        </w:rPr>
        <w:t>nts</w:t>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r w:rsidR="0038435A">
        <w:rPr>
          <w:sz w:val="24"/>
          <w:szCs w:val="24"/>
          <w:lang w:val="en-US" w:eastAsia="en-US"/>
        </w:rPr>
        <w:tab/>
      </w:r>
    </w:p>
    <w:p w14:paraId="22D0B099" w14:textId="77777777" w:rsidR="00A62274" w:rsidRPr="00ED44F7" w:rsidRDefault="00A62274" w:rsidP="00925B19">
      <w:pPr>
        <w:jc w:val="both"/>
        <w:rPr>
          <w:sz w:val="24"/>
          <w:szCs w:val="24"/>
          <w:lang w:val="en-US" w:eastAsia="en-US"/>
        </w:rPr>
      </w:pPr>
      <w:r w:rsidRPr="00ED44F7">
        <w:rPr>
          <w:sz w:val="24"/>
          <w:szCs w:val="24"/>
          <w:lang w:val="en-US" w:eastAsia="en-US"/>
        </w:rPr>
        <w:t>Bereavement</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3B138F7C" w14:textId="77777777" w:rsidR="00A62274" w:rsidRPr="00ED44F7" w:rsidRDefault="00A62274" w:rsidP="00925B19">
      <w:pPr>
        <w:jc w:val="both"/>
        <w:rPr>
          <w:sz w:val="24"/>
          <w:szCs w:val="24"/>
          <w:lang w:val="en-US" w:eastAsia="en-US"/>
        </w:rPr>
      </w:pPr>
      <w:r w:rsidRPr="00ED44F7">
        <w:rPr>
          <w:sz w:val="24"/>
          <w:szCs w:val="24"/>
          <w:lang w:val="en-US" w:eastAsia="en-US"/>
        </w:rPr>
        <w:t>Disciplinary Procedure</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787460D5" w14:textId="77777777" w:rsidR="00A62274" w:rsidRPr="00ED44F7" w:rsidRDefault="00A62274" w:rsidP="00925B19">
      <w:pPr>
        <w:jc w:val="both"/>
        <w:rPr>
          <w:sz w:val="24"/>
          <w:szCs w:val="24"/>
          <w:lang w:val="en-US" w:eastAsia="en-US"/>
        </w:rPr>
      </w:pPr>
      <w:r w:rsidRPr="00ED44F7">
        <w:rPr>
          <w:sz w:val="24"/>
          <w:szCs w:val="24"/>
          <w:lang w:val="en-US" w:eastAsia="en-US"/>
        </w:rPr>
        <w:t>Grievance Procedure</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23B3D4F3" w14:textId="77777777" w:rsidR="00925B19" w:rsidRDefault="00925B19" w:rsidP="00925B19">
      <w:pPr>
        <w:jc w:val="both"/>
        <w:rPr>
          <w:sz w:val="24"/>
          <w:szCs w:val="24"/>
          <w:lang w:val="en-US" w:eastAsia="en-US"/>
        </w:rPr>
      </w:pPr>
      <w:r>
        <w:rPr>
          <w:sz w:val="24"/>
          <w:szCs w:val="24"/>
          <w:lang w:val="en-US" w:eastAsia="en-US"/>
        </w:rPr>
        <w:t>Pensions</w:t>
      </w:r>
    </w:p>
    <w:p w14:paraId="44FD34A3" w14:textId="77777777" w:rsidR="00A62274" w:rsidRPr="00ED44F7" w:rsidRDefault="00A62274" w:rsidP="00925B19">
      <w:pPr>
        <w:jc w:val="both"/>
        <w:rPr>
          <w:sz w:val="24"/>
          <w:szCs w:val="24"/>
          <w:lang w:val="en-US" w:eastAsia="en-US"/>
        </w:rPr>
      </w:pPr>
      <w:r w:rsidRPr="00ED44F7">
        <w:rPr>
          <w:sz w:val="24"/>
          <w:szCs w:val="24"/>
          <w:lang w:val="en-US" w:eastAsia="en-US"/>
        </w:rPr>
        <w:t>Retirement</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40D91A32" w14:textId="77777777" w:rsidR="00A62274" w:rsidRPr="00ED44F7" w:rsidRDefault="00A62274" w:rsidP="00925B19">
      <w:pPr>
        <w:jc w:val="both"/>
        <w:rPr>
          <w:sz w:val="24"/>
          <w:szCs w:val="24"/>
          <w:lang w:val="en-US" w:eastAsia="en-US"/>
        </w:rPr>
      </w:pPr>
      <w:r w:rsidRPr="00ED44F7">
        <w:rPr>
          <w:sz w:val="24"/>
          <w:szCs w:val="24"/>
          <w:lang w:val="en-US" w:eastAsia="en-US"/>
        </w:rPr>
        <w:t>Expenses</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63CEC6DB" w14:textId="77777777" w:rsidR="00925B19" w:rsidRDefault="00925B19" w:rsidP="00925B19">
      <w:pPr>
        <w:jc w:val="both"/>
        <w:rPr>
          <w:sz w:val="24"/>
          <w:szCs w:val="24"/>
          <w:lang w:val="en-US" w:eastAsia="en-US"/>
        </w:rPr>
      </w:pPr>
      <w:r>
        <w:rPr>
          <w:sz w:val="24"/>
          <w:szCs w:val="24"/>
          <w:lang w:val="en-US" w:eastAsia="en-US"/>
        </w:rPr>
        <w:t>Season Ticket Loan</w:t>
      </w:r>
    </w:p>
    <w:p w14:paraId="0EAF9F78" w14:textId="77777777" w:rsidR="00A62274" w:rsidRPr="00ED44F7" w:rsidRDefault="00A62274" w:rsidP="00925B19">
      <w:pPr>
        <w:jc w:val="both"/>
        <w:rPr>
          <w:sz w:val="24"/>
          <w:szCs w:val="24"/>
          <w:lang w:val="en-US" w:eastAsia="en-US"/>
        </w:rPr>
      </w:pPr>
      <w:r w:rsidRPr="00ED44F7">
        <w:rPr>
          <w:sz w:val="24"/>
          <w:szCs w:val="24"/>
          <w:lang w:val="en-US" w:eastAsia="en-US"/>
        </w:rPr>
        <w:t>Smoking</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02858541" w14:textId="77777777" w:rsidR="00A62274" w:rsidRPr="00ED44F7" w:rsidRDefault="00A62274" w:rsidP="00925B19">
      <w:pPr>
        <w:jc w:val="both"/>
        <w:rPr>
          <w:sz w:val="24"/>
          <w:szCs w:val="24"/>
          <w:lang w:val="en-US" w:eastAsia="en-US"/>
        </w:rPr>
      </w:pPr>
      <w:r w:rsidRPr="00ED44F7">
        <w:rPr>
          <w:sz w:val="24"/>
          <w:szCs w:val="24"/>
          <w:lang w:val="en-US" w:eastAsia="en-US"/>
        </w:rPr>
        <w:t>Dress Code</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5755CD1A" w14:textId="77777777" w:rsidR="00A62274" w:rsidRPr="00ED44F7" w:rsidRDefault="00A62274" w:rsidP="00925B19">
      <w:pPr>
        <w:jc w:val="both"/>
        <w:rPr>
          <w:sz w:val="24"/>
          <w:szCs w:val="24"/>
          <w:lang w:val="en-US" w:eastAsia="en-US"/>
        </w:rPr>
      </w:pPr>
      <w:r w:rsidRPr="00ED44F7">
        <w:rPr>
          <w:sz w:val="24"/>
          <w:szCs w:val="24"/>
          <w:lang w:val="en-US" w:eastAsia="en-US"/>
        </w:rPr>
        <w:t>Gifts &amp; Bribery</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11AA4B06" w14:textId="77777777" w:rsidR="00A62274" w:rsidRPr="00ED44F7" w:rsidRDefault="00A62274" w:rsidP="00925B19">
      <w:pPr>
        <w:jc w:val="both"/>
        <w:rPr>
          <w:sz w:val="24"/>
          <w:szCs w:val="24"/>
          <w:lang w:val="en-US" w:eastAsia="en-US"/>
        </w:rPr>
      </w:pPr>
      <w:r w:rsidRPr="00ED44F7">
        <w:rPr>
          <w:sz w:val="24"/>
          <w:szCs w:val="24"/>
          <w:lang w:val="en-US" w:eastAsia="en-US"/>
        </w:rPr>
        <w:t>Email, Internet, Infor</w:t>
      </w:r>
      <w:r w:rsidR="00ED44F7" w:rsidRPr="00ED44F7">
        <w:rPr>
          <w:sz w:val="24"/>
          <w:szCs w:val="24"/>
          <w:lang w:val="en-US" w:eastAsia="en-US"/>
        </w:rPr>
        <w:t>mation Technology, Software &amp; Mobile Telephony</w:t>
      </w:r>
      <w:r w:rsidR="0038435A">
        <w:rPr>
          <w:sz w:val="24"/>
          <w:szCs w:val="24"/>
          <w:lang w:val="en-US" w:eastAsia="en-US"/>
        </w:rPr>
        <w:tab/>
      </w:r>
      <w:r w:rsidR="0038435A">
        <w:rPr>
          <w:sz w:val="24"/>
          <w:szCs w:val="24"/>
          <w:lang w:val="en-US" w:eastAsia="en-US"/>
        </w:rPr>
        <w:tab/>
      </w:r>
      <w:r w:rsidR="0013618C">
        <w:rPr>
          <w:sz w:val="24"/>
          <w:szCs w:val="24"/>
          <w:lang w:val="en-US" w:eastAsia="en-US"/>
        </w:rPr>
        <w:tab/>
      </w:r>
    </w:p>
    <w:p w14:paraId="4D0CD0DD" w14:textId="77777777" w:rsidR="00ED44F7" w:rsidRPr="00ED44F7" w:rsidRDefault="00ED44F7" w:rsidP="00925B19">
      <w:pPr>
        <w:jc w:val="both"/>
        <w:rPr>
          <w:sz w:val="24"/>
          <w:szCs w:val="24"/>
          <w:lang w:val="en-US" w:eastAsia="en-US"/>
        </w:rPr>
      </w:pPr>
      <w:r w:rsidRPr="00ED44F7">
        <w:rPr>
          <w:sz w:val="24"/>
          <w:szCs w:val="24"/>
          <w:lang w:val="en-US" w:eastAsia="en-US"/>
        </w:rPr>
        <w:t>Monitoring at Work</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7FB58426" w14:textId="77777777" w:rsidR="00ED44F7" w:rsidRPr="00ED44F7" w:rsidRDefault="00ED44F7" w:rsidP="00925B19">
      <w:pPr>
        <w:jc w:val="both"/>
        <w:rPr>
          <w:sz w:val="24"/>
          <w:szCs w:val="24"/>
          <w:lang w:val="en-US" w:eastAsia="en-US"/>
        </w:rPr>
      </w:pPr>
      <w:r w:rsidRPr="00ED44F7">
        <w:rPr>
          <w:sz w:val="24"/>
          <w:szCs w:val="24"/>
          <w:lang w:val="en-US" w:eastAsia="en-US"/>
        </w:rPr>
        <w:t>Health &amp; Safety</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719BAC26" w14:textId="77777777" w:rsidR="00ED44F7" w:rsidRPr="00ED44F7" w:rsidRDefault="00ED44F7" w:rsidP="00925B19">
      <w:pPr>
        <w:jc w:val="both"/>
        <w:rPr>
          <w:sz w:val="24"/>
          <w:szCs w:val="24"/>
          <w:lang w:val="en-US" w:eastAsia="en-US"/>
        </w:rPr>
      </w:pPr>
      <w:r w:rsidRPr="00ED44F7">
        <w:rPr>
          <w:sz w:val="24"/>
          <w:szCs w:val="24"/>
          <w:lang w:val="en-US" w:eastAsia="en-US"/>
        </w:rPr>
        <w:t>Eye Care Policy</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7C2821DE" w14:textId="77777777" w:rsidR="00ED44F7" w:rsidRPr="00ED44F7" w:rsidRDefault="00925B19" w:rsidP="00925B19">
      <w:pPr>
        <w:jc w:val="both"/>
        <w:rPr>
          <w:sz w:val="24"/>
          <w:szCs w:val="24"/>
          <w:lang w:val="en-US" w:eastAsia="en-US"/>
        </w:rPr>
      </w:pPr>
      <w:r>
        <w:rPr>
          <w:sz w:val="24"/>
          <w:szCs w:val="24"/>
          <w:lang w:val="en-US" w:eastAsia="en-US"/>
        </w:rPr>
        <w:t xml:space="preserve">Lone working and Personal </w:t>
      </w:r>
      <w:r w:rsidR="00ED44F7" w:rsidRPr="00ED44F7">
        <w:rPr>
          <w:sz w:val="24"/>
          <w:szCs w:val="24"/>
          <w:lang w:val="en-US" w:eastAsia="en-US"/>
        </w:rPr>
        <w:t xml:space="preserve">Security </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2AA8296D" w14:textId="77777777" w:rsidR="00ED44F7" w:rsidRPr="00ED44F7" w:rsidRDefault="00ED44F7" w:rsidP="00925B19">
      <w:pPr>
        <w:jc w:val="both"/>
        <w:rPr>
          <w:sz w:val="24"/>
          <w:szCs w:val="24"/>
          <w:lang w:val="en-US" w:eastAsia="en-US"/>
        </w:rPr>
      </w:pPr>
      <w:r w:rsidRPr="00ED44F7">
        <w:rPr>
          <w:sz w:val="24"/>
          <w:szCs w:val="24"/>
          <w:lang w:val="en-US" w:eastAsia="en-US"/>
        </w:rPr>
        <w:t>Right of Search</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104A041B" w14:textId="77777777" w:rsidR="00ED44F7" w:rsidRPr="00ED44F7" w:rsidRDefault="002174AD" w:rsidP="00925B19">
      <w:pPr>
        <w:jc w:val="both"/>
        <w:rPr>
          <w:sz w:val="24"/>
          <w:szCs w:val="24"/>
          <w:lang w:val="en-US" w:eastAsia="en-US"/>
        </w:rPr>
      </w:pPr>
      <w:r>
        <w:rPr>
          <w:sz w:val="24"/>
          <w:szCs w:val="24"/>
          <w:lang w:val="en-US" w:eastAsia="en-US"/>
        </w:rPr>
        <w:t>Charity</w:t>
      </w:r>
      <w:r w:rsidR="00ED44F7" w:rsidRPr="00ED44F7">
        <w:rPr>
          <w:sz w:val="24"/>
          <w:szCs w:val="24"/>
          <w:lang w:val="en-US" w:eastAsia="en-US"/>
        </w:rPr>
        <w:t xml:space="preserve"> Property</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028C3A8E" w14:textId="77777777" w:rsidR="00ED44F7" w:rsidRDefault="00ED44F7" w:rsidP="00925B19">
      <w:pPr>
        <w:jc w:val="both"/>
        <w:rPr>
          <w:sz w:val="24"/>
          <w:szCs w:val="24"/>
          <w:lang w:val="en-US" w:eastAsia="en-US"/>
        </w:rPr>
      </w:pPr>
      <w:r w:rsidRPr="00ED44F7">
        <w:rPr>
          <w:sz w:val="24"/>
          <w:szCs w:val="24"/>
          <w:lang w:val="en-US" w:eastAsia="en-US"/>
        </w:rPr>
        <w:t>Protected Disclosures</w:t>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r w:rsidR="00F40324">
        <w:rPr>
          <w:sz w:val="24"/>
          <w:szCs w:val="24"/>
          <w:lang w:val="en-US" w:eastAsia="en-US"/>
        </w:rPr>
        <w:tab/>
      </w:r>
    </w:p>
    <w:p w14:paraId="58AF1CA5" w14:textId="77777777" w:rsidR="00925B19" w:rsidRDefault="00925B19" w:rsidP="00925B19">
      <w:pPr>
        <w:jc w:val="both"/>
        <w:rPr>
          <w:sz w:val="24"/>
          <w:szCs w:val="24"/>
          <w:lang w:val="en-US" w:eastAsia="en-US"/>
        </w:rPr>
      </w:pPr>
      <w:r>
        <w:rPr>
          <w:sz w:val="24"/>
          <w:szCs w:val="24"/>
          <w:lang w:val="en-US" w:eastAsia="en-US"/>
        </w:rPr>
        <w:t>Anti-Slavery Policy</w:t>
      </w:r>
    </w:p>
    <w:p w14:paraId="50EAD596" w14:textId="77777777" w:rsidR="00F40324" w:rsidRDefault="00F40324" w:rsidP="00925B19">
      <w:pPr>
        <w:jc w:val="both"/>
        <w:rPr>
          <w:lang w:val="en-US" w:eastAsia="en-US"/>
        </w:rPr>
      </w:pPr>
      <w:r>
        <w:rPr>
          <w:sz w:val="24"/>
          <w:szCs w:val="24"/>
          <w:lang w:val="en-US" w:eastAsia="en-US"/>
        </w:rPr>
        <w:t>Confirmation of Receipt of Handbook</w:t>
      </w:r>
      <w:r>
        <w:rPr>
          <w:sz w:val="24"/>
          <w:szCs w:val="24"/>
          <w:lang w:val="en-US" w:eastAsia="en-US"/>
        </w:rPr>
        <w:tab/>
      </w:r>
      <w:r>
        <w:rPr>
          <w:sz w:val="24"/>
          <w:szCs w:val="24"/>
          <w:lang w:val="en-US" w:eastAsia="en-US"/>
        </w:rPr>
        <w:tab/>
      </w:r>
      <w:r>
        <w:rPr>
          <w:sz w:val="24"/>
          <w:szCs w:val="24"/>
          <w:lang w:val="en-US" w:eastAsia="en-US"/>
        </w:rPr>
        <w:tab/>
      </w:r>
      <w:r>
        <w:rPr>
          <w:sz w:val="24"/>
          <w:szCs w:val="24"/>
          <w:lang w:val="en-US" w:eastAsia="en-US"/>
        </w:rPr>
        <w:tab/>
      </w:r>
      <w:r>
        <w:rPr>
          <w:sz w:val="24"/>
          <w:szCs w:val="24"/>
          <w:lang w:val="en-US" w:eastAsia="en-US"/>
        </w:rPr>
        <w:tab/>
      </w:r>
      <w:r>
        <w:rPr>
          <w:sz w:val="24"/>
          <w:szCs w:val="24"/>
          <w:lang w:val="en-US" w:eastAsia="en-US"/>
        </w:rPr>
        <w:tab/>
      </w:r>
      <w:r>
        <w:rPr>
          <w:sz w:val="24"/>
          <w:szCs w:val="24"/>
          <w:lang w:val="en-US" w:eastAsia="en-US"/>
        </w:rPr>
        <w:tab/>
      </w:r>
    </w:p>
    <w:p w14:paraId="5C10BEB2" w14:textId="77777777" w:rsidR="00ED44F7" w:rsidRDefault="00ED44F7" w:rsidP="00925B19">
      <w:pPr>
        <w:jc w:val="both"/>
      </w:pPr>
      <w:bookmarkStart w:id="2" w:name="_Toc314498760"/>
      <w:bookmarkStart w:id="3" w:name="_Toc319411467"/>
      <w:r>
        <w:br w:type="page"/>
      </w:r>
    </w:p>
    <w:bookmarkEnd w:id="1"/>
    <w:p w14:paraId="09709F63" w14:textId="77777777" w:rsidR="00AB6C77" w:rsidRPr="00161C1F" w:rsidRDefault="00AB6C77" w:rsidP="00925B19">
      <w:pPr>
        <w:pStyle w:val="Heading2"/>
        <w:jc w:val="both"/>
      </w:pPr>
      <w:r>
        <w:lastRenderedPageBreak/>
        <w:t>Introduction</w:t>
      </w:r>
    </w:p>
    <w:p w14:paraId="409F61F2" w14:textId="77777777" w:rsidR="00AB6C77" w:rsidRDefault="00AB6C77" w:rsidP="00925B19">
      <w:pPr>
        <w:jc w:val="both"/>
        <w:rPr>
          <w:rFonts w:ascii="Cambria" w:eastAsia="Times New Roman" w:hAnsi="Cambria"/>
          <w:b/>
          <w:bCs/>
          <w:color w:val="4F81BD"/>
          <w:sz w:val="26"/>
          <w:szCs w:val="26"/>
        </w:rPr>
      </w:pPr>
    </w:p>
    <w:p w14:paraId="3D7D579B" w14:textId="77777777" w:rsidR="004F5C9E" w:rsidRPr="004F5C9E" w:rsidRDefault="004F5C9E" w:rsidP="00925B19">
      <w:pPr>
        <w:pStyle w:val="Heading4"/>
        <w:jc w:val="both"/>
        <w:rPr>
          <w:rFonts w:ascii="Calibri" w:hAnsi="Calibri"/>
          <w:b/>
          <w:color w:val="auto"/>
          <w:sz w:val="24"/>
          <w:szCs w:val="24"/>
        </w:rPr>
      </w:pPr>
      <w:r w:rsidRPr="004F5C9E">
        <w:rPr>
          <w:rFonts w:ascii="Calibri" w:hAnsi="Calibri"/>
          <w:b/>
          <w:color w:val="auto"/>
          <w:sz w:val="24"/>
          <w:szCs w:val="24"/>
        </w:rPr>
        <w:t xml:space="preserve">On behalf of </w:t>
      </w:r>
      <w:r w:rsidR="001F0809">
        <w:rPr>
          <w:rFonts w:ascii="Calibri" w:hAnsi="Calibri"/>
          <w:b/>
          <w:color w:val="auto"/>
          <w:sz w:val="24"/>
          <w:szCs w:val="24"/>
        </w:rPr>
        <w:t xml:space="preserve">Kingston Healthwatch </w:t>
      </w:r>
      <w:r w:rsidR="00227BE2">
        <w:rPr>
          <w:rFonts w:ascii="Calibri" w:hAnsi="Calibri"/>
          <w:b/>
          <w:color w:val="auto"/>
          <w:sz w:val="24"/>
          <w:szCs w:val="24"/>
        </w:rPr>
        <w:t>we</w:t>
      </w:r>
      <w:r w:rsidRPr="004F5C9E">
        <w:rPr>
          <w:rFonts w:ascii="Calibri" w:hAnsi="Calibri"/>
          <w:b/>
          <w:color w:val="auto"/>
          <w:sz w:val="24"/>
          <w:szCs w:val="24"/>
        </w:rPr>
        <w:t xml:space="preserve"> w</w:t>
      </w:r>
      <w:r w:rsidR="00761CCE">
        <w:rPr>
          <w:rFonts w:ascii="Calibri" w:hAnsi="Calibri"/>
          <w:b/>
          <w:color w:val="auto"/>
          <w:sz w:val="24"/>
          <w:szCs w:val="24"/>
        </w:rPr>
        <w:t xml:space="preserve">ant </w:t>
      </w:r>
      <w:r w:rsidRPr="004F5C9E">
        <w:rPr>
          <w:rFonts w:ascii="Calibri" w:hAnsi="Calibri"/>
          <w:b/>
          <w:color w:val="auto"/>
          <w:sz w:val="24"/>
          <w:szCs w:val="24"/>
        </w:rPr>
        <w:t xml:space="preserve">to welcome </w:t>
      </w:r>
      <w:r w:rsidR="00761CCE">
        <w:rPr>
          <w:rFonts w:ascii="Calibri" w:hAnsi="Calibri"/>
          <w:b/>
          <w:color w:val="auto"/>
          <w:sz w:val="24"/>
          <w:szCs w:val="24"/>
        </w:rPr>
        <w:t>you</w:t>
      </w:r>
      <w:r w:rsidRPr="004F5C9E">
        <w:rPr>
          <w:rFonts w:ascii="Calibri" w:hAnsi="Calibri"/>
          <w:b/>
          <w:color w:val="auto"/>
          <w:sz w:val="24"/>
          <w:szCs w:val="24"/>
        </w:rPr>
        <w:t>.</w:t>
      </w:r>
    </w:p>
    <w:p w14:paraId="0C96B538" w14:textId="77777777" w:rsidR="004F5C9E" w:rsidRPr="004F5C9E" w:rsidRDefault="004F5C9E" w:rsidP="00925B19">
      <w:pPr>
        <w:jc w:val="both"/>
        <w:rPr>
          <w:b/>
          <w:sz w:val="24"/>
          <w:szCs w:val="24"/>
        </w:rPr>
      </w:pPr>
    </w:p>
    <w:p w14:paraId="0CB2EC01" w14:textId="77777777" w:rsidR="004F5C9E" w:rsidRDefault="004F5C9E" w:rsidP="00925B19">
      <w:pPr>
        <w:jc w:val="both"/>
        <w:rPr>
          <w:sz w:val="24"/>
          <w:szCs w:val="24"/>
        </w:rPr>
      </w:pPr>
      <w:r>
        <w:rPr>
          <w:sz w:val="24"/>
          <w:szCs w:val="24"/>
        </w:rPr>
        <w:t>This handbook has been written to provide a guide to employees regarding the C</w:t>
      </w:r>
      <w:r w:rsidR="001F0809">
        <w:rPr>
          <w:sz w:val="24"/>
          <w:szCs w:val="24"/>
        </w:rPr>
        <w:t>harity</w:t>
      </w:r>
      <w:r>
        <w:rPr>
          <w:sz w:val="24"/>
          <w:szCs w:val="24"/>
        </w:rPr>
        <w:t xml:space="preserve">’s policies and procedures. It is designed to be accessible and easy to understand and should be a useful guide for all employees </w:t>
      </w:r>
    </w:p>
    <w:p w14:paraId="4714A0DA" w14:textId="77777777" w:rsidR="004F5C9E" w:rsidRDefault="004F5C9E" w:rsidP="00925B19">
      <w:pPr>
        <w:jc w:val="both"/>
        <w:rPr>
          <w:sz w:val="24"/>
          <w:szCs w:val="24"/>
        </w:rPr>
      </w:pPr>
    </w:p>
    <w:p w14:paraId="7D6BB7C3" w14:textId="77777777" w:rsidR="004F5C9E" w:rsidRDefault="004F5C9E" w:rsidP="00925B19">
      <w:pPr>
        <w:jc w:val="both"/>
        <w:rPr>
          <w:sz w:val="24"/>
          <w:szCs w:val="24"/>
        </w:rPr>
      </w:pPr>
      <w:r>
        <w:rPr>
          <w:sz w:val="24"/>
          <w:szCs w:val="24"/>
        </w:rPr>
        <w:t>You will be informed of any other specific rules with which you must comply by your department manager, who will also be able to assist with any queries that you may have regarding your employment.</w:t>
      </w:r>
    </w:p>
    <w:p w14:paraId="2875BB9D" w14:textId="77777777" w:rsidR="004F5C9E" w:rsidRDefault="004F5C9E" w:rsidP="00925B19">
      <w:pPr>
        <w:jc w:val="both"/>
        <w:rPr>
          <w:sz w:val="24"/>
          <w:szCs w:val="24"/>
        </w:rPr>
      </w:pPr>
    </w:p>
    <w:p w14:paraId="47AB2E9B" w14:textId="77777777" w:rsidR="004F5C9E" w:rsidRDefault="004F5C9E" w:rsidP="00925B19">
      <w:pPr>
        <w:jc w:val="both"/>
        <w:rPr>
          <w:sz w:val="24"/>
          <w:szCs w:val="24"/>
        </w:rPr>
      </w:pPr>
      <w:r>
        <w:rPr>
          <w:sz w:val="24"/>
          <w:szCs w:val="24"/>
        </w:rPr>
        <w:t>The policies and procedures set out in this handbook apply to all employees. They do not form part of your contract of employment with us. This handbook may be reviewed and updated from time to time to ensure that the C</w:t>
      </w:r>
      <w:r w:rsidR="001F0809">
        <w:rPr>
          <w:sz w:val="24"/>
          <w:szCs w:val="24"/>
        </w:rPr>
        <w:t>harit</w:t>
      </w:r>
      <w:r>
        <w:rPr>
          <w:sz w:val="24"/>
          <w:szCs w:val="24"/>
        </w:rPr>
        <w:t>y meets it statutory legal obligations.</w:t>
      </w:r>
    </w:p>
    <w:p w14:paraId="0D27CF79" w14:textId="77777777" w:rsidR="004F5C9E" w:rsidRDefault="004F5C9E" w:rsidP="00925B19">
      <w:pPr>
        <w:jc w:val="both"/>
        <w:rPr>
          <w:sz w:val="24"/>
          <w:szCs w:val="24"/>
        </w:rPr>
      </w:pPr>
    </w:p>
    <w:p w14:paraId="4B4EFC4B" w14:textId="77777777" w:rsidR="004F5C9E" w:rsidRPr="004F5C9E" w:rsidRDefault="004F5C9E" w:rsidP="00925B19">
      <w:pPr>
        <w:jc w:val="both"/>
        <w:rPr>
          <w:sz w:val="24"/>
          <w:szCs w:val="24"/>
        </w:rPr>
      </w:pPr>
      <w:r>
        <w:rPr>
          <w:sz w:val="24"/>
          <w:szCs w:val="24"/>
        </w:rPr>
        <w:t xml:space="preserve">We hope that you </w:t>
      </w:r>
      <w:r w:rsidRPr="004F5C9E">
        <w:rPr>
          <w:sz w:val="24"/>
          <w:szCs w:val="24"/>
        </w:rPr>
        <w:t>becom</w:t>
      </w:r>
      <w:r>
        <w:rPr>
          <w:sz w:val="24"/>
          <w:szCs w:val="24"/>
        </w:rPr>
        <w:t>e</w:t>
      </w:r>
      <w:r w:rsidRPr="004F5C9E">
        <w:rPr>
          <w:sz w:val="24"/>
          <w:szCs w:val="24"/>
        </w:rPr>
        <w:t xml:space="preserve"> a key member of </w:t>
      </w:r>
      <w:r w:rsidR="00863636">
        <w:rPr>
          <w:sz w:val="24"/>
          <w:szCs w:val="24"/>
        </w:rPr>
        <w:t>the charit</w:t>
      </w:r>
      <w:r w:rsidRPr="004F5C9E">
        <w:rPr>
          <w:sz w:val="24"/>
          <w:szCs w:val="24"/>
        </w:rPr>
        <w:t>y and that you will have a long, happy and successful career with us.</w:t>
      </w:r>
    </w:p>
    <w:p w14:paraId="3031B0F3" w14:textId="77777777" w:rsidR="004F5C9E" w:rsidRPr="004F5C9E" w:rsidRDefault="004F5C9E" w:rsidP="00925B19">
      <w:pPr>
        <w:jc w:val="both"/>
        <w:rPr>
          <w:sz w:val="24"/>
          <w:szCs w:val="24"/>
        </w:rPr>
      </w:pPr>
    </w:p>
    <w:p w14:paraId="7D5E1CBC" w14:textId="77777777" w:rsidR="00802725" w:rsidRDefault="00802725" w:rsidP="00925B19">
      <w:pPr>
        <w:jc w:val="both"/>
        <w:rPr>
          <w:rFonts w:ascii="Cambria" w:eastAsia="Times New Roman" w:hAnsi="Cambria"/>
          <w:b/>
          <w:bCs/>
          <w:color w:val="4F81BD"/>
          <w:sz w:val="26"/>
          <w:szCs w:val="26"/>
        </w:rPr>
      </w:pPr>
      <w:r>
        <w:br w:type="page"/>
      </w:r>
    </w:p>
    <w:p w14:paraId="1E815CEC" w14:textId="77777777" w:rsidR="00941CEB" w:rsidRPr="00161C1F" w:rsidRDefault="00941CEB" w:rsidP="00925B19">
      <w:pPr>
        <w:pStyle w:val="Heading2"/>
        <w:jc w:val="both"/>
      </w:pPr>
      <w:r w:rsidRPr="00161C1F">
        <w:lastRenderedPageBreak/>
        <w:t>Data Protection &amp; Access to Personal Records</w:t>
      </w:r>
      <w:bookmarkEnd w:id="2"/>
      <w:bookmarkEnd w:id="3"/>
    </w:p>
    <w:p w14:paraId="63D690B1" w14:textId="77777777" w:rsidR="00941CEB" w:rsidRDefault="00941CEB" w:rsidP="00925B19">
      <w:pPr>
        <w:jc w:val="both"/>
      </w:pPr>
    </w:p>
    <w:p w14:paraId="3979B0AA" w14:textId="77777777" w:rsidR="00E02141" w:rsidRPr="00A8154B" w:rsidRDefault="00E02141" w:rsidP="00925B19">
      <w:pPr>
        <w:pStyle w:val="Style1"/>
        <w:numPr>
          <w:ilvl w:val="0"/>
          <w:numId w:val="0"/>
        </w:numPr>
        <w:ind w:left="709"/>
        <w:rPr>
          <w:rFonts w:ascii="Calibri" w:hAnsi="Calibri"/>
          <w:sz w:val="24"/>
          <w:szCs w:val="24"/>
        </w:rPr>
      </w:pPr>
      <w:bookmarkStart w:id="4" w:name="_Toc319411468"/>
      <w:r w:rsidRPr="00A8154B">
        <w:rPr>
          <w:rFonts w:ascii="Calibri" w:hAnsi="Calibri"/>
          <w:sz w:val="24"/>
          <w:szCs w:val="24"/>
        </w:rPr>
        <w:t>EMPLOYEE GENERAL DATA PROTECTION POLICY</w:t>
      </w:r>
    </w:p>
    <w:p w14:paraId="0C7B45D9"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Introduction</w:t>
      </w:r>
    </w:p>
    <w:p w14:paraId="7033525F"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This Policy sets out the Employer’s and Employees’ obligations in respect of Employees’ personal data under the General Data Protection Regulation (“GDPR”), which comes into force on the 25</w:t>
      </w:r>
      <w:r w:rsidRPr="00A8154B">
        <w:rPr>
          <w:rFonts w:ascii="Calibri" w:hAnsi="Calibri"/>
          <w:sz w:val="24"/>
          <w:szCs w:val="24"/>
          <w:vertAlign w:val="superscript"/>
        </w:rPr>
        <w:t>th</w:t>
      </w:r>
      <w:r w:rsidRPr="00A8154B">
        <w:rPr>
          <w:rFonts w:ascii="Calibri" w:hAnsi="Calibri"/>
          <w:sz w:val="24"/>
          <w:szCs w:val="24"/>
        </w:rPr>
        <w:t xml:space="preserve"> May 2018.</w:t>
      </w:r>
    </w:p>
    <w:p w14:paraId="7BEBFDB8"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The Data Protection Principles</w:t>
      </w:r>
    </w:p>
    <w:p w14:paraId="27717BC0"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This Policy aims to ensure the Employer’s and the Employees’ compliance with the GDPR. The GDPR sets out the following principles, which any party handling personal data must comply. All personal data must be:</w:t>
      </w:r>
    </w:p>
    <w:p w14:paraId="47A52AA0" w14:textId="77777777" w:rsidR="00E02141" w:rsidRPr="00A8154B" w:rsidRDefault="00E02141" w:rsidP="00925B19">
      <w:pPr>
        <w:pStyle w:val="Style2"/>
        <w:rPr>
          <w:rFonts w:ascii="Calibri" w:hAnsi="Calibri"/>
          <w:sz w:val="24"/>
          <w:szCs w:val="24"/>
        </w:rPr>
      </w:pPr>
      <w:r w:rsidRPr="00A8154B">
        <w:rPr>
          <w:rFonts w:ascii="Calibri" w:hAnsi="Calibri"/>
          <w:sz w:val="24"/>
          <w:szCs w:val="24"/>
        </w:rPr>
        <w:t>processed lawfully, fairly, and in a transparent manner in relation to the Employee;</w:t>
      </w:r>
    </w:p>
    <w:p w14:paraId="2661069B" w14:textId="77777777" w:rsidR="00E02141" w:rsidRPr="00A8154B" w:rsidRDefault="00E02141" w:rsidP="00925B19">
      <w:pPr>
        <w:pStyle w:val="Style2"/>
        <w:rPr>
          <w:rFonts w:ascii="Calibri" w:hAnsi="Calibri"/>
          <w:sz w:val="24"/>
          <w:szCs w:val="24"/>
        </w:rPr>
      </w:pPr>
      <w:r w:rsidRPr="00A8154B">
        <w:rPr>
          <w:rFonts w:ascii="Calibri" w:hAnsi="Calibri"/>
          <w:sz w:val="24"/>
          <w:szCs w:val="24"/>
        </w:rPr>
        <w:t>collected for specified, explicit, and legitimate purposes and not further processed in a manner that is incompatible with those purposes. Further processing for archiving purposes in the public interest or as is required by law shall not be considered to be incompatible with the initial purposes;</w:t>
      </w:r>
    </w:p>
    <w:p w14:paraId="734730E9"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adequate, relevant, and limited to what is necessary in relation to the purposes for which it is processed;</w:t>
      </w:r>
    </w:p>
    <w:p w14:paraId="0D2C5B3A"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accurate and where necessary, kept up to date. Every reasonable step must be taken to ensure that personal data that is inaccurate is erased, or rectified without undue delay;</w:t>
      </w:r>
    </w:p>
    <w:p w14:paraId="79B467DB" w14:textId="77777777" w:rsidR="00E02141" w:rsidRPr="00A8154B" w:rsidRDefault="00E02141" w:rsidP="00925B19">
      <w:pPr>
        <w:pStyle w:val="Style2"/>
        <w:rPr>
          <w:rFonts w:ascii="Calibri" w:hAnsi="Calibri"/>
          <w:sz w:val="24"/>
          <w:szCs w:val="24"/>
        </w:rPr>
      </w:pPr>
      <w:r w:rsidRPr="00A8154B">
        <w:rPr>
          <w:rFonts w:ascii="Calibri" w:hAnsi="Calibri"/>
          <w:sz w:val="24"/>
          <w:szCs w:val="24"/>
        </w:rPr>
        <w:t>kept in a form, which permits identification of Employees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or as is required by law, subject to implementation of the appropriate technical and organisational measures required by the GDPR in order to safeguard the rights of the Employee;</w:t>
      </w:r>
    </w:p>
    <w:p w14:paraId="190127B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14:paraId="5C5D1B00"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Lawful, Fair, and Transparent Data Processing</w:t>
      </w:r>
    </w:p>
    <w:p w14:paraId="7AE1BD71"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GDPR seeks to ensure that personal data is processed lawfully, fairly, and transparently, without adversely affecting the rights of the Employee (“data subject”). The GDPR states that processing of personal data shall be lawful if at least one of the following applies:</w:t>
      </w:r>
    </w:p>
    <w:p w14:paraId="412D8E37"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data subject has given consent to the processing of their personal data for one or more specific purposes;</w:t>
      </w:r>
    </w:p>
    <w:p w14:paraId="0BB598B1"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lastRenderedPageBreak/>
        <w:t>The processing is necessary for the performance of a contract to which the data subject is a party, or in order to take steps at the request of the data subject prior to entering into a contract with them;</w:t>
      </w:r>
    </w:p>
    <w:p w14:paraId="50AF876E"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for compliance with a legal obligation to which the data controller is subject;</w:t>
      </w:r>
    </w:p>
    <w:p w14:paraId="78EB6B96"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to protect the vital interests of the data subject or of another natural person;</w:t>
      </w:r>
    </w:p>
    <w:p w14:paraId="7A8B5785"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for the performance of a task carried out in the public interest or in the exercise of official authority vested in the data controller; or</w:t>
      </w:r>
    </w:p>
    <w:p w14:paraId="4EA9773C"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14:paraId="5650249E" w14:textId="77777777" w:rsidR="00E02141" w:rsidRPr="00A8154B" w:rsidRDefault="00E02141" w:rsidP="00925B19">
      <w:pPr>
        <w:pStyle w:val="Style2"/>
        <w:rPr>
          <w:rFonts w:ascii="Calibri" w:hAnsi="Calibri"/>
          <w:sz w:val="24"/>
          <w:szCs w:val="24"/>
        </w:rPr>
      </w:pPr>
      <w:r w:rsidRPr="00A8154B">
        <w:rPr>
          <w:rFonts w:ascii="Calibri" w:hAnsi="Calibri"/>
          <w:sz w:val="24"/>
          <w:szCs w:val="24"/>
        </w:rPr>
        <w:t>If the personal data in question is “special category data” (also known as “sensitive personal data” (for example, data concerning the data subject’s race, ethnicity, politics, religion, trade union membership, genetics, biometrics (if used for ID purposes), health, sex life, or sexual orientation), at least one of the following conditions must be met:</w:t>
      </w:r>
    </w:p>
    <w:p w14:paraId="5B99A9D9"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data subject has given their explicit consent to the processing of such data for one or more specified purposes;</w:t>
      </w:r>
    </w:p>
    <w:p w14:paraId="3115CB9D"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for the purpose of carrying out the obligations and exercising specific rights of the data controller or of the data subject in the field of employment, social security, and social protection law;</w:t>
      </w:r>
    </w:p>
    <w:p w14:paraId="2C312173"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to protect the vital interests of the data subject or of another natural person where the data subject is physically or legally incapable of giving consent;</w:t>
      </w:r>
    </w:p>
    <w:p w14:paraId="73DD0354"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data controller is a foundation, association, or other non-profit body with a political, philosophical, religious, or trade union aim, and the processing is carried out in the course of its legitimate activities, provided that the processing relates solely to the members or former members of that body or to persons who have regular contact with it in connection with its purposes and that the personal data is not disclosed outside the body without the consent of the data subjects;</w:t>
      </w:r>
    </w:p>
    <w:p w14:paraId="00D5A375"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relates to personal data which is clearly made public by the data subject;</w:t>
      </w:r>
    </w:p>
    <w:p w14:paraId="1EEC6F63"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for the conduct of legal claims or whenever courts are acting in their judicial capacity;</w:t>
      </w:r>
    </w:p>
    <w:p w14:paraId="6F79DF10"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 xml:space="preserve">The processing is necessary for substantial public interest reasons, which shall be proportionate to the aim pursued, shall respect the </w:t>
      </w:r>
      <w:r w:rsidRPr="00A8154B">
        <w:rPr>
          <w:rFonts w:ascii="Calibri" w:hAnsi="Calibri"/>
          <w:sz w:val="24"/>
          <w:szCs w:val="24"/>
        </w:rPr>
        <w:lastRenderedPageBreak/>
        <w:t>essence of the right to data protection, and shall provide for suitable and specific measures to safeguard the fundamental rights and interests of the data subject;</w:t>
      </w:r>
    </w:p>
    <w:p w14:paraId="316F53B3"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for the purposes of preventative or occupational medicine, for the assessment of the working capacity of an employee, for medical diagnosis, for the provision of health or social care or treatment, or the management of health or social care systems.</w:t>
      </w:r>
    </w:p>
    <w:p w14:paraId="16EAC509"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processing is necessary for archiving purposes in the public interest, scientific or historical research purposes, or statistical purposes or as is required by law.</w:t>
      </w:r>
    </w:p>
    <w:p w14:paraId="479596ED"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Explicit, and Legitimate Purposes</w:t>
      </w:r>
    </w:p>
    <w:p w14:paraId="50CBE5D4"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collects and processes the personal data of Employees, this includes:</w:t>
      </w:r>
    </w:p>
    <w:p w14:paraId="393CC6CA"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Personal data collected directly from employee data subjects</w:t>
      </w:r>
      <w:r w:rsidRPr="00A8154B">
        <w:rPr>
          <w:rFonts w:ascii="Calibri" w:hAnsi="Calibri"/>
          <w:b/>
          <w:sz w:val="24"/>
          <w:szCs w:val="24"/>
        </w:rPr>
        <w:t xml:space="preserve">, </w:t>
      </w:r>
      <w:r w:rsidRPr="00A8154B">
        <w:rPr>
          <w:rFonts w:ascii="Calibri" w:hAnsi="Calibri"/>
          <w:sz w:val="24"/>
          <w:szCs w:val="24"/>
        </w:rPr>
        <w:t>and</w:t>
      </w:r>
    </w:p>
    <w:p w14:paraId="6BA305E0"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Personal data obtained from third parties.</w:t>
      </w:r>
    </w:p>
    <w:p w14:paraId="6825620D"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will only collect and process personal data for and to the extent necessary for the specific purpose or purposes of which employee data subjects have been informed or will be informed.</w:t>
      </w:r>
    </w:p>
    <w:p w14:paraId="7D2F7A57"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Accuracy of Data and Keeping Data Up-to-Date</w:t>
      </w:r>
    </w:p>
    <w:p w14:paraId="217551D8"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ensure that all personal data collected, processed, and held by it is kept accurate and up-to-date. This includes, but is not limited to, the rectification of personal data at the request of an employee data subject.</w:t>
      </w:r>
    </w:p>
    <w:p w14:paraId="2CD19739"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14:paraId="7FA331AE"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Data Retention</w:t>
      </w:r>
    </w:p>
    <w:p w14:paraId="32B5E77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not keep personal data for any longer than is necessary in light of the purpose or purposes for which that personal data was originally collected, held, and processed.</w:t>
      </w:r>
    </w:p>
    <w:p w14:paraId="077D481A" w14:textId="77777777" w:rsidR="00E02141" w:rsidRPr="00A8154B" w:rsidRDefault="00E02141" w:rsidP="00925B19">
      <w:pPr>
        <w:pStyle w:val="Style2"/>
        <w:rPr>
          <w:rFonts w:ascii="Calibri" w:hAnsi="Calibri"/>
          <w:sz w:val="24"/>
          <w:szCs w:val="24"/>
        </w:rPr>
      </w:pPr>
      <w:r w:rsidRPr="00A8154B">
        <w:rPr>
          <w:rFonts w:ascii="Calibri" w:hAnsi="Calibri"/>
          <w:sz w:val="24"/>
          <w:szCs w:val="24"/>
        </w:rPr>
        <w:t>When personal data is no longer required, all reasonable steps will be taken to erase or otherwise dispose of it without delay.</w:t>
      </w:r>
    </w:p>
    <w:p w14:paraId="6C43C3B1"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Secure Processing</w:t>
      </w:r>
    </w:p>
    <w:p w14:paraId="7EB74A9E"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 xml:space="preserve">The Employer shall ensure that all personal data collected, held, and processed is kept secure and protected against unauthorised or unlawful processing and against accidental loss, destruction, or damage. </w:t>
      </w:r>
    </w:p>
    <w:p w14:paraId="58B69033" w14:textId="77777777" w:rsidR="00E02141" w:rsidRPr="00A8154B" w:rsidRDefault="00E02141" w:rsidP="00925B19">
      <w:pPr>
        <w:jc w:val="both"/>
        <w:rPr>
          <w:sz w:val="24"/>
          <w:szCs w:val="24"/>
        </w:rPr>
      </w:pPr>
    </w:p>
    <w:p w14:paraId="6EC6D7A8"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Accountability and Record-Keeping</w:t>
      </w:r>
    </w:p>
    <w:p w14:paraId="5D4C2DC8"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be responsible for overseeing the implementation of this Policy and for monitoring compliance with this Policy.</w:t>
      </w:r>
    </w:p>
    <w:p w14:paraId="4E85454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keep written internal records of all personal data collection, holding, and processing, which shall incorporate the following information:</w:t>
      </w:r>
    </w:p>
    <w:p w14:paraId="69BF4C51"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name and details of the Employer and any applicable third-party data processors;</w:t>
      </w:r>
    </w:p>
    <w:p w14:paraId="6ADFC0F9"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purposes for which the Employer collects, holds, and processes personal data;</w:t>
      </w:r>
    </w:p>
    <w:p w14:paraId="24FB12D6"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the categories of personal data collected, held, and processed by the Employer, and the categories of employee data subject to which that personal data relates;</w:t>
      </w:r>
    </w:p>
    <w:p w14:paraId="4F0E5151"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any transfers of personal data to non-EEA countries including all mechanisms and security safeguards;</w:t>
      </w:r>
    </w:p>
    <w:p w14:paraId="73526564"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how long personal data will be retained by the Employer; and</w:t>
      </w:r>
    </w:p>
    <w:p w14:paraId="3B08ACC8"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all technical and organisational measures taken by the Employer to ensure the security of personal data.</w:t>
      </w:r>
    </w:p>
    <w:p w14:paraId="56D94D72"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Data Protection Impact Assessments</w:t>
      </w:r>
    </w:p>
    <w:p w14:paraId="697CF19E"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carry out Data Protection Impact Assessments for uses of personal data and shall address the following:</w:t>
      </w:r>
    </w:p>
    <w:p w14:paraId="794E271E"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type(s) of personal data that will be collected, held, and processed;</w:t>
      </w:r>
    </w:p>
    <w:p w14:paraId="463F993E"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purpose(s) for which personal data is to be used;</w:t>
      </w:r>
    </w:p>
    <w:p w14:paraId="10E6B65E"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Employer’s objectives;</w:t>
      </w:r>
    </w:p>
    <w:p w14:paraId="7DEEFBA0"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How personal data is to be used;</w:t>
      </w:r>
    </w:p>
    <w:p w14:paraId="54383444"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parties (internal and/or external) who are to be consulted;</w:t>
      </w:r>
    </w:p>
    <w:p w14:paraId="0B39FA62"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The necessity and proportionality of the data processing with respect to the purpose(s) for which it is being processed;</w:t>
      </w:r>
    </w:p>
    <w:p w14:paraId="4A4747BC"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Risks posed to employee data subjects;</w:t>
      </w:r>
    </w:p>
    <w:p w14:paraId="2B97D1BD"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Risks posed both within and to the Employer; and</w:t>
      </w:r>
    </w:p>
    <w:p w14:paraId="7A55FC59"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Proposed measures to minimise and handle identified risks.</w:t>
      </w:r>
    </w:p>
    <w:p w14:paraId="4FBEE77B"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Data Subject Access</w:t>
      </w:r>
    </w:p>
    <w:p w14:paraId="69C32AFB" w14:textId="77777777" w:rsidR="00E02141" w:rsidRPr="00A8154B" w:rsidRDefault="00E02141" w:rsidP="00925B19">
      <w:pPr>
        <w:pStyle w:val="Style2"/>
        <w:rPr>
          <w:rFonts w:ascii="Calibri" w:hAnsi="Calibri"/>
          <w:sz w:val="24"/>
          <w:szCs w:val="24"/>
        </w:rPr>
      </w:pPr>
      <w:r w:rsidRPr="00A8154B">
        <w:rPr>
          <w:rFonts w:ascii="Calibri" w:hAnsi="Calibri"/>
          <w:sz w:val="24"/>
          <w:szCs w:val="24"/>
        </w:rPr>
        <w:t>Employee data subjects may make subject access requests (“SARs”) at any time to find out more about the personal data which the Employer holds about them, what it is doing with that personal data, and why.</w:t>
      </w:r>
    </w:p>
    <w:p w14:paraId="7F54BC17" w14:textId="77777777" w:rsidR="00E02141" w:rsidRPr="00A8154B" w:rsidRDefault="00E02141" w:rsidP="00925B19">
      <w:pPr>
        <w:pStyle w:val="Style2"/>
        <w:rPr>
          <w:rFonts w:ascii="Calibri" w:hAnsi="Calibri"/>
          <w:sz w:val="24"/>
          <w:szCs w:val="24"/>
        </w:rPr>
      </w:pPr>
      <w:r w:rsidRPr="00A8154B">
        <w:rPr>
          <w:rFonts w:ascii="Calibri" w:hAnsi="Calibri"/>
          <w:sz w:val="24"/>
          <w:szCs w:val="24"/>
        </w:rPr>
        <w:t>Employees wishing to make a SAR should do using a Subject Access Request Form, sending the form to the Employer’s Data Protection Officer.</w:t>
      </w:r>
    </w:p>
    <w:p w14:paraId="70C0C78C" w14:textId="77777777" w:rsidR="00E02141" w:rsidRPr="00A8154B" w:rsidRDefault="00E02141" w:rsidP="00925B19">
      <w:pPr>
        <w:pStyle w:val="Style2"/>
        <w:rPr>
          <w:rFonts w:ascii="Calibri" w:hAnsi="Calibri"/>
          <w:sz w:val="24"/>
          <w:szCs w:val="24"/>
        </w:rPr>
      </w:pPr>
      <w:r w:rsidRPr="00A8154B">
        <w:rPr>
          <w:rFonts w:ascii="Calibri" w:hAnsi="Calibri"/>
          <w:sz w:val="24"/>
          <w:szCs w:val="24"/>
        </w:rPr>
        <w:t>Responses to SARs shall normally be made within one month of receipt, however this may be extended by up to two months if the SAR is complex and/or numerous requests are made. If such additional time is required, the employee data subject shall be informed.</w:t>
      </w:r>
    </w:p>
    <w:p w14:paraId="2EB4362E"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All SARs received shall be handled by the Employer’s Data Protection Officer.</w:t>
      </w:r>
    </w:p>
    <w:p w14:paraId="528F40FA"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does not charge a fee for the handling of normal SARs. The Employer reserves the right to charge reasonable fees for additional copies of information that has already been supplied to an employee data subject, and for requests that are manifestly unfounded or excessive, particularly where such requests are repetitive.</w:t>
      </w:r>
    </w:p>
    <w:p w14:paraId="5CBC8E7C"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Rectification of Personal Data</w:t>
      </w:r>
    </w:p>
    <w:p w14:paraId="48B318D1" w14:textId="77777777" w:rsidR="00E02141" w:rsidRPr="00A8154B" w:rsidRDefault="00E02141" w:rsidP="00925B19">
      <w:pPr>
        <w:pStyle w:val="Style2"/>
        <w:rPr>
          <w:rFonts w:ascii="Calibri" w:hAnsi="Calibri"/>
          <w:sz w:val="24"/>
          <w:szCs w:val="24"/>
        </w:rPr>
      </w:pPr>
      <w:r w:rsidRPr="00A8154B">
        <w:rPr>
          <w:rFonts w:ascii="Calibri" w:hAnsi="Calibri"/>
          <w:sz w:val="24"/>
          <w:szCs w:val="24"/>
        </w:rPr>
        <w:t>Employee data subjects have the right to require the Employer to rectify any of their personal data that is inaccurate or incomplete.</w:t>
      </w:r>
    </w:p>
    <w:p w14:paraId="19CBE7BD"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rectify the personal data in question, and inform the employee data subject of that rectification, within one month of the employee data subject informing the Employer of the issue. The period can be extended by up to two months in the case of complex requests. If such additional time is required, the employee data subject shall be informed.</w:t>
      </w:r>
    </w:p>
    <w:p w14:paraId="3E86010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In the event that any affected personal data has been disclosed to third parties, those parties shall be informed of any rectification that must be made to that personal data.</w:t>
      </w:r>
    </w:p>
    <w:p w14:paraId="35E201F8"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Erasure &amp; Ceasing Processing of Personal Data</w:t>
      </w:r>
    </w:p>
    <w:p w14:paraId="3A72692D" w14:textId="77777777" w:rsidR="00E02141" w:rsidRPr="00A8154B" w:rsidRDefault="00E02141" w:rsidP="00925B19">
      <w:pPr>
        <w:pStyle w:val="Style2"/>
        <w:rPr>
          <w:rFonts w:ascii="Calibri" w:hAnsi="Calibri"/>
          <w:sz w:val="24"/>
          <w:szCs w:val="24"/>
        </w:rPr>
      </w:pPr>
      <w:r w:rsidRPr="00A8154B">
        <w:rPr>
          <w:rFonts w:ascii="Calibri" w:hAnsi="Calibri"/>
          <w:sz w:val="24"/>
          <w:szCs w:val="24"/>
        </w:rPr>
        <w:t>Employee data subjects have the right to request that the Employer erases the personal data it holds about them in certain circumstances, but it should be understood that usually personal data is processed by the Employer for an overriding legitimate interest with regard to an Employee’s employment.  Therefore in many circumstances personal data cannot be erased or processing cannot be ceased.</w:t>
      </w:r>
    </w:p>
    <w:p w14:paraId="5239B44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If it is agreed with the Employee to erase or cease processing personal data for a legitimate reason the Employer shall cease such processing immediately, unless it can be demonstrated that the Employer’s legitimate grounds for such processing override the employee data subject’s interests, rights, and freedoms, or that the processing is necessary for the conduct of legal or potential legal claims.</w:t>
      </w:r>
    </w:p>
    <w:p w14:paraId="0AC59B81"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Personal Data</w:t>
      </w:r>
    </w:p>
    <w:p w14:paraId="59EB4E92"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 xml:space="preserve">The Employer holds personal data that is directly relevant to its employees. That personal data shall be collected, held, and processed in accordance with employee data subjects’ rights and the Employer’s obligations under the GDPR and with this Policy. </w:t>
      </w:r>
    </w:p>
    <w:p w14:paraId="33322569"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Identification information relating to employees:</w:t>
      </w:r>
    </w:p>
    <w:p w14:paraId="25D1F5FA"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Name;</w:t>
      </w:r>
    </w:p>
    <w:p w14:paraId="02D64094"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Contact Details;</w:t>
      </w:r>
    </w:p>
    <w:p w14:paraId="70782F8D" w14:textId="77777777" w:rsidR="00E02141" w:rsidRPr="00A8154B" w:rsidRDefault="00E02141" w:rsidP="00925B19">
      <w:pPr>
        <w:pStyle w:val="Style311"/>
        <w:rPr>
          <w:rFonts w:ascii="Calibri" w:hAnsi="Calibri"/>
          <w:sz w:val="24"/>
          <w:szCs w:val="24"/>
        </w:rPr>
      </w:pPr>
      <w:r w:rsidRPr="00E02141">
        <w:rPr>
          <w:rFonts w:ascii="Calibri" w:hAnsi="Calibri"/>
          <w:sz w:val="24"/>
          <w:szCs w:val="24"/>
          <w:highlight w:val="yellow"/>
        </w:rPr>
        <w:fldChar w:fldCharType="begin">
          <w:ffData>
            <w:name w:val="Text45"/>
            <w:enabled/>
            <w:calcOnExit w:val="0"/>
            <w:textInput>
              <w:default w:val="&lt;&lt;add further data as required&gt;&gt;"/>
            </w:textInput>
          </w:ffData>
        </w:fldChar>
      </w:r>
      <w:bookmarkStart w:id="5" w:name="Text45"/>
      <w:r w:rsidRPr="00E02141">
        <w:rPr>
          <w:rFonts w:ascii="Calibri" w:hAnsi="Calibri"/>
          <w:sz w:val="24"/>
          <w:szCs w:val="24"/>
          <w:highlight w:val="yellow"/>
        </w:rPr>
        <w:instrText xml:space="preserve"> FORMTEXT </w:instrText>
      </w:r>
      <w:r w:rsidRPr="00E02141">
        <w:rPr>
          <w:rFonts w:ascii="Calibri" w:hAnsi="Calibri"/>
          <w:sz w:val="24"/>
          <w:szCs w:val="24"/>
          <w:highlight w:val="yellow"/>
        </w:rPr>
      </w:r>
      <w:r w:rsidRPr="00E02141">
        <w:rPr>
          <w:rFonts w:ascii="Calibri" w:hAnsi="Calibri"/>
          <w:sz w:val="24"/>
          <w:szCs w:val="24"/>
          <w:highlight w:val="yellow"/>
        </w:rPr>
        <w:fldChar w:fldCharType="separate"/>
      </w:r>
      <w:r w:rsidRPr="00E02141">
        <w:rPr>
          <w:rFonts w:ascii="Calibri" w:hAnsi="Calibri"/>
          <w:noProof/>
          <w:sz w:val="24"/>
          <w:szCs w:val="24"/>
          <w:highlight w:val="yellow"/>
        </w:rPr>
        <w:t>&lt;&lt;add further data as required&gt;&gt;</w:t>
      </w:r>
      <w:r w:rsidRPr="00E02141">
        <w:rPr>
          <w:rFonts w:ascii="Calibri" w:hAnsi="Calibri"/>
          <w:sz w:val="24"/>
          <w:szCs w:val="24"/>
          <w:highlight w:val="yellow"/>
        </w:rPr>
        <w:fldChar w:fldCharType="end"/>
      </w:r>
      <w:bookmarkEnd w:id="5"/>
      <w:r w:rsidRPr="00A8154B">
        <w:rPr>
          <w:rFonts w:ascii="Calibri" w:hAnsi="Calibri"/>
          <w:sz w:val="24"/>
          <w:szCs w:val="24"/>
        </w:rPr>
        <w:t>.</w:t>
      </w:r>
    </w:p>
    <w:p w14:paraId="4DC5207F" w14:textId="77777777" w:rsidR="00E02141" w:rsidRPr="00A8154B" w:rsidRDefault="00E02141" w:rsidP="00925B19">
      <w:pPr>
        <w:pStyle w:val="Style2"/>
        <w:rPr>
          <w:rFonts w:ascii="Calibri" w:hAnsi="Calibri"/>
          <w:sz w:val="24"/>
          <w:szCs w:val="24"/>
        </w:rPr>
      </w:pPr>
      <w:r w:rsidRPr="00A8154B">
        <w:rPr>
          <w:rFonts w:ascii="Calibri" w:hAnsi="Calibri"/>
          <w:sz w:val="24"/>
          <w:szCs w:val="24"/>
        </w:rPr>
        <w:t xml:space="preserve">Equal opportunities monitoring information </w:t>
      </w:r>
      <w:r w:rsidRPr="00A8154B">
        <w:rPr>
          <w:rFonts w:ascii="Calibri" w:hAnsi="Calibri"/>
          <w:b/>
          <w:sz w:val="24"/>
          <w:szCs w:val="24"/>
        </w:rPr>
        <w:t>[</w:t>
      </w:r>
      <w:r w:rsidRPr="00A8154B">
        <w:rPr>
          <w:rFonts w:ascii="Calibri" w:hAnsi="Calibri"/>
          <w:sz w:val="24"/>
          <w:szCs w:val="24"/>
        </w:rPr>
        <w:t>(such information shall be anonymised where possible)</w:t>
      </w:r>
      <w:r w:rsidRPr="00A8154B">
        <w:rPr>
          <w:rFonts w:ascii="Calibri" w:hAnsi="Calibri"/>
          <w:b/>
          <w:sz w:val="24"/>
          <w:szCs w:val="24"/>
        </w:rPr>
        <w:t>]</w:t>
      </w:r>
      <w:r w:rsidRPr="00A8154B">
        <w:rPr>
          <w:rFonts w:ascii="Calibri" w:hAnsi="Calibri"/>
          <w:sz w:val="24"/>
          <w:szCs w:val="24"/>
        </w:rPr>
        <w:t>:</w:t>
      </w:r>
    </w:p>
    <w:p w14:paraId="1E7C84AD"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Age;</w:t>
      </w:r>
    </w:p>
    <w:p w14:paraId="29FAA0D7"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Gender;</w:t>
      </w:r>
    </w:p>
    <w:p w14:paraId="0EF9103B"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Ethnicity;</w:t>
      </w:r>
    </w:p>
    <w:p w14:paraId="03F05CC9"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Nationality;</w:t>
      </w:r>
    </w:p>
    <w:p w14:paraId="37244B16"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Religion;</w:t>
      </w:r>
    </w:p>
    <w:p w14:paraId="06614A16" w14:textId="77777777" w:rsidR="00E02141" w:rsidRPr="00E02141" w:rsidRDefault="00E02141" w:rsidP="00925B19">
      <w:pPr>
        <w:pStyle w:val="Style311"/>
        <w:rPr>
          <w:rFonts w:ascii="Calibri" w:hAnsi="Calibri"/>
          <w:sz w:val="24"/>
          <w:szCs w:val="24"/>
          <w:highlight w:val="yellow"/>
        </w:rPr>
      </w:pPr>
      <w:r w:rsidRPr="00E02141">
        <w:rPr>
          <w:rFonts w:ascii="Calibri" w:hAnsi="Calibri"/>
          <w:sz w:val="24"/>
          <w:szCs w:val="24"/>
          <w:highlight w:val="yellow"/>
        </w:rPr>
        <w:fldChar w:fldCharType="begin">
          <w:ffData>
            <w:name w:val="Text45"/>
            <w:enabled/>
            <w:calcOnExit w:val="0"/>
            <w:textInput>
              <w:default w:val="&lt;&lt;add further data as required&gt;&gt;"/>
            </w:textInput>
          </w:ffData>
        </w:fldChar>
      </w:r>
      <w:r w:rsidRPr="00E02141">
        <w:rPr>
          <w:rFonts w:ascii="Calibri" w:hAnsi="Calibri"/>
          <w:sz w:val="24"/>
          <w:szCs w:val="24"/>
          <w:highlight w:val="yellow"/>
        </w:rPr>
        <w:instrText xml:space="preserve"> FORMTEXT </w:instrText>
      </w:r>
      <w:r w:rsidRPr="00E02141">
        <w:rPr>
          <w:rFonts w:ascii="Calibri" w:hAnsi="Calibri"/>
          <w:sz w:val="24"/>
          <w:szCs w:val="24"/>
          <w:highlight w:val="yellow"/>
        </w:rPr>
      </w:r>
      <w:r w:rsidRPr="00E02141">
        <w:rPr>
          <w:rFonts w:ascii="Calibri" w:hAnsi="Calibri"/>
          <w:sz w:val="24"/>
          <w:szCs w:val="24"/>
          <w:highlight w:val="yellow"/>
        </w:rPr>
        <w:fldChar w:fldCharType="separate"/>
      </w:r>
      <w:r w:rsidRPr="00E02141">
        <w:rPr>
          <w:rFonts w:ascii="Calibri" w:hAnsi="Calibri"/>
          <w:noProof/>
          <w:sz w:val="24"/>
          <w:szCs w:val="24"/>
          <w:highlight w:val="yellow"/>
        </w:rPr>
        <w:t>&lt;&lt;add further data as required&gt;&gt;</w:t>
      </w:r>
      <w:r w:rsidRPr="00E02141">
        <w:rPr>
          <w:rFonts w:ascii="Calibri" w:hAnsi="Calibri"/>
          <w:sz w:val="24"/>
          <w:szCs w:val="24"/>
          <w:highlight w:val="yellow"/>
        </w:rPr>
        <w:fldChar w:fldCharType="end"/>
      </w:r>
      <w:r w:rsidRPr="00E02141">
        <w:rPr>
          <w:rFonts w:ascii="Calibri" w:hAnsi="Calibri"/>
          <w:sz w:val="24"/>
          <w:szCs w:val="24"/>
          <w:highlight w:val="yellow"/>
        </w:rPr>
        <w:t>.</w:t>
      </w:r>
    </w:p>
    <w:p w14:paraId="5D63DF38" w14:textId="77777777" w:rsidR="00E02141" w:rsidRPr="00A8154B" w:rsidRDefault="00E02141" w:rsidP="00925B19">
      <w:pPr>
        <w:pStyle w:val="Style2"/>
        <w:rPr>
          <w:rFonts w:ascii="Calibri" w:hAnsi="Calibri"/>
          <w:sz w:val="24"/>
          <w:szCs w:val="24"/>
        </w:rPr>
      </w:pPr>
      <w:r w:rsidRPr="00A8154B">
        <w:rPr>
          <w:rFonts w:ascii="Calibri" w:hAnsi="Calibri"/>
          <w:sz w:val="24"/>
          <w:szCs w:val="24"/>
        </w:rPr>
        <w:t>Health records:</w:t>
      </w:r>
    </w:p>
    <w:p w14:paraId="5B774E25"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sick leave;</w:t>
      </w:r>
    </w:p>
    <w:p w14:paraId="0AFDC360"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Medical conditions;</w:t>
      </w:r>
    </w:p>
    <w:p w14:paraId="443CFCDC"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Disabilities;</w:t>
      </w:r>
    </w:p>
    <w:p w14:paraId="72BD6C98"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Prescribed medication;</w:t>
      </w:r>
    </w:p>
    <w:p w14:paraId="67FBF9E7" w14:textId="77777777" w:rsidR="00E02141" w:rsidRPr="00A8154B" w:rsidRDefault="00E02141" w:rsidP="00925B19">
      <w:pPr>
        <w:pStyle w:val="Style311"/>
        <w:rPr>
          <w:rFonts w:ascii="Calibri" w:hAnsi="Calibri"/>
          <w:sz w:val="24"/>
          <w:szCs w:val="24"/>
        </w:rPr>
      </w:pPr>
      <w:r w:rsidRPr="00E02141">
        <w:rPr>
          <w:rFonts w:ascii="Calibri" w:hAnsi="Calibri"/>
          <w:sz w:val="24"/>
          <w:szCs w:val="24"/>
          <w:highlight w:val="yellow"/>
        </w:rPr>
        <w:fldChar w:fldCharType="begin">
          <w:ffData>
            <w:name w:val="Text45"/>
            <w:enabled/>
            <w:calcOnExit w:val="0"/>
            <w:textInput>
              <w:default w:val="&lt;&lt;add further data as required&gt;&gt;"/>
            </w:textInput>
          </w:ffData>
        </w:fldChar>
      </w:r>
      <w:r w:rsidRPr="00E02141">
        <w:rPr>
          <w:rFonts w:ascii="Calibri" w:hAnsi="Calibri"/>
          <w:sz w:val="24"/>
          <w:szCs w:val="24"/>
          <w:highlight w:val="yellow"/>
        </w:rPr>
        <w:instrText xml:space="preserve"> FORMTEXT </w:instrText>
      </w:r>
      <w:r w:rsidRPr="00E02141">
        <w:rPr>
          <w:rFonts w:ascii="Calibri" w:hAnsi="Calibri"/>
          <w:sz w:val="24"/>
          <w:szCs w:val="24"/>
          <w:highlight w:val="yellow"/>
        </w:rPr>
      </w:r>
      <w:r w:rsidRPr="00E02141">
        <w:rPr>
          <w:rFonts w:ascii="Calibri" w:hAnsi="Calibri"/>
          <w:sz w:val="24"/>
          <w:szCs w:val="24"/>
          <w:highlight w:val="yellow"/>
        </w:rPr>
        <w:fldChar w:fldCharType="separate"/>
      </w:r>
      <w:r w:rsidRPr="00E02141">
        <w:rPr>
          <w:rFonts w:ascii="Calibri" w:hAnsi="Calibri"/>
          <w:noProof/>
          <w:sz w:val="24"/>
          <w:szCs w:val="24"/>
          <w:highlight w:val="yellow"/>
        </w:rPr>
        <w:t>&lt;&lt;add further data as required&gt;&gt;</w:t>
      </w:r>
      <w:r w:rsidRPr="00E02141">
        <w:rPr>
          <w:rFonts w:ascii="Calibri" w:hAnsi="Calibri"/>
          <w:sz w:val="24"/>
          <w:szCs w:val="24"/>
          <w:highlight w:val="yellow"/>
        </w:rPr>
        <w:fldChar w:fldCharType="end"/>
      </w:r>
      <w:r w:rsidRPr="00A8154B">
        <w:rPr>
          <w:rFonts w:ascii="Calibri" w:hAnsi="Calibri"/>
          <w:sz w:val="24"/>
          <w:szCs w:val="24"/>
        </w:rPr>
        <w:t>.</w:t>
      </w:r>
    </w:p>
    <w:p w14:paraId="48AF085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Employment records:</w:t>
      </w:r>
    </w:p>
    <w:p w14:paraId="7DDF708E"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Interview notes;</w:t>
      </w:r>
    </w:p>
    <w:p w14:paraId="7FEDE2F4"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CVs, application forms, covering letters, and similar documents;</w:t>
      </w:r>
    </w:p>
    <w:p w14:paraId="6428B615"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Assessments, performance reviews, and similar documents;</w:t>
      </w:r>
    </w:p>
    <w:p w14:paraId="08DE1ED2"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remuneration including salaries, pay increases, bonuses, commission, overtime, benefits, and expenses;</w:t>
      </w:r>
    </w:p>
    <w:p w14:paraId="4C5113F0"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trade union membership (where applicable);</w:t>
      </w:r>
    </w:p>
    <w:p w14:paraId="5D76BA1F"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Employee monitoring information;</w:t>
      </w:r>
    </w:p>
    <w:p w14:paraId="2ECF3298"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Records of disciplinary matters including reports and warnings, both formal and informal;</w:t>
      </w:r>
    </w:p>
    <w:p w14:paraId="5DD4CA4F" w14:textId="77777777" w:rsidR="00E02141" w:rsidRPr="00A8154B" w:rsidRDefault="00E02141" w:rsidP="00925B19">
      <w:pPr>
        <w:pStyle w:val="Style311"/>
        <w:rPr>
          <w:rFonts w:ascii="Calibri" w:hAnsi="Calibri"/>
          <w:sz w:val="24"/>
          <w:szCs w:val="24"/>
        </w:rPr>
      </w:pPr>
      <w:r w:rsidRPr="00A8154B">
        <w:rPr>
          <w:rFonts w:ascii="Calibri" w:hAnsi="Calibri"/>
          <w:sz w:val="24"/>
          <w:szCs w:val="24"/>
        </w:rPr>
        <w:t>Details of grievances including documentary evidence, notes from interviews, procedures followed, and outcomes;</w:t>
      </w:r>
    </w:p>
    <w:p w14:paraId="4762116A" w14:textId="77777777" w:rsidR="00E02141" w:rsidRPr="00A8154B" w:rsidRDefault="00E02141" w:rsidP="00925B19">
      <w:pPr>
        <w:pStyle w:val="Style311"/>
        <w:rPr>
          <w:rFonts w:ascii="Calibri" w:hAnsi="Calibri"/>
          <w:sz w:val="24"/>
          <w:szCs w:val="24"/>
        </w:rPr>
      </w:pPr>
      <w:r w:rsidRPr="00E02141">
        <w:rPr>
          <w:rFonts w:ascii="Calibri" w:hAnsi="Calibri"/>
          <w:sz w:val="24"/>
          <w:szCs w:val="24"/>
          <w:highlight w:val="yellow"/>
        </w:rPr>
        <w:fldChar w:fldCharType="begin">
          <w:ffData>
            <w:name w:val="Text45"/>
            <w:enabled/>
            <w:calcOnExit w:val="0"/>
            <w:textInput>
              <w:default w:val="&lt;&lt;add further data as required&gt;&gt;"/>
            </w:textInput>
          </w:ffData>
        </w:fldChar>
      </w:r>
      <w:r w:rsidRPr="00E02141">
        <w:rPr>
          <w:rFonts w:ascii="Calibri" w:hAnsi="Calibri"/>
          <w:sz w:val="24"/>
          <w:szCs w:val="24"/>
          <w:highlight w:val="yellow"/>
        </w:rPr>
        <w:instrText xml:space="preserve"> FORMTEXT </w:instrText>
      </w:r>
      <w:r w:rsidRPr="00E02141">
        <w:rPr>
          <w:rFonts w:ascii="Calibri" w:hAnsi="Calibri"/>
          <w:sz w:val="24"/>
          <w:szCs w:val="24"/>
          <w:highlight w:val="yellow"/>
        </w:rPr>
      </w:r>
      <w:r w:rsidRPr="00E02141">
        <w:rPr>
          <w:rFonts w:ascii="Calibri" w:hAnsi="Calibri"/>
          <w:sz w:val="24"/>
          <w:szCs w:val="24"/>
          <w:highlight w:val="yellow"/>
        </w:rPr>
        <w:fldChar w:fldCharType="separate"/>
      </w:r>
      <w:r w:rsidRPr="00E02141">
        <w:rPr>
          <w:rFonts w:ascii="Calibri" w:hAnsi="Calibri"/>
          <w:noProof/>
          <w:sz w:val="24"/>
          <w:szCs w:val="24"/>
          <w:highlight w:val="yellow"/>
        </w:rPr>
        <w:t>&lt;&lt;add further data as required&gt;&gt;</w:t>
      </w:r>
      <w:r w:rsidRPr="00E02141">
        <w:rPr>
          <w:rFonts w:ascii="Calibri" w:hAnsi="Calibri"/>
          <w:sz w:val="24"/>
          <w:szCs w:val="24"/>
          <w:highlight w:val="yellow"/>
        </w:rPr>
        <w:fldChar w:fldCharType="end"/>
      </w:r>
      <w:r w:rsidRPr="00A8154B">
        <w:rPr>
          <w:rFonts w:ascii="Calibri" w:hAnsi="Calibri"/>
          <w:sz w:val="24"/>
          <w:szCs w:val="24"/>
        </w:rPr>
        <w:t>.</w:t>
      </w:r>
    </w:p>
    <w:p w14:paraId="1842EBBF" w14:textId="77777777" w:rsidR="00E02141" w:rsidRPr="00A8154B" w:rsidRDefault="00E02141" w:rsidP="00925B19">
      <w:pPr>
        <w:pStyle w:val="Style311"/>
        <w:numPr>
          <w:ilvl w:val="0"/>
          <w:numId w:val="0"/>
        </w:numPr>
        <w:rPr>
          <w:rFonts w:ascii="Calibri" w:hAnsi="Calibri"/>
          <w:sz w:val="24"/>
          <w:szCs w:val="24"/>
        </w:rPr>
      </w:pPr>
    </w:p>
    <w:p w14:paraId="5A5AC8DD" w14:textId="77777777" w:rsidR="00E02141" w:rsidRPr="00A8154B" w:rsidRDefault="00E02141" w:rsidP="00925B19">
      <w:pPr>
        <w:pStyle w:val="Style1"/>
        <w:rPr>
          <w:rFonts w:ascii="Calibri" w:hAnsi="Calibri"/>
          <w:sz w:val="24"/>
          <w:szCs w:val="24"/>
        </w:rPr>
      </w:pPr>
      <w:r w:rsidRPr="00A8154B">
        <w:rPr>
          <w:rFonts w:ascii="Calibri" w:hAnsi="Calibri"/>
          <w:sz w:val="24"/>
          <w:szCs w:val="24"/>
        </w:rPr>
        <w:t>Health Records</w:t>
      </w:r>
    </w:p>
    <w:p w14:paraId="67D8B540" w14:textId="77777777" w:rsidR="00E02141" w:rsidRPr="00A8154B" w:rsidRDefault="00E02141" w:rsidP="00925B19">
      <w:pPr>
        <w:pStyle w:val="Style2"/>
        <w:rPr>
          <w:rFonts w:ascii="Calibri" w:hAnsi="Calibri"/>
          <w:sz w:val="24"/>
          <w:szCs w:val="24"/>
        </w:rPr>
      </w:pPr>
      <w:r w:rsidRPr="00A8154B">
        <w:rPr>
          <w:rFonts w:ascii="Calibri" w:hAnsi="Calibri"/>
          <w:sz w:val="24"/>
          <w:szCs w:val="24"/>
        </w:rPr>
        <w:t xml:space="preserve">The Employer holds health records Employee data subjects, which are used to assess the health, wellbeing, and welfare of employees and to highlight any issues, which may require further investigation. In particular, the Employer places a high priority on maintaining health and safety in the workplace, on promoting equal opportunities, and on preventing discrimination on the grounds of disability or other medical conditions. In most cases, health data on employees falls within the GDPR’s definition of special category data.  Any and all data relating to employee data subjects’ health, therefore, will be collected, held, and processed strictly in accordance with the conditions for processing special category personal data, as set out in this Policy. </w:t>
      </w:r>
    </w:p>
    <w:p w14:paraId="7FAE58D3" w14:textId="77777777" w:rsidR="00E02141" w:rsidRPr="00A8154B" w:rsidRDefault="00E02141" w:rsidP="00925B19">
      <w:pPr>
        <w:pStyle w:val="Style2"/>
        <w:rPr>
          <w:rFonts w:ascii="Calibri" w:hAnsi="Calibri"/>
          <w:sz w:val="24"/>
          <w:szCs w:val="24"/>
        </w:rPr>
      </w:pPr>
      <w:r w:rsidRPr="00A8154B">
        <w:rPr>
          <w:rFonts w:ascii="Calibri" w:hAnsi="Calibri"/>
          <w:sz w:val="24"/>
          <w:szCs w:val="24"/>
        </w:rPr>
        <w:t>Health records will only be collected, held, and processed to the extent required to ensure that employees are able to perform their work correctly, legally, safely, and without unlawful or unfair impediments or discrimination.</w:t>
      </w:r>
    </w:p>
    <w:p w14:paraId="5E928B2A" w14:textId="77777777" w:rsidR="00E02141" w:rsidRPr="00A8154B" w:rsidRDefault="00E02141" w:rsidP="00925B19">
      <w:pPr>
        <w:pStyle w:val="Style1"/>
        <w:rPr>
          <w:rFonts w:ascii="Calibri" w:hAnsi="Calibri"/>
          <w:sz w:val="24"/>
          <w:szCs w:val="24"/>
        </w:rPr>
      </w:pPr>
      <w:r w:rsidRPr="00A8154B">
        <w:rPr>
          <w:rFonts w:ascii="Calibri" w:hAnsi="Calibri"/>
          <w:sz w:val="24"/>
          <w:szCs w:val="24"/>
        </w:rPr>
        <w:t>Benefits</w:t>
      </w:r>
    </w:p>
    <w:p w14:paraId="36F1B57B" w14:textId="77777777" w:rsidR="00E02141" w:rsidRPr="00A8154B" w:rsidRDefault="00E02141" w:rsidP="00925B19">
      <w:pPr>
        <w:pStyle w:val="Style2"/>
        <w:rPr>
          <w:rFonts w:ascii="Calibri" w:hAnsi="Calibri"/>
          <w:sz w:val="24"/>
          <w:szCs w:val="24"/>
        </w:rPr>
      </w:pPr>
      <w:r w:rsidRPr="00A8154B">
        <w:rPr>
          <w:rFonts w:ascii="Calibri" w:hAnsi="Calibri"/>
          <w:sz w:val="24"/>
          <w:szCs w:val="24"/>
        </w:rPr>
        <w:t>In cases where employee data subjects are enrolled in benefit schemes which are provided by the Employer, it may be necessary from time to time for third party organisations to collect personal data from relevant employee data subjects.</w:t>
      </w:r>
    </w:p>
    <w:p w14:paraId="71CC06BF" w14:textId="77777777" w:rsidR="00E02141" w:rsidRPr="00A8154B" w:rsidRDefault="00E02141" w:rsidP="00925B19">
      <w:pPr>
        <w:pStyle w:val="Style2"/>
        <w:rPr>
          <w:rFonts w:ascii="Calibri" w:hAnsi="Calibri"/>
          <w:sz w:val="24"/>
          <w:szCs w:val="24"/>
        </w:rPr>
      </w:pPr>
      <w:r w:rsidRPr="00A8154B">
        <w:rPr>
          <w:rFonts w:ascii="Calibri" w:hAnsi="Calibri"/>
          <w:sz w:val="24"/>
          <w:szCs w:val="24"/>
        </w:rPr>
        <w:t>Prior to the collection of such data, employee data subjects will be fully informed of the personal data that is to be collected, the reasons for its collection, and the way(s) in which it will be processed.</w:t>
      </w:r>
    </w:p>
    <w:p w14:paraId="3B2BD023"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not use any such personal data except insofar as is necessary in the administration of the relevant benefits schemes.</w:t>
      </w:r>
    </w:p>
    <w:p w14:paraId="1ADCA735" w14:textId="77777777" w:rsidR="00E02141" w:rsidRPr="00A8154B" w:rsidRDefault="00E02141" w:rsidP="00925B19">
      <w:pPr>
        <w:pStyle w:val="Style1"/>
        <w:rPr>
          <w:rFonts w:ascii="Calibri" w:hAnsi="Calibri"/>
          <w:sz w:val="24"/>
          <w:szCs w:val="24"/>
        </w:rPr>
      </w:pPr>
      <w:r w:rsidRPr="00A8154B">
        <w:rPr>
          <w:rFonts w:ascii="Calibri" w:hAnsi="Calibri"/>
          <w:sz w:val="24"/>
          <w:szCs w:val="24"/>
        </w:rPr>
        <w:t>Employee Monitoring</w:t>
      </w:r>
    </w:p>
    <w:p w14:paraId="1E076397"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may from time to time monitor the activities of employee data subjects. Such monitoring may include, but will not necessarily be limited to, Internet and email monitoring. In the event that monitoring of any kind is to take place (unless exceptional circumstances, such as the investigation of criminal activity or a serious disciplinary matter, justify covert monitoring), employee data subjects will be informed of the exact nature of the monitoring in advance.</w:t>
      </w:r>
    </w:p>
    <w:p w14:paraId="1C844856" w14:textId="77777777" w:rsidR="00E02141" w:rsidRPr="00A8154B" w:rsidRDefault="00E02141" w:rsidP="00925B19">
      <w:pPr>
        <w:pStyle w:val="Style2"/>
        <w:rPr>
          <w:rFonts w:ascii="Calibri" w:hAnsi="Calibri"/>
          <w:sz w:val="24"/>
          <w:szCs w:val="24"/>
        </w:rPr>
      </w:pPr>
      <w:r w:rsidRPr="00A8154B">
        <w:rPr>
          <w:rFonts w:ascii="Calibri" w:hAnsi="Calibri"/>
          <w:sz w:val="24"/>
          <w:szCs w:val="24"/>
        </w:rPr>
        <w:t>Monitoring should not (unless exceptional circumstances justify it, as above) interfere with an employee’s normal duties.</w:t>
      </w:r>
    </w:p>
    <w:p w14:paraId="19D7D2BA" w14:textId="77777777" w:rsidR="00E02141" w:rsidRPr="00A8154B" w:rsidRDefault="00E02141" w:rsidP="00925B19">
      <w:pPr>
        <w:pStyle w:val="Style2"/>
        <w:rPr>
          <w:rFonts w:ascii="Calibri" w:hAnsi="Calibri"/>
          <w:sz w:val="24"/>
          <w:szCs w:val="24"/>
        </w:rPr>
      </w:pPr>
      <w:r w:rsidRPr="00A8154B">
        <w:rPr>
          <w:rFonts w:ascii="Calibri" w:hAnsi="Calibri"/>
          <w:sz w:val="24"/>
          <w:szCs w:val="24"/>
        </w:rPr>
        <w:t>Monitoring will only take place if the Employer considers that it is necessary to achieve the benefit it is intended to achieve. Personal data collected during any such monitoring will only be collected, held, and processed for reasons directly related to (and necessary for) achieving the intended result and, at all times, in accordance with employee data subjects’ rights and the Employer’s obligations under the GDPR.</w:t>
      </w:r>
    </w:p>
    <w:p w14:paraId="07BBE7FD" w14:textId="77777777" w:rsidR="00E02141" w:rsidRPr="00A8154B" w:rsidRDefault="00E02141" w:rsidP="00925B19">
      <w:pPr>
        <w:pStyle w:val="Style2"/>
        <w:rPr>
          <w:rFonts w:ascii="Calibri" w:hAnsi="Calibri"/>
          <w:sz w:val="24"/>
          <w:szCs w:val="24"/>
        </w:rPr>
      </w:pPr>
      <w:r w:rsidRPr="00A8154B">
        <w:rPr>
          <w:rFonts w:ascii="Calibri" w:hAnsi="Calibri"/>
          <w:sz w:val="24"/>
          <w:szCs w:val="24"/>
        </w:rPr>
        <w:t>The Employer shall ensure that there is no unnecessary intrusion upon employee data subjects’ personal communications or activities, unless the employee data subject in question is using Employer equipment or other facilities including, but not limited to, Employer email, the Employer intranet, or a virtual private network (“VPN”) service provided by the Employer for employee use.</w:t>
      </w:r>
    </w:p>
    <w:p w14:paraId="4EBF9426" w14:textId="77777777" w:rsidR="00E02141" w:rsidRPr="00A8154B" w:rsidRDefault="00E02141" w:rsidP="00925B19">
      <w:pPr>
        <w:jc w:val="both"/>
        <w:rPr>
          <w:sz w:val="24"/>
          <w:szCs w:val="24"/>
        </w:rPr>
      </w:pPr>
    </w:p>
    <w:p w14:paraId="26A35B56" w14:textId="77777777" w:rsidR="00E02141" w:rsidRPr="00A8154B" w:rsidRDefault="00E02141" w:rsidP="00925B19">
      <w:pPr>
        <w:pStyle w:val="Style1"/>
        <w:rPr>
          <w:rFonts w:ascii="Calibri" w:hAnsi="Calibri"/>
          <w:sz w:val="24"/>
          <w:szCs w:val="24"/>
        </w:rPr>
      </w:pPr>
      <w:r w:rsidRPr="00A8154B">
        <w:rPr>
          <w:rFonts w:ascii="Calibri" w:hAnsi="Calibri"/>
          <w:sz w:val="24"/>
          <w:szCs w:val="24"/>
        </w:rPr>
        <w:t>Data Security - Transferring Personal Data and Communications</w:t>
      </w:r>
    </w:p>
    <w:p w14:paraId="63F3AA70"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The Employer shall ensure that the following measures are taken with respect to all communications and other transfers involving personal data (including, but not limited to, personal data relating to employees):</w:t>
      </w:r>
    </w:p>
    <w:p w14:paraId="15DE6D5F"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All emails containing personal data must be encrypted;</w:t>
      </w:r>
    </w:p>
    <w:p w14:paraId="1116917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All emails containing personal data must be marked “confidential”;</w:t>
      </w:r>
    </w:p>
    <w:p w14:paraId="29D6F4F8" w14:textId="77777777" w:rsidR="00E02141" w:rsidRPr="00A8154B" w:rsidRDefault="00E02141" w:rsidP="00925B19">
      <w:pPr>
        <w:pStyle w:val="Style2"/>
        <w:rPr>
          <w:rFonts w:ascii="Calibri" w:hAnsi="Calibri"/>
          <w:sz w:val="24"/>
          <w:szCs w:val="24"/>
        </w:rPr>
      </w:pPr>
      <w:r w:rsidRPr="00A8154B">
        <w:rPr>
          <w:rFonts w:ascii="Calibri" w:hAnsi="Calibri"/>
          <w:sz w:val="24"/>
          <w:szCs w:val="24"/>
        </w:rPr>
        <w:t>Personal data may be transmitted over secure networks only; transmission over unsecured networks is not permitted in any circumstances;</w:t>
      </w:r>
    </w:p>
    <w:p w14:paraId="3680A22A" w14:textId="77777777" w:rsidR="00E02141" w:rsidRPr="00A8154B" w:rsidRDefault="00E02141" w:rsidP="00925B19">
      <w:pPr>
        <w:pStyle w:val="Style2"/>
        <w:rPr>
          <w:rFonts w:ascii="Calibri" w:hAnsi="Calibri"/>
          <w:sz w:val="24"/>
          <w:szCs w:val="24"/>
        </w:rPr>
      </w:pPr>
      <w:r w:rsidRPr="00A8154B">
        <w:rPr>
          <w:rFonts w:ascii="Calibri" w:hAnsi="Calibri"/>
          <w:sz w:val="24"/>
          <w:szCs w:val="24"/>
        </w:rPr>
        <w:t>Where personal data is to be sent by facsimile transmission the recipient should be informed in advance of the transmission and should be waiting by the fax machine to receive the data;</w:t>
      </w:r>
    </w:p>
    <w:p w14:paraId="7FD9F773" w14:textId="77777777" w:rsidR="00E02141" w:rsidRPr="00A8154B" w:rsidRDefault="00E02141" w:rsidP="00925B19">
      <w:pPr>
        <w:pStyle w:val="Style2"/>
        <w:rPr>
          <w:rFonts w:ascii="Calibri" w:hAnsi="Calibri"/>
          <w:sz w:val="24"/>
          <w:szCs w:val="24"/>
        </w:rPr>
      </w:pPr>
      <w:r w:rsidRPr="00A8154B">
        <w:rPr>
          <w:rFonts w:ascii="Calibri" w:hAnsi="Calibri"/>
          <w:sz w:val="24"/>
          <w:szCs w:val="24"/>
        </w:rPr>
        <w:t>Where personal data is to be transferred in hardcopy form it should be passed directly to the recipient; and</w:t>
      </w:r>
    </w:p>
    <w:p w14:paraId="67F700F1"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All personal data to be transferred physically, whether in hardcopy form or on removable electronic media shall be transferred in a suitable container marked “confidential”.</w:t>
      </w:r>
    </w:p>
    <w:p w14:paraId="09EC1BA9" w14:textId="77777777" w:rsidR="00E02141" w:rsidRPr="00A8154B" w:rsidRDefault="00E02141" w:rsidP="00925B19">
      <w:pPr>
        <w:pStyle w:val="Style1"/>
        <w:rPr>
          <w:rFonts w:ascii="Calibri" w:hAnsi="Calibri"/>
          <w:sz w:val="24"/>
          <w:szCs w:val="24"/>
        </w:rPr>
      </w:pPr>
      <w:r w:rsidRPr="00A8154B">
        <w:rPr>
          <w:rFonts w:ascii="Calibri" w:hAnsi="Calibri"/>
          <w:sz w:val="24"/>
          <w:szCs w:val="24"/>
        </w:rPr>
        <w:t>Data Security - Storage</w:t>
      </w:r>
    </w:p>
    <w:p w14:paraId="41EDCA68"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The Employer shall ensure that the following measures are taken with respect to the storage of personal data (including, but not limited to, personal data relating to employees):</w:t>
      </w:r>
    </w:p>
    <w:p w14:paraId="5A7AD178"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All electronic copies of personal data should be stored securely using passwords and data encryption;</w:t>
      </w:r>
    </w:p>
    <w:p w14:paraId="34C2D2B1"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All hardcopies of personal data, along with any electronic copies stored on physical, removable media should be stored securely in a locked box, drawer, cabinet, or similar;</w:t>
      </w:r>
    </w:p>
    <w:p w14:paraId="3119B1EF" w14:textId="77777777" w:rsidR="00E02141" w:rsidRPr="00A8154B" w:rsidRDefault="00E02141" w:rsidP="00925B19">
      <w:pPr>
        <w:pStyle w:val="Style2"/>
        <w:rPr>
          <w:rFonts w:ascii="Calibri" w:hAnsi="Calibri"/>
          <w:sz w:val="24"/>
          <w:szCs w:val="24"/>
        </w:rPr>
      </w:pPr>
      <w:r w:rsidRPr="00A8154B">
        <w:rPr>
          <w:rFonts w:ascii="Calibri" w:hAnsi="Calibri"/>
          <w:sz w:val="24"/>
          <w:szCs w:val="24"/>
        </w:rPr>
        <w:t>All personal data stored electronically should be backed up with backups stored. All backups should be encrypted.</w:t>
      </w:r>
    </w:p>
    <w:p w14:paraId="41CBEB4D" w14:textId="77777777" w:rsidR="00E02141" w:rsidRPr="00A8154B" w:rsidRDefault="00E02141" w:rsidP="00925B19">
      <w:pPr>
        <w:pStyle w:val="Style2"/>
        <w:rPr>
          <w:rFonts w:ascii="Calibri" w:hAnsi="Calibri"/>
          <w:sz w:val="24"/>
          <w:szCs w:val="24"/>
        </w:rPr>
      </w:pPr>
      <w:r w:rsidRPr="00A8154B">
        <w:rPr>
          <w:rFonts w:ascii="Calibri" w:hAnsi="Calibri"/>
          <w:sz w:val="24"/>
          <w:szCs w:val="24"/>
        </w:rPr>
        <w:t xml:space="preserve">No personal data should be stored on any mobile device (including, but not limited to, laptops, tablets, and smartphones), whether such device belongs to the Employer or otherwise without the formal written approval of a </w:t>
      </w:r>
      <w:r w:rsidR="00900C92">
        <w:rPr>
          <w:rFonts w:ascii="Calibri" w:hAnsi="Calibri"/>
          <w:sz w:val="24"/>
          <w:szCs w:val="24"/>
        </w:rPr>
        <w:t>Officer</w:t>
      </w:r>
      <w:r w:rsidRPr="00A8154B">
        <w:rPr>
          <w:rFonts w:ascii="Calibri" w:hAnsi="Calibri"/>
          <w:sz w:val="24"/>
          <w:szCs w:val="24"/>
        </w:rPr>
        <w:t xml:space="preserve"> and in the event of such approval, strictly in accordance with all instructions and limitations described at the time the approval is given, and for no longer than is necessary; and</w:t>
      </w:r>
    </w:p>
    <w:p w14:paraId="470EBBC5" w14:textId="77777777" w:rsidR="00E02141" w:rsidRPr="00A8154B" w:rsidRDefault="00E02141" w:rsidP="00925B19">
      <w:pPr>
        <w:pStyle w:val="Style2"/>
        <w:rPr>
          <w:rFonts w:ascii="Calibri" w:hAnsi="Calibri"/>
          <w:sz w:val="24"/>
          <w:szCs w:val="24"/>
        </w:rPr>
      </w:pPr>
      <w:r w:rsidRPr="00A8154B">
        <w:rPr>
          <w:rFonts w:ascii="Calibri" w:hAnsi="Calibri"/>
          <w:sz w:val="24"/>
          <w:szCs w:val="24"/>
        </w:rPr>
        <w:t>No personal data should be transferred to any device personally belonging to an employee and personal data may only be transferred to devices belonging to agents, contractors, or other parties working on behalf of the Employer where the party in question has agreed to comply fully with the letter and spirit of this Policy and of the GDPR (which may include demonstrating to the Employer that all suitable technical and organisational measures have been taken).</w:t>
      </w:r>
    </w:p>
    <w:p w14:paraId="1B464365" w14:textId="77777777" w:rsidR="00E02141" w:rsidRPr="00A8154B" w:rsidRDefault="00E02141" w:rsidP="00925B19">
      <w:pPr>
        <w:jc w:val="both"/>
        <w:rPr>
          <w:sz w:val="24"/>
          <w:szCs w:val="24"/>
        </w:rPr>
      </w:pPr>
    </w:p>
    <w:p w14:paraId="71943076" w14:textId="77777777" w:rsidR="00E02141" w:rsidRPr="00A8154B" w:rsidRDefault="00E02141" w:rsidP="00925B19">
      <w:pPr>
        <w:pStyle w:val="Style1"/>
        <w:rPr>
          <w:rFonts w:ascii="Calibri" w:hAnsi="Calibri"/>
          <w:sz w:val="24"/>
          <w:szCs w:val="24"/>
        </w:rPr>
      </w:pPr>
      <w:r w:rsidRPr="00A8154B">
        <w:rPr>
          <w:rFonts w:ascii="Calibri" w:hAnsi="Calibri"/>
          <w:sz w:val="24"/>
          <w:szCs w:val="24"/>
        </w:rPr>
        <w:t>Data Security - Disposal</w:t>
      </w:r>
    </w:p>
    <w:p w14:paraId="5D14169A"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 xml:space="preserve">When any personal data is to be erased or otherwise disposed of for any reason (including where copies have been made and are no longer needed), it should be securely deleted and disposed of. </w:t>
      </w:r>
    </w:p>
    <w:p w14:paraId="66B3F5F9" w14:textId="77777777" w:rsidR="00E02141" w:rsidRPr="00A8154B" w:rsidRDefault="00E02141" w:rsidP="00925B19">
      <w:pPr>
        <w:pStyle w:val="Style1"/>
        <w:rPr>
          <w:rFonts w:ascii="Calibri" w:hAnsi="Calibri"/>
          <w:sz w:val="24"/>
          <w:szCs w:val="24"/>
        </w:rPr>
      </w:pPr>
      <w:r w:rsidRPr="00A8154B">
        <w:rPr>
          <w:rFonts w:ascii="Calibri" w:hAnsi="Calibri"/>
          <w:sz w:val="24"/>
          <w:szCs w:val="24"/>
        </w:rPr>
        <w:t>Data Security - Use of Personal Data</w:t>
      </w:r>
    </w:p>
    <w:p w14:paraId="20F03E1B"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The Employer shall ensure that the following measures are taken with respect to the use of personal data:</w:t>
      </w:r>
    </w:p>
    <w:p w14:paraId="3B8B53D2" w14:textId="77777777" w:rsidR="00E02141" w:rsidRPr="00A8154B" w:rsidRDefault="00E02141" w:rsidP="00925B19">
      <w:pPr>
        <w:pStyle w:val="Style2"/>
        <w:rPr>
          <w:rFonts w:ascii="Calibri" w:hAnsi="Calibri"/>
          <w:sz w:val="24"/>
          <w:szCs w:val="24"/>
        </w:rPr>
      </w:pPr>
      <w:r w:rsidRPr="00A8154B">
        <w:rPr>
          <w:rFonts w:ascii="Calibri" w:hAnsi="Calibri"/>
          <w:sz w:val="24"/>
          <w:szCs w:val="24"/>
        </w:rPr>
        <w:t>No personal data may be shared informally and if an employee, agent, sub-contractor, or other party working on behalf of the Employer requires access to any personal data that they do not already have access to, such access should be formally requested from a Senior Manager of the Employer.</w:t>
      </w:r>
    </w:p>
    <w:p w14:paraId="6B1B7A1A" w14:textId="77777777" w:rsidR="00E02141" w:rsidRPr="00A8154B" w:rsidRDefault="00E02141" w:rsidP="00925B19">
      <w:pPr>
        <w:pStyle w:val="Style2"/>
        <w:rPr>
          <w:rFonts w:ascii="Calibri" w:hAnsi="Calibri"/>
          <w:sz w:val="24"/>
          <w:szCs w:val="24"/>
        </w:rPr>
      </w:pPr>
      <w:r w:rsidRPr="00A8154B">
        <w:rPr>
          <w:rFonts w:ascii="Calibri" w:hAnsi="Calibri"/>
          <w:sz w:val="24"/>
          <w:szCs w:val="24"/>
        </w:rPr>
        <w:t>No personal data may be transferred to any employees, agents, contractors, or other parties, whether such parties are working on behalf of the Employer or not, without the authorisation of a Senior Manager of the Employer.</w:t>
      </w:r>
    </w:p>
    <w:p w14:paraId="182816FB" w14:textId="77777777" w:rsidR="00E02141" w:rsidRPr="00A8154B" w:rsidRDefault="00E02141" w:rsidP="00925B19">
      <w:pPr>
        <w:pStyle w:val="Style2"/>
        <w:rPr>
          <w:rFonts w:ascii="Calibri" w:hAnsi="Calibri"/>
          <w:sz w:val="24"/>
          <w:szCs w:val="24"/>
        </w:rPr>
      </w:pPr>
      <w:r w:rsidRPr="00A8154B">
        <w:rPr>
          <w:rFonts w:ascii="Calibri" w:hAnsi="Calibri"/>
          <w:sz w:val="24"/>
          <w:szCs w:val="24"/>
        </w:rPr>
        <w:t>Personal data must be handled with care at all times and should not be left unattended or on view to unauthorised employees, agents, sub-contractors, or other parties at any time;</w:t>
      </w:r>
    </w:p>
    <w:p w14:paraId="55066570" w14:textId="77777777" w:rsidR="00E02141" w:rsidRPr="00A8154B" w:rsidRDefault="00E02141" w:rsidP="00925B19">
      <w:pPr>
        <w:pStyle w:val="Style2"/>
        <w:rPr>
          <w:rFonts w:ascii="Calibri" w:hAnsi="Calibri"/>
          <w:sz w:val="24"/>
          <w:szCs w:val="24"/>
        </w:rPr>
      </w:pPr>
      <w:r w:rsidRPr="00A8154B">
        <w:rPr>
          <w:rFonts w:ascii="Calibri" w:hAnsi="Calibri"/>
          <w:sz w:val="24"/>
          <w:szCs w:val="24"/>
        </w:rPr>
        <w:t>If personal data is being viewed on a computer screen and the computer in question is to be left unattended for any period of time, the user must lock the computer and screen before leaving it; and</w:t>
      </w:r>
    </w:p>
    <w:p w14:paraId="716E53C0" w14:textId="77777777" w:rsidR="00E02141" w:rsidRPr="00A8154B" w:rsidRDefault="00E02141" w:rsidP="00925B19">
      <w:pPr>
        <w:pStyle w:val="Style1"/>
        <w:rPr>
          <w:rFonts w:ascii="Calibri" w:hAnsi="Calibri"/>
          <w:sz w:val="24"/>
          <w:szCs w:val="24"/>
        </w:rPr>
      </w:pPr>
      <w:r w:rsidRPr="00A8154B">
        <w:rPr>
          <w:rFonts w:ascii="Calibri" w:hAnsi="Calibri"/>
          <w:sz w:val="24"/>
          <w:szCs w:val="24"/>
        </w:rPr>
        <w:t>Data Security - IT Security</w:t>
      </w:r>
    </w:p>
    <w:p w14:paraId="308FD354" w14:textId="77777777" w:rsidR="00E02141" w:rsidRPr="00A8154B" w:rsidRDefault="00E02141" w:rsidP="00925B19">
      <w:pPr>
        <w:pStyle w:val="Style2n"/>
        <w:rPr>
          <w:rFonts w:ascii="Calibri" w:hAnsi="Calibri"/>
          <w:sz w:val="24"/>
          <w:szCs w:val="24"/>
        </w:rPr>
      </w:pPr>
      <w:r w:rsidRPr="00A8154B">
        <w:rPr>
          <w:rFonts w:ascii="Calibri" w:hAnsi="Calibri"/>
          <w:sz w:val="24"/>
          <w:szCs w:val="24"/>
        </w:rPr>
        <w:t>The Employer shall ensure that the following measures are taken with respect to IT and information security:</w:t>
      </w:r>
    </w:p>
    <w:p w14:paraId="18AB0A9F" w14:textId="77777777" w:rsidR="00E02141" w:rsidRPr="00A8154B" w:rsidRDefault="00E02141" w:rsidP="00925B19">
      <w:pPr>
        <w:pStyle w:val="Style2"/>
        <w:rPr>
          <w:rFonts w:ascii="Calibri" w:hAnsi="Calibri"/>
          <w:sz w:val="24"/>
          <w:szCs w:val="24"/>
        </w:rPr>
      </w:pPr>
      <w:r w:rsidRPr="00A8154B">
        <w:rPr>
          <w:rFonts w:ascii="Calibri" w:hAnsi="Calibri"/>
          <w:sz w:val="24"/>
          <w:szCs w:val="24"/>
        </w:rPr>
        <w:t xml:space="preserve">All passwords used to protect personal data should be changed regularly and should not use words or phrases that can be easily guessed or otherwise compromised. </w:t>
      </w:r>
    </w:p>
    <w:p w14:paraId="74C325B7" w14:textId="77777777" w:rsidR="00E02141" w:rsidRPr="00A8154B" w:rsidRDefault="00E02141" w:rsidP="00925B19">
      <w:pPr>
        <w:pStyle w:val="Style2"/>
        <w:rPr>
          <w:rFonts w:ascii="Calibri" w:hAnsi="Calibri"/>
          <w:sz w:val="24"/>
          <w:szCs w:val="24"/>
        </w:rPr>
      </w:pPr>
      <w:r w:rsidRPr="00A8154B">
        <w:rPr>
          <w:rFonts w:ascii="Calibri" w:hAnsi="Calibri"/>
          <w:sz w:val="24"/>
          <w:szCs w:val="24"/>
        </w:rPr>
        <w:t xml:space="preserve">Under no circumstances should any passwords be written down or shared between any employees, agents, contractors, or other parties working on behalf of the Employer, irrespective of seniority or department. If a password is forgotten, it must be reset using the applicable method. </w:t>
      </w:r>
    </w:p>
    <w:p w14:paraId="7D8AC0E8" w14:textId="77777777" w:rsidR="00E02141" w:rsidRPr="00A8154B" w:rsidRDefault="00E02141" w:rsidP="00925B19">
      <w:pPr>
        <w:pStyle w:val="Style2"/>
        <w:rPr>
          <w:rFonts w:ascii="Calibri" w:hAnsi="Calibri"/>
          <w:sz w:val="24"/>
          <w:szCs w:val="24"/>
        </w:rPr>
      </w:pPr>
      <w:r w:rsidRPr="00A8154B">
        <w:rPr>
          <w:rFonts w:ascii="Calibri" w:hAnsi="Calibri"/>
          <w:sz w:val="24"/>
          <w:szCs w:val="24"/>
        </w:rPr>
        <w:t>No software may be installed on any Employer-owned computer or device without the prior approval of a Senior Manager of the Employer.</w:t>
      </w:r>
    </w:p>
    <w:p w14:paraId="4F1785FB"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Organisational Measures</w:t>
      </w:r>
    </w:p>
    <w:p w14:paraId="547BD835" w14:textId="77777777" w:rsidR="00E02141" w:rsidRPr="00E417D5" w:rsidRDefault="00E02141" w:rsidP="00925B19">
      <w:pPr>
        <w:pStyle w:val="Style2n"/>
        <w:rPr>
          <w:rFonts w:ascii="Calibri" w:hAnsi="Calibri"/>
          <w:szCs w:val="22"/>
        </w:rPr>
      </w:pPr>
      <w:r w:rsidRPr="00E417D5">
        <w:rPr>
          <w:rFonts w:ascii="Calibri" w:hAnsi="Calibri"/>
          <w:szCs w:val="22"/>
        </w:rPr>
        <w:t>The Employer shall ensure that the following measures are taken with respect to the collection, holding, and processing of personal data:</w:t>
      </w:r>
    </w:p>
    <w:p w14:paraId="2E2243EB" w14:textId="77777777" w:rsidR="00E02141" w:rsidRPr="00E417D5" w:rsidRDefault="00E02141" w:rsidP="00925B19">
      <w:pPr>
        <w:pStyle w:val="Style2"/>
        <w:rPr>
          <w:rFonts w:ascii="Calibri" w:hAnsi="Calibri"/>
          <w:szCs w:val="22"/>
        </w:rPr>
      </w:pPr>
      <w:r w:rsidRPr="00E417D5">
        <w:rPr>
          <w:rFonts w:ascii="Calibri" w:hAnsi="Calibri"/>
          <w:szCs w:val="22"/>
        </w:rPr>
        <w:t>All employees, agents, contractors, or other parties working on behalf of the Employer shall be made fully aware of both their individual responsibilities and the Employer’s responsibilities under the GDPR.</w:t>
      </w:r>
    </w:p>
    <w:p w14:paraId="73945FF7" w14:textId="77777777" w:rsidR="00E02141" w:rsidRPr="00E417D5" w:rsidRDefault="00E02141" w:rsidP="00925B19">
      <w:pPr>
        <w:pStyle w:val="Style2"/>
        <w:rPr>
          <w:rFonts w:ascii="Calibri" w:hAnsi="Calibri"/>
          <w:szCs w:val="22"/>
        </w:rPr>
      </w:pPr>
      <w:r w:rsidRPr="00E417D5">
        <w:rPr>
          <w:rFonts w:ascii="Calibri" w:hAnsi="Calibri"/>
          <w:szCs w:val="22"/>
        </w:rPr>
        <w:t>Only employees, agents, sub-contractors, or other parties working on behalf of the Employer that need access to, and use of, personal data in order to carry out their assigned duties correctly shall have access to personal data held by the Employer;</w:t>
      </w:r>
    </w:p>
    <w:p w14:paraId="1E327F84" w14:textId="77777777" w:rsidR="00E02141" w:rsidRPr="00E417D5" w:rsidRDefault="00E02141" w:rsidP="00925B19">
      <w:pPr>
        <w:pStyle w:val="Style2"/>
        <w:rPr>
          <w:rFonts w:ascii="Calibri" w:hAnsi="Calibri"/>
          <w:szCs w:val="22"/>
        </w:rPr>
      </w:pPr>
      <w:r w:rsidRPr="00E417D5">
        <w:rPr>
          <w:rFonts w:ascii="Calibri" w:hAnsi="Calibri"/>
          <w:szCs w:val="22"/>
        </w:rPr>
        <w:t>All employees, agents, contractors, or other parties working on behalf of the Employer handling personal data shall be required and encouraged to exercise care, caution, and discretion when discussing work-related matters that relate to personal data, whether in the workplace or otherwise;</w:t>
      </w:r>
    </w:p>
    <w:p w14:paraId="1252BD4D" w14:textId="77777777" w:rsidR="00E02141" w:rsidRPr="00E417D5" w:rsidRDefault="00E02141" w:rsidP="00925B19">
      <w:pPr>
        <w:pStyle w:val="Style2"/>
        <w:rPr>
          <w:rFonts w:ascii="Calibri" w:hAnsi="Calibri"/>
          <w:szCs w:val="22"/>
        </w:rPr>
      </w:pPr>
      <w:r w:rsidRPr="00E417D5">
        <w:rPr>
          <w:rFonts w:ascii="Calibri" w:hAnsi="Calibri"/>
          <w:szCs w:val="22"/>
        </w:rPr>
        <w:t xml:space="preserve">All personal data held by the Employer shall be reviewed periodically. </w:t>
      </w:r>
    </w:p>
    <w:p w14:paraId="0B34FE5B" w14:textId="77777777" w:rsidR="00E02141" w:rsidRPr="00E417D5" w:rsidRDefault="00E02141" w:rsidP="00925B19">
      <w:pPr>
        <w:pStyle w:val="Style2"/>
        <w:rPr>
          <w:rFonts w:ascii="Calibri" w:hAnsi="Calibri"/>
          <w:szCs w:val="22"/>
        </w:rPr>
      </w:pPr>
      <w:r w:rsidRPr="00E417D5">
        <w:rPr>
          <w:rFonts w:ascii="Calibri" w:hAnsi="Calibri"/>
          <w:szCs w:val="22"/>
        </w:rPr>
        <w:t>All employees, agents, contractors, or other parties working on behalf of the Employer handling personal data will be bound to do so in accordance with the principles of the GDPR and this Policy;</w:t>
      </w:r>
    </w:p>
    <w:p w14:paraId="0B0E9233" w14:textId="77777777" w:rsidR="00E02141" w:rsidRPr="00E417D5" w:rsidRDefault="00E02141" w:rsidP="00925B19">
      <w:pPr>
        <w:pStyle w:val="Style2"/>
        <w:rPr>
          <w:rFonts w:ascii="Calibri" w:hAnsi="Calibri"/>
          <w:szCs w:val="22"/>
        </w:rPr>
      </w:pPr>
      <w:r w:rsidRPr="00E417D5">
        <w:rPr>
          <w:rFonts w:ascii="Calibri" w:hAnsi="Calibri"/>
          <w:szCs w:val="22"/>
        </w:rPr>
        <w:t>All agents, contractors, or other parties working on behalf of the Employer handling personal data must ensure that any and all of their employees who are involved in the processing of personal data are held to the same conditions as those relevant employees of the Employer arising out of this Policy and the GDPR.</w:t>
      </w:r>
    </w:p>
    <w:p w14:paraId="490B574A" w14:textId="77777777" w:rsidR="00E02141" w:rsidRPr="00A8154B" w:rsidRDefault="00E02141" w:rsidP="00925B19">
      <w:pPr>
        <w:pStyle w:val="Style1"/>
        <w:tabs>
          <w:tab w:val="clear" w:pos="360"/>
          <w:tab w:val="num" w:pos="709"/>
        </w:tabs>
        <w:ind w:left="709" w:hanging="709"/>
        <w:rPr>
          <w:rFonts w:ascii="Calibri" w:hAnsi="Calibri"/>
          <w:sz w:val="24"/>
          <w:szCs w:val="24"/>
        </w:rPr>
      </w:pPr>
      <w:r w:rsidRPr="00A8154B">
        <w:rPr>
          <w:rFonts w:ascii="Calibri" w:hAnsi="Calibri"/>
          <w:sz w:val="24"/>
          <w:szCs w:val="24"/>
        </w:rPr>
        <w:t>Transferring Personal Data to a Country Outside the EEA</w:t>
      </w:r>
    </w:p>
    <w:p w14:paraId="53208487" w14:textId="77777777" w:rsidR="00E02141" w:rsidRPr="00E417D5" w:rsidRDefault="00E02141" w:rsidP="00925B19">
      <w:pPr>
        <w:pStyle w:val="Style2"/>
        <w:rPr>
          <w:rFonts w:ascii="Calibri" w:hAnsi="Calibri"/>
          <w:szCs w:val="22"/>
        </w:rPr>
      </w:pPr>
      <w:r w:rsidRPr="00E417D5">
        <w:rPr>
          <w:rFonts w:ascii="Calibri" w:hAnsi="Calibri"/>
          <w:szCs w:val="22"/>
        </w:rPr>
        <w:t>The Employer may from time to time transfer (‘transfer’ includes making available remotely) personal data to countries outside of the EEA.</w:t>
      </w:r>
    </w:p>
    <w:p w14:paraId="2189164C" w14:textId="77777777" w:rsidR="00E02141" w:rsidRPr="00E417D5" w:rsidRDefault="00E02141" w:rsidP="00925B19">
      <w:pPr>
        <w:pStyle w:val="Style2"/>
        <w:rPr>
          <w:rFonts w:ascii="Calibri" w:hAnsi="Calibri"/>
          <w:szCs w:val="22"/>
        </w:rPr>
      </w:pPr>
      <w:r w:rsidRPr="00E417D5">
        <w:rPr>
          <w:rFonts w:ascii="Calibri" w:hAnsi="Calibri"/>
          <w:szCs w:val="22"/>
        </w:rPr>
        <w:t>The transfer of personal data to a country outside of the EEA shall take place only if one or more of the following applies:</w:t>
      </w:r>
    </w:p>
    <w:p w14:paraId="232920A0" w14:textId="77777777" w:rsidR="00E02141" w:rsidRPr="00E417D5" w:rsidRDefault="00E02141" w:rsidP="00925B19">
      <w:pPr>
        <w:pStyle w:val="Style311"/>
        <w:rPr>
          <w:rFonts w:ascii="Calibri" w:hAnsi="Calibri"/>
          <w:szCs w:val="22"/>
        </w:rPr>
      </w:pPr>
      <w:r w:rsidRPr="00E417D5">
        <w:rPr>
          <w:rFonts w:ascii="Calibri" w:hAnsi="Calibri"/>
          <w:szCs w:val="22"/>
        </w:rPr>
        <w:t>The transfer is to a country, territory, or one or more specific sectors in that country (or an international organisation), that the European Commission has determined ensures an adequate level of protection for personal data;</w:t>
      </w:r>
    </w:p>
    <w:p w14:paraId="7BD56ABF" w14:textId="77777777" w:rsidR="00E02141" w:rsidRPr="00E417D5" w:rsidRDefault="00E02141" w:rsidP="00925B19">
      <w:pPr>
        <w:pStyle w:val="Style311"/>
        <w:rPr>
          <w:rFonts w:ascii="Calibri" w:hAnsi="Calibri"/>
          <w:szCs w:val="22"/>
        </w:rPr>
      </w:pPr>
      <w:r w:rsidRPr="00E417D5">
        <w:rPr>
          <w:rFonts w:ascii="Calibri" w:hAnsi="Calibri"/>
          <w:szCs w:val="22"/>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GDPR); contractual clauses agreed and authorised by the competent supervisory authority; or provisions inserted into administrative arrangements between public authorities or bodies authorised by the competent supervisory authority;</w:t>
      </w:r>
    </w:p>
    <w:p w14:paraId="456D0C4F" w14:textId="77777777" w:rsidR="00E02141" w:rsidRPr="00E417D5" w:rsidRDefault="00E02141" w:rsidP="00925B19">
      <w:pPr>
        <w:pStyle w:val="Style311"/>
        <w:rPr>
          <w:rFonts w:ascii="Calibri" w:hAnsi="Calibri"/>
          <w:szCs w:val="22"/>
        </w:rPr>
      </w:pPr>
      <w:r w:rsidRPr="00E417D5">
        <w:rPr>
          <w:rFonts w:ascii="Calibri" w:hAnsi="Calibri"/>
          <w:szCs w:val="22"/>
        </w:rPr>
        <w:t>The transfer is made with the informed consent of the relevant employee data subject(s);</w:t>
      </w:r>
    </w:p>
    <w:p w14:paraId="037E1456" w14:textId="77777777" w:rsidR="00E02141" w:rsidRPr="00E417D5" w:rsidRDefault="00E02141" w:rsidP="00925B19">
      <w:pPr>
        <w:pStyle w:val="Style311"/>
        <w:rPr>
          <w:rFonts w:ascii="Calibri" w:hAnsi="Calibri"/>
          <w:szCs w:val="22"/>
        </w:rPr>
      </w:pPr>
      <w:r w:rsidRPr="00E417D5">
        <w:rPr>
          <w:rFonts w:ascii="Calibri" w:hAnsi="Calibri"/>
          <w:szCs w:val="22"/>
        </w:rPr>
        <w:t>The transfer is necessary for the performance of a contract between the employee data subject and the Employer (or for pre-contractual steps taken at the request of the employee data subject);</w:t>
      </w:r>
    </w:p>
    <w:p w14:paraId="16DECE5C" w14:textId="77777777" w:rsidR="00E02141" w:rsidRPr="00E417D5" w:rsidRDefault="00E02141" w:rsidP="00925B19">
      <w:pPr>
        <w:pStyle w:val="Style311"/>
        <w:rPr>
          <w:rFonts w:ascii="Calibri" w:hAnsi="Calibri"/>
          <w:szCs w:val="22"/>
        </w:rPr>
      </w:pPr>
      <w:r w:rsidRPr="00E417D5">
        <w:rPr>
          <w:rFonts w:ascii="Calibri" w:hAnsi="Calibri"/>
          <w:szCs w:val="22"/>
        </w:rPr>
        <w:t>The transfer is necessary for important public interest reasons;</w:t>
      </w:r>
    </w:p>
    <w:p w14:paraId="7C9F4BDA" w14:textId="77777777" w:rsidR="00E02141" w:rsidRPr="00E417D5" w:rsidRDefault="00E02141" w:rsidP="00925B19">
      <w:pPr>
        <w:pStyle w:val="Style311"/>
        <w:rPr>
          <w:rFonts w:ascii="Calibri" w:hAnsi="Calibri"/>
          <w:szCs w:val="22"/>
        </w:rPr>
      </w:pPr>
      <w:r w:rsidRPr="00E417D5">
        <w:rPr>
          <w:rFonts w:ascii="Calibri" w:hAnsi="Calibri"/>
          <w:szCs w:val="22"/>
        </w:rPr>
        <w:t>The transfer is necessary for the conduct of legal claims;</w:t>
      </w:r>
    </w:p>
    <w:p w14:paraId="062DDF63" w14:textId="77777777" w:rsidR="00E02141" w:rsidRPr="00E417D5" w:rsidRDefault="00E02141" w:rsidP="00925B19">
      <w:pPr>
        <w:pStyle w:val="Style311"/>
        <w:rPr>
          <w:rFonts w:ascii="Calibri" w:hAnsi="Calibri"/>
          <w:szCs w:val="22"/>
        </w:rPr>
      </w:pPr>
      <w:r w:rsidRPr="00E417D5">
        <w:rPr>
          <w:rFonts w:ascii="Calibri" w:hAnsi="Calibri"/>
          <w:szCs w:val="22"/>
        </w:rPr>
        <w:t>The transfer is necessary to protect the vital interests of the employee data subject or other individuals where the employee data subject is physically or legally unable to give their consent; or</w:t>
      </w:r>
    </w:p>
    <w:p w14:paraId="28DF8FBD" w14:textId="77777777" w:rsidR="00E02141" w:rsidRPr="00E417D5" w:rsidRDefault="00E02141" w:rsidP="00925B19">
      <w:pPr>
        <w:pStyle w:val="Style311"/>
        <w:rPr>
          <w:rFonts w:ascii="Calibri" w:hAnsi="Calibri"/>
          <w:szCs w:val="22"/>
        </w:rPr>
      </w:pPr>
      <w:r w:rsidRPr="00E417D5">
        <w:rPr>
          <w:rFonts w:ascii="Calibri" w:hAnsi="Calibri"/>
          <w:szCs w:val="22"/>
        </w:rPr>
        <w:t>The transfer is made from a register that, under UK or EU law, is intended to provide information to the public and which is open for access by the public in general or otherwise to those who are able to show a legitimate interest in accessing the register.</w:t>
      </w:r>
    </w:p>
    <w:p w14:paraId="239A1709" w14:textId="77777777" w:rsidR="00E02141" w:rsidRPr="00E417D5" w:rsidRDefault="00E02141" w:rsidP="00925B19">
      <w:pPr>
        <w:pStyle w:val="Style1"/>
        <w:tabs>
          <w:tab w:val="clear" w:pos="360"/>
          <w:tab w:val="num" w:pos="709"/>
        </w:tabs>
        <w:ind w:left="709" w:hanging="709"/>
        <w:rPr>
          <w:rFonts w:ascii="Calibri" w:hAnsi="Calibri"/>
          <w:szCs w:val="22"/>
        </w:rPr>
      </w:pPr>
      <w:r w:rsidRPr="00A8154B">
        <w:rPr>
          <w:rFonts w:ascii="Calibri" w:hAnsi="Calibri"/>
          <w:sz w:val="24"/>
          <w:szCs w:val="24"/>
        </w:rPr>
        <w:t>Data Breach Notification</w:t>
      </w:r>
    </w:p>
    <w:p w14:paraId="697271C9" w14:textId="77777777" w:rsidR="00E02141" w:rsidRPr="00E417D5" w:rsidRDefault="00E02141" w:rsidP="00925B19">
      <w:pPr>
        <w:pStyle w:val="Style2"/>
        <w:rPr>
          <w:rFonts w:ascii="Calibri" w:hAnsi="Calibri"/>
          <w:szCs w:val="22"/>
          <w:highlight w:val="magenta"/>
        </w:rPr>
      </w:pPr>
      <w:r w:rsidRPr="00E417D5">
        <w:rPr>
          <w:rFonts w:ascii="Calibri" w:hAnsi="Calibri"/>
          <w:szCs w:val="22"/>
        </w:rPr>
        <w:t xml:space="preserve">All personal data breaches must be reported immediately to </w:t>
      </w:r>
      <w:r w:rsidRPr="00E417D5">
        <w:rPr>
          <w:rFonts w:ascii="Calibri" w:hAnsi="Calibri"/>
          <w:szCs w:val="22"/>
          <w:highlight w:val="magenta"/>
        </w:rPr>
        <w:t>NAME.</w:t>
      </w:r>
    </w:p>
    <w:p w14:paraId="66840ABA" w14:textId="77777777" w:rsidR="00E02141" w:rsidRPr="00E417D5" w:rsidRDefault="00E02141" w:rsidP="00925B19">
      <w:pPr>
        <w:pStyle w:val="Style2"/>
        <w:rPr>
          <w:rFonts w:ascii="Calibri" w:hAnsi="Calibri"/>
          <w:szCs w:val="22"/>
        </w:rPr>
      </w:pPr>
      <w:r w:rsidRPr="00E417D5">
        <w:rPr>
          <w:rFonts w:ascii="Calibri" w:hAnsi="Calibri"/>
          <w:szCs w:val="22"/>
        </w:rPr>
        <w:t>If a personal data breach occurs and that breach is likely to result in a risk to the rights and freedoms of Employee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14:paraId="729C722F" w14:textId="77777777" w:rsidR="00E02141" w:rsidRPr="00E417D5" w:rsidRDefault="00E02141" w:rsidP="00925B19">
      <w:pPr>
        <w:pStyle w:val="Style2"/>
        <w:rPr>
          <w:rFonts w:ascii="Calibri" w:hAnsi="Calibri"/>
          <w:szCs w:val="22"/>
        </w:rPr>
      </w:pPr>
      <w:r w:rsidRPr="00E417D5">
        <w:rPr>
          <w:rFonts w:ascii="Calibri" w:hAnsi="Calibri"/>
          <w:szCs w:val="22"/>
        </w:rPr>
        <w:t>In the event that a personal data breach is likely to result in a high risk to the rights and freedoms of employee data subjects, the Data Protection Officer must ensure that all affected employee data subjects are informed of the breach directly and without undue delay.</w:t>
      </w:r>
    </w:p>
    <w:p w14:paraId="76D57580" w14:textId="77777777" w:rsidR="00E02141" w:rsidRPr="00E417D5" w:rsidRDefault="00E02141" w:rsidP="00925B19">
      <w:pPr>
        <w:pStyle w:val="Style2"/>
        <w:rPr>
          <w:rFonts w:ascii="Calibri" w:hAnsi="Calibri"/>
          <w:szCs w:val="22"/>
        </w:rPr>
      </w:pPr>
      <w:r w:rsidRPr="00E417D5">
        <w:rPr>
          <w:rFonts w:ascii="Calibri" w:hAnsi="Calibri"/>
          <w:szCs w:val="22"/>
        </w:rPr>
        <w:t>Data breach notifications shall include the following information:</w:t>
      </w:r>
    </w:p>
    <w:p w14:paraId="76099639" w14:textId="77777777" w:rsidR="00E02141" w:rsidRPr="00E417D5" w:rsidRDefault="00E02141" w:rsidP="00925B19">
      <w:pPr>
        <w:pStyle w:val="Style311"/>
        <w:rPr>
          <w:rFonts w:ascii="Calibri" w:hAnsi="Calibri"/>
          <w:szCs w:val="22"/>
        </w:rPr>
      </w:pPr>
      <w:r w:rsidRPr="00E417D5">
        <w:rPr>
          <w:rFonts w:ascii="Calibri" w:hAnsi="Calibri"/>
          <w:szCs w:val="22"/>
        </w:rPr>
        <w:t>The categories and approximate number of employee data subjects concerned;</w:t>
      </w:r>
    </w:p>
    <w:p w14:paraId="68D50A1B" w14:textId="77777777" w:rsidR="00E02141" w:rsidRPr="00E417D5" w:rsidRDefault="00E02141" w:rsidP="00925B19">
      <w:pPr>
        <w:pStyle w:val="Style311"/>
        <w:rPr>
          <w:rFonts w:ascii="Calibri" w:hAnsi="Calibri"/>
          <w:szCs w:val="22"/>
        </w:rPr>
      </w:pPr>
      <w:r w:rsidRPr="00E417D5">
        <w:rPr>
          <w:rFonts w:ascii="Calibri" w:hAnsi="Calibri"/>
          <w:szCs w:val="22"/>
        </w:rPr>
        <w:t>The categories and approximate number of personal data records concerned;</w:t>
      </w:r>
    </w:p>
    <w:p w14:paraId="4FF1A252" w14:textId="77777777" w:rsidR="00E02141" w:rsidRPr="00E417D5" w:rsidRDefault="00E02141" w:rsidP="00925B19">
      <w:pPr>
        <w:pStyle w:val="Style311"/>
        <w:rPr>
          <w:rFonts w:ascii="Calibri" w:hAnsi="Calibri"/>
          <w:szCs w:val="22"/>
        </w:rPr>
      </w:pPr>
      <w:r w:rsidRPr="00E417D5">
        <w:rPr>
          <w:rFonts w:ascii="Calibri" w:hAnsi="Calibri"/>
          <w:szCs w:val="22"/>
        </w:rPr>
        <w:t>The name and contact details of the Employer’s data protection officer (or other contact point where more information can be obtained);</w:t>
      </w:r>
    </w:p>
    <w:p w14:paraId="03ED0EF1" w14:textId="77777777" w:rsidR="00E02141" w:rsidRPr="00E417D5" w:rsidRDefault="00E02141" w:rsidP="00925B19">
      <w:pPr>
        <w:pStyle w:val="Style311"/>
        <w:rPr>
          <w:rFonts w:ascii="Calibri" w:hAnsi="Calibri"/>
          <w:szCs w:val="22"/>
        </w:rPr>
      </w:pPr>
      <w:r w:rsidRPr="00E417D5">
        <w:rPr>
          <w:rFonts w:ascii="Calibri" w:hAnsi="Calibri"/>
          <w:szCs w:val="22"/>
        </w:rPr>
        <w:t>The likely consequences of the breach;</w:t>
      </w:r>
    </w:p>
    <w:p w14:paraId="3862DD49" w14:textId="77777777" w:rsidR="00716DF5" w:rsidRDefault="00E02141" w:rsidP="00925B19">
      <w:pPr>
        <w:pStyle w:val="Style311"/>
        <w:rPr>
          <w:rFonts w:ascii="Calibri" w:hAnsi="Calibri"/>
          <w:szCs w:val="22"/>
        </w:rPr>
      </w:pPr>
      <w:r w:rsidRPr="00E417D5">
        <w:rPr>
          <w:rFonts w:ascii="Calibri" w:hAnsi="Calibri"/>
          <w:szCs w:val="22"/>
        </w:rPr>
        <w:t>Details of the measures taken, or proposed to be taken, by the Employer to address the breach including, where appropriate, measures to mitigate its possible adverse effects.</w:t>
      </w:r>
    </w:p>
    <w:p w14:paraId="43D01A07" w14:textId="77777777" w:rsidR="00716DF5" w:rsidRDefault="00716DF5" w:rsidP="00925B19">
      <w:pPr>
        <w:pStyle w:val="Style311"/>
        <w:numPr>
          <w:ilvl w:val="0"/>
          <w:numId w:val="0"/>
        </w:numPr>
        <w:ind w:left="1418"/>
        <w:rPr>
          <w:rFonts w:ascii="Calibri" w:hAnsi="Calibri"/>
          <w:szCs w:val="22"/>
        </w:rPr>
      </w:pPr>
    </w:p>
    <w:p w14:paraId="21835696" w14:textId="77777777" w:rsidR="00716DF5" w:rsidRPr="00716DF5" w:rsidRDefault="00716DF5" w:rsidP="00925B19">
      <w:pPr>
        <w:pStyle w:val="Style311"/>
        <w:numPr>
          <w:ilvl w:val="0"/>
          <w:numId w:val="0"/>
        </w:numPr>
        <w:ind w:left="1418"/>
        <w:rPr>
          <w:rFonts w:ascii="Calibri" w:hAnsi="Calibri"/>
          <w:szCs w:val="22"/>
        </w:rPr>
      </w:pPr>
    </w:p>
    <w:p w14:paraId="469D7C61" w14:textId="77777777" w:rsidR="00941CEB" w:rsidRPr="00161C1F" w:rsidRDefault="00941CEB" w:rsidP="00925B19">
      <w:pPr>
        <w:pStyle w:val="Heading2"/>
        <w:jc w:val="both"/>
      </w:pPr>
      <w:r>
        <w:t>References</w:t>
      </w:r>
      <w:bookmarkEnd w:id="4"/>
    </w:p>
    <w:p w14:paraId="22B95E72" w14:textId="77777777" w:rsidR="00941CEB" w:rsidRDefault="00941CEB" w:rsidP="00925B19">
      <w:pPr>
        <w:jc w:val="both"/>
      </w:pPr>
    </w:p>
    <w:p w14:paraId="3C6900A6" w14:textId="77777777" w:rsidR="00941CEB" w:rsidRDefault="00941CEB" w:rsidP="00925B19">
      <w:pPr>
        <w:jc w:val="both"/>
      </w:pPr>
      <w:r>
        <w:t xml:space="preserve">Any reference requests made by former employees must be referred to </w:t>
      </w:r>
      <w:r w:rsidR="00227BE2">
        <w:t>a</w:t>
      </w:r>
      <w:r w:rsidR="00716DF5">
        <w:t>n</w:t>
      </w:r>
      <w:r w:rsidR="00227BE2">
        <w:t xml:space="preserve"> </w:t>
      </w:r>
      <w:r w:rsidR="00C87536">
        <w:t>Office</w:t>
      </w:r>
      <w:r w:rsidR="00227BE2">
        <w:t>r of the C</w:t>
      </w:r>
      <w:r w:rsidR="00C87536">
        <w:t>harity</w:t>
      </w:r>
      <w:r w:rsidR="00227BE2">
        <w:t xml:space="preserve"> </w:t>
      </w:r>
      <w:r>
        <w:t>who will respond on behalf of the C</w:t>
      </w:r>
      <w:r w:rsidR="00C87536">
        <w:t>harit</w:t>
      </w:r>
      <w:r>
        <w:t xml:space="preserve">y. </w:t>
      </w:r>
    </w:p>
    <w:p w14:paraId="234AB3DA" w14:textId="77777777" w:rsidR="00941CEB" w:rsidRDefault="00941CEB" w:rsidP="00925B19">
      <w:pPr>
        <w:jc w:val="both"/>
      </w:pPr>
    </w:p>
    <w:p w14:paraId="03E279FB" w14:textId="77777777" w:rsidR="00941CEB" w:rsidRDefault="00941CEB" w:rsidP="00925B19">
      <w:pPr>
        <w:jc w:val="both"/>
      </w:pPr>
      <w:r>
        <w:t>No employees have authority to complete a reference on behalf of the C</w:t>
      </w:r>
      <w:r w:rsidR="00C87536">
        <w:t>harit</w:t>
      </w:r>
      <w:r>
        <w:t>y for any current or former employee.</w:t>
      </w:r>
    </w:p>
    <w:p w14:paraId="226E461C" w14:textId="77777777" w:rsidR="00941CEB" w:rsidRDefault="00941CEB" w:rsidP="00925B19">
      <w:pPr>
        <w:jc w:val="both"/>
      </w:pPr>
    </w:p>
    <w:p w14:paraId="7B847549" w14:textId="77777777" w:rsidR="00941CEB" w:rsidRDefault="00941CEB" w:rsidP="00925B19">
      <w:pPr>
        <w:jc w:val="both"/>
      </w:pPr>
      <w:r>
        <w:t>C</w:t>
      </w:r>
      <w:r w:rsidR="00C87536">
        <w:t>harit</w:t>
      </w:r>
      <w:r>
        <w:t>y policy is to provide factual references only.</w:t>
      </w:r>
    </w:p>
    <w:p w14:paraId="23947EE9" w14:textId="77777777" w:rsidR="00941CEB" w:rsidRPr="00752ABE" w:rsidRDefault="00941CEB" w:rsidP="00925B19">
      <w:pPr>
        <w:pStyle w:val="Heading2"/>
        <w:jc w:val="both"/>
      </w:pPr>
      <w:bookmarkStart w:id="6" w:name="_Toc319411469"/>
      <w:r w:rsidRPr="00752ABE">
        <w:t>Changes in Personal Details</w:t>
      </w:r>
      <w:bookmarkEnd w:id="6"/>
    </w:p>
    <w:p w14:paraId="12D58132" w14:textId="77777777" w:rsidR="00941CEB" w:rsidRPr="00752ABE" w:rsidRDefault="00941CEB" w:rsidP="00925B19">
      <w:pPr>
        <w:jc w:val="both"/>
        <w:rPr>
          <w:b/>
        </w:rPr>
      </w:pPr>
    </w:p>
    <w:p w14:paraId="23CA18C2" w14:textId="77777777" w:rsidR="00941CEB" w:rsidRDefault="00941CEB" w:rsidP="00925B19">
      <w:pPr>
        <w:jc w:val="both"/>
      </w:pPr>
      <w:r w:rsidRPr="00752ABE">
        <w:t xml:space="preserve">It is your responsibility to keep the </w:t>
      </w:r>
      <w:r>
        <w:t>C</w:t>
      </w:r>
      <w:r w:rsidR="00716DF5">
        <w:t>harit</w:t>
      </w:r>
      <w:r>
        <w:t>y</w:t>
      </w:r>
      <w:r w:rsidRPr="00752ABE">
        <w:t xml:space="preserve"> informed of any changes in your personal details. Please inform </w:t>
      </w:r>
      <w:r w:rsidR="00227BE2">
        <w:t xml:space="preserve">a </w:t>
      </w:r>
      <w:r w:rsidR="00900C92">
        <w:t>Officer</w:t>
      </w:r>
      <w:r w:rsidR="00227BE2">
        <w:t xml:space="preserve"> of the C</w:t>
      </w:r>
      <w:r w:rsidR="00716DF5">
        <w:t>harity</w:t>
      </w:r>
      <w:r w:rsidR="00227BE2">
        <w:t xml:space="preserve"> </w:t>
      </w:r>
      <w:r w:rsidRPr="00752ABE">
        <w:t xml:space="preserve">of any changes such as a change of address, marital status, change of telephone number etc. </w:t>
      </w:r>
    </w:p>
    <w:p w14:paraId="1B2489CB" w14:textId="77777777" w:rsidR="00F26E09" w:rsidRDefault="00F26E09" w:rsidP="00925B19">
      <w:pPr>
        <w:jc w:val="both"/>
      </w:pPr>
    </w:p>
    <w:p w14:paraId="63C6F6E1" w14:textId="77777777" w:rsidR="00941CEB" w:rsidRPr="00752ABE" w:rsidRDefault="00941CEB" w:rsidP="00925B19">
      <w:pPr>
        <w:jc w:val="both"/>
      </w:pPr>
      <w:r w:rsidRPr="00752ABE">
        <w:t xml:space="preserve">If you are convicted of a criminal offence, including driving offences, whilst in your employment you must notify </w:t>
      </w:r>
      <w:r w:rsidR="00227BE2">
        <w:t>a</w:t>
      </w:r>
      <w:r w:rsidR="00716DF5">
        <w:t>n</w:t>
      </w:r>
      <w:r w:rsidR="00227BE2">
        <w:t xml:space="preserve"> </w:t>
      </w:r>
      <w:r w:rsidR="00716DF5">
        <w:t>Officer</w:t>
      </w:r>
      <w:r w:rsidR="00227BE2">
        <w:t xml:space="preserve"> of the C</w:t>
      </w:r>
      <w:r w:rsidR="00716DF5">
        <w:t>harit</w:t>
      </w:r>
      <w:r w:rsidR="00227BE2">
        <w:t xml:space="preserve">y </w:t>
      </w:r>
      <w:r w:rsidRPr="00752ABE">
        <w:t>immediately.</w:t>
      </w:r>
      <w:r w:rsidRPr="008719D9">
        <w:t xml:space="preserve"> </w:t>
      </w:r>
    </w:p>
    <w:p w14:paraId="62F9F02D" w14:textId="77777777" w:rsidR="00941CEB" w:rsidRPr="006E53BB" w:rsidRDefault="00941CEB" w:rsidP="00925B19">
      <w:pPr>
        <w:jc w:val="both"/>
      </w:pPr>
    </w:p>
    <w:p w14:paraId="297FD168" w14:textId="77777777" w:rsidR="00941CEB" w:rsidRDefault="00941CEB" w:rsidP="00925B19">
      <w:pPr>
        <w:pStyle w:val="Heading2"/>
        <w:jc w:val="both"/>
      </w:pPr>
      <w:bookmarkStart w:id="7" w:name="_Toc319411470"/>
      <w:r>
        <w:t>Equal Opportunities</w:t>
      </w:r>
      <w:bookmarkEnd w:id="7"/>
    </w:p>
    <w:p w14:paraId="27913B34" w14:textId="77777777" w:rsidR="00941CEB" w:rsidRPr="006E53BB" w:rsidRDefault="00941CEB" w:rsidP="00925B19">
      <w:pPr>
        <w:jc w:val="both"/>
        <w:rPr>
          <w:b/>
        </w:rPr>
      </w:pPr>
    </w:p>
    <w:p w14:paraId="09990B1E" w14:textId="77777777" w:rsidR="00941CEB" w:rsidRPr="00A5584A" w:rsidRDefault="00941CEB" w:rsidP="00925B19">
      <w:pPr>
        <w:autoSpaceDE w:val="0"/>
        <w:autoSpaceDN w:val="0"/>
        <w:adjustRightInd w:val="0"/>
        <w:jc w:val="both"/>
        <w:rPr>
          <w:rFonts w:cs="Times-Roman"/>
        </w:rPr>
      </w:pPr>
      <w:r w:rsidRPr="00A5584A">
        <w:rPr>
          <w:rFonts w:cs="Times-Roman"/>
        </w:rPr>
        <w:t xml:space="preserve">The </w:t>
      </w:r>
      <w:r>
        <w:rPr>
          <w:rFonts w:cs="Times-Roman"/>
        </w:rPr>
        <w:t>C</w:t>
      </w:r>
      <w:r w:rsidR="00716DF5">
        <w:rPr>
          <w:rFonts w:cs="Times-Roman"/>
        </w:rPr>
        <w:t>harity</w:t>
      </w:r>
      <w:r w:rsidRPr="00A5584A">
        <w:rPr>
          <w:rFonts w:cs="Times-Roman"/>
        </w:rPr>
        <w:t xml:space="preserve"> is committed to giving equal opportunities to all employees and prospective employees irrespective of their gender, gender re-assignment, sexual orientation, marital status, race, ethnic origin, colour, nationality, disability, religion or belief, trade union membership or age.</w:t>
      </w:r>
    </w:p>
    <w:p w14:paraId="4F4C2D7A" w14:textId="77777777" w:rsidR="00941CEB" w:rsidRPr="00A5584A" w:rsidRDefault="00941CEB" w:rsidP="00925B19">
      <w:pPr>
        <w:autoSpaceDE w:val="0"/>
        <w:autoSpaceDN w:val="0"/>
        <w:adjustRightInd w:val="0"/>
        <w:jc w:val="both"/>
        <w:rPr>
          <w:rFonts w:cs="Times-Roman"/>
        </w:rPr>
      </w:pPr>
    </w:p>
    <w:p w14:paraId="38798846" w14:textId="77777777" w:rsidR="00941CEB" w:rsidRPr="00A5584A" w:rsidRDefault="00941CEB" w:rsidP="00925B19">
      <w:pPr>
        <w:autoSpaceDE w:val="0"/>
        <w:autoSpaceDN w:val="0"/>
        <w:adjustRightInd w:val="0"/>
        <w:jc w:val="both"/>
        <w:rPr>
          <w:rFonts w:cs="Times-Roman"/>
        </w:rPr>
      </w:pPr>
      <w:r w:rsidRPr="00A5584A">
        <w:rPr>
          <w:rFonts w:cs="Times-Roman"/>
        </w:rPr>
        <w:t xml:space="preserve">In giving equal opportunities we actively encourage all of our employees to achieve their full potential and take all reasonable steps to ensure that employees are employed and promoted within the </w:t>
      </w:r>
      <w:r>
        <w:rPr>
          <w:rFonts w:cs="Times-Roman"/>
        </w:rPr>
        <w:t>C</w:t>
      </w:r>
      <w:r w:rsidR="00716DF5">
        <w:rPr>
          <w:rFonts w:cs="Times-Roman"/>
        </w:rPr>
        <w:t>harit</w:t>
      </w:r>
      <w:r>
        <w:rPr>
          <w:rFonts w:cs="Times-Roman"/>
        </w:rPr>
        <w:t>y</w:t>
      </w:r>
      <w:r w:rsidRPr="00A5584A">
        <w:rPr>
          <w:rFonts w:cs="Times-Roman"/>
        </w:rPr>
        <w:t xml:space="preserve"> on the basis of their abil</w:t>
      </w:r>
      <w:r w:rsidR="005766C6">
        <w:rPr>
          <w:rFonts w:cs="Times-Roman"/>
        </w:rPr>
        <w:t>ities and qualifications:</w:t>
      </w:r>
    </w:p>
    <w:p w14:paraId="296DAEF0" w14:textId="77777777" w:rsidR="00941CEB" w:rsidRPr="008706D8" w:rsidRDefault="00941CEB" w:rsidP="00925B19">
      <w:pPr>
        <w:autoSpaceDE w:val="0"/>
        <w:autoSpaceDN w:val="0"/>
        <w:adjustRightInd w:val="0"/>
        <w:ind w:firstLine="720"/>
        <w:jc w:val="both"/>
        <w:rPr>
          <w:rFonts w:cs="Times-Roman"/>
          <w:color w:val="000000"/>
        </w:rPr>
      </w:pPr>
    </w:p>
    <w:p w14:paraId="6FDCE7EE" w14:textId="77777777" w:rsidR="00941CEB" w:rsidRPr="008706D8" w:rsidRDefault="00941CEB" w:rsidP="00925B19">
      <w:pPr>
        <w:pStyle w:val="ListParagraph"/>
        <w:numPr>
          <w:ilvl w:val="0"/>
          <w:numId w:val="8"/>
        </w:numPr>
        <w:autoSpaceDE w:val="0"/>
        <w:autoSpaceDN w:val="0"/>
        <w:adjustRightInd w:val="0"/>
        <w:jc w:val="both"/>
        <w:rPr>
          <w:rFonts w:cs="Times-Roman"/>
          <w:color w:val="000000"/>
        </w:rPr>
      </w:pPr>
      <w:r w:rsidRPr="008706D8">
        <w:rPr>
          <w:rFonts w:cs="Times-Roman"/>
          <w:color w:val="000000"/>
        </w:rPr>
        <w:t>The C</w:t>
      </w:r>
      <w:r w:rsidR="00716DF5">
        <w:rPr>
          <w:rFonts w:cs="Times-Roman"/>
          <w:color w:val="000000"/>
        </w:rPr>
        <w:t>harit</w:t>
      </w:r>
      <w:r w:rsidRPr="008706D8">
        <w:rPr>
          <w:rFonts w:cs="Times-Roman"/>
          <w:color w:val="000000"/>
        </w:rPr>
        <w:t>y uses fair and objective criteria when recruiting and selection procedures will be reviewed from time to time to ensure that they are not discriminatory</w:t>
      </w:r>
      <w:r w:rsidR="005766C6">
        <w:rPr>
          <w:rFonts w:cs="Times-Roman"/>
          <w:color w:val="000000"/>
        </w:rPr>
        <w:t>.</w:t>
      </w:r>
    </w:p>
    <w:p w14:paraId="08BA7EE4" w14:textId="77777777" w:rsidR="00941CEB" w:rsidRPr="008706D8" w:rsidRDefault="00941CEB" w:rsidP="00925B19">
      <w:pPr>
        <w:autoSpaceDE w:val="0"/>
        <w:autoSpaceDN w:val="0"/>
        <w:adjustRightInd w:val="0"/>
        <w:jc w:val="both"/>
        <w:rPr>
          <w:rFonts w:cs="Times-Roman"/>
          <w:color w:val="000000"/>
        </w:rPr>
      </w:pPr>
    </w:p>
    <w:p w14:paraId="75A293D1" w14:textId="77777777" w:rsidR="00941CEB" w:rsidRPr="008706D8" w:rsidRDefault="00941CEB" w:rsidP="00925B19">
      <w:pPr>
        <w:pStyle w:val="ListParagraph"/>
        <w:numPr>
          <w:ilvl w:val="0"/>
          <w:numId w:val="8"/>
        </w:numPr>
        <w:autoSpaceDE w:val="0"/>
        <w:autoSpaceDN w:val="0"/>
        <w:adjustRightInd w:val="0"/>
        <w:jc w:val="both"/>
        <w:rPr>
          <w:rFonts w:cs="Times-Roman"/>
          <w:color w:val="000000"/>
        </w:rPr>
      </w:pPr>
      <w:r w:rsidRPr="008706D8">
        <w:rPr>
          <w:rFonts w:cs="Times-Roman"/>
          <w:color w:val="000000"/>
        </w:rPr>
        <w:t>Job specifications will be limited to those requirements necessary for the effective performance of the job</w:t>
      </w:r>
      <w:r w:rsidR="005766C6">
        <w:rPr>
          <w:rFonts w:cs="Times-Roman"/>
          <w:color w:val="000000"/>
        </w:rPr>
        <w:t>.</w:t>
      </w:r>
    </w:p>
    <w:p w14:paraId="790DB275" w14:textId="77777777" w:rsidR="00941CEB" w:rsidRPr="008706D8" w:rsidRDefault="00941CEB" w:rsidP="00925B19">
      <w:pPr>
        <w:autoSpaceDE w:val="0"/>
        <w:autoSpaceDN w:val="0"/>
        <w:adjustRightInd w:val="0"/>
        <w:jc w:val="both"/>
        <w:rPr>
          <w:rFonts w:cs="Times-Roman"/>
          <w:color w:val="000000"/>
        </w:rPr>
      </w:pPr>
    </w:p>
    <w:p w14:paraId="1D842453" w14:textId="77777777" w:rsidR="00941CEB" w:rsidRPr="008706D8" w:rsidRDefault="00941CEB" w:rsidP="00925B19">
      <w:pPr>
        <w:pStyle w:val="ListParagraph"/>
        <w:numPr>
          <w:ilvl w:val="0"/>
          <w:numId w:val="8"/>
        </w:numPr>
        <w:autoSpaceDE w:val="0"/>
        <w:autoSpaceDN w:val="0"/>
        <w:adjustRightInd w:val="0"/>
        <w:jc w:val="both"/>
        <w:rPr>
          <w:rFonts w:cs="Times-Roman"/>
          <w:color w:val="000000"/>
        </w:rPr>
      </w:pPr>
      <w:r w:rsidRPr="008706D8">
        <w:rPr>
          <w:rFonts w:cs="Times-Roman"/>
          <w:color w:val="000000"/>
        </w:rPr>
        <w:t>All managers will be trained in equal opportunities</w:t>
      </w:r>
      <w:r w:rsidR="005766C6">
        <w:rPr>
          <w:rFonts w:cs="Times-Roman"/>
          <w:color w:val="000000"/>
        </w:rPr>
        <w:t>.</w:t>
      </w:r>
    </w:p>
    <w:p w14:paraId="71723454" w14:textId="77777777" w:rsidR="00941CEB" w:rsidRPr="008706D8" w:rsidRDefault="00941CEB" w:rsidP="00925B19">
      <w:pPr>
        <w:autoSpaceDE w:val="0"/>
        <w:autoSpaceDN w:val="0"/>
        <w:adjustRightInd w:val="0"/>
        <w:jc w:val="both"/>
        <w:rPr>
          <w:rFonts w:cs="Times-Roman"/>
          <w:color w:val="000000"/>
        </w:rPr>
      </w:pPr>
    </w:p>
    <w:p w14:paraId="454E72DA" w14:textId="77777777" w:rsidR="00941CEB" w:rsidRPr="008706D8" w:rsidRDefault="00941CEB" w:rsidP="00925B19">
      <w:pPr>
        <w:pStyle w:val="ListParagraph"/>
        <w:numPr>
          <w:ilvl w:val="0"/>
          <w:numId w:val="8"/>
        </w:numPr>
        <w:autoSpaceDE w:val="0"/>
        <w:autoSpaceDN w:val="0"/>
        <w:adjustRightInd w:val="0"/>
        <w:jc w:val="both"/>
        <w:rPr>
          <w:rFonts w:cs="Times-Roman"/>
          <w:color w:val="000000"/>
        </w:rPr>
      </w:pPr>
      <w:r w:rsidRPr="008706D8">
        <w:rPr>
          <w:rFonts w:cs="Times-Roman"/>
          <w:color w:val="000000"/>
        </w:rPr>
        <w:t>Every effort will be made by the C</w:t>
      </w:r>
      <w:r w:rsidR="00716DF5">
        <w:rPr>
          <w:rFonts w:cs="Times-Roman"/>
          <w:color w:val="000000"/>
        </w:rPr>
        <w:t>harit</w:t>
      </w:r>
      <w:r w:rsidRPr="008706D8">
        <w:rPr>
          <w:rFonts w:cs="Times-Roman"/>
          <w:color w:val="000000"/>
        </w:rPr>
        <w:t>y to ensure that all employees are treated equally</w:t>
      </w:r>
      <w:r w:rsidR="005766C6">
        <w:rPr>
          <w:rFonts w:cs="Times-Roman"/>
          <w:color w:val="000000"/>
        </w:rPr>
        <w:t>.</w:t>
      </w:r>
    </w:p>
    <w:p w14:paraId="6D98E43E" w14:textId="77777777" w:rsidR="00941CEB" w:rsidRPr="00A5584A" w:rsidRDefault="00941CEB" w:rsidP="00925B19">
      <w:pPr>
        <w:autoSpaceDE w:val="0"/>
        <w:autoSpaceDN w:val="0"/>
        <w:adjustRightInd w:val="0"/>
        <w:jc w:val="both"/>
        <w:rPr>
          <w:rFonts w:cs="Times-Roman"/>
        </w:rPr>
      </w:pPr>
    </w:p>
    <w:p w14:paraId="1D791091" w14:textId="77777777" w:rsidR="00941CEB" w:rsidRPr="00A5584A" w:rsidRDefault="00941CEB" w:rsidP="00925B19">
      <w:pPr>
        <w:autoSpaceDE w:val="0"/>
        <w:autoSpaceDN w:val="0"/>
        <w:adjustRightInd w:val="0"/>
        <w:jc w:val="both"/>
        <w:rPr>
          <w:rFonts w:cs="Times-Roman"/>
        </w:rPr>
      </w:pPr>
      <w:r w:rsidRPr="00A5584A">
        <w:rPr>
          <w:rFonts w:cs="Times-Roman"/>
        </w:rPr>
        <w:t xml:space="preserve">In return all employees have a responsibility to ensure that they work in accordance with the </w:t>
      </w:r>
      <w:r>
        <w:rPr>
          <w:rFonts w:cs="Times-Roman"/>
        </w:rPr>
        <w:t>C</w:t>
      </w:r>
      <w:r w:rsidR="00716DF5">
        <w:rPr>
          <w:rFonts w:cs="Times-Roman"/>
        </w:rPr>
        <w:t>harit</w:t>
      </w:r>
      <w:r>
        <w:rPr>
          <w:rFonts w:cs="Times-Roman"/>
        </w:rPr>
        <w:t>y</w:t>
      </w:r>
      <w:r w:rsidRPr="00A5584A">
        <w:rPr>
          <w:rFonts w:cs="Times-Roman"/>
        </w:rPr>
        <w:t xml:space="preserve">’s equal opportunity policy. If you consider at any time that the </w:t>
      </w:r>
      <w:r>
        <w:rPr>
          <w:rFonts w:cs="Times-Roman"/>
        </w:rPr>
        <w:t>C</w:t>
      </w:r>
      <w:r w:rsidR="00716DF5">
        <w:rPr>
          <w:rFonts w:cs="Times-Roman"/>
        </w:rPr>
        <w:t>harity</w:t>
      </w:r>
      <w:r w:rsidRPr="00A5584A">
        <w:rPr>
          <w:rFonts w:cs="Times-Roman"/>
        </w:rPr>
        <w:t xml:space="preserve"> is not practising equal opportunities for any reason, then you can discuss it with your </w:t>
      </w:r>
      <w:r>
        <w:rPr>
          <w:rFonts w:cs="Times-Roman"/>
        </w:rPr>
        <w:t>Manager</w:t>
      </w:r>
      <w:r w:rsidRPr="00A5584A">
        <w:rPr>
          <w:rFonts w:cs="Times-Roman"/>
        </w:rPr>
        <w:t xml:space="preserve">. If you are not satisfied with the outcome then you are encouraged to use the </w:t>
      </w:r>
      <w:r>
        <w:rPr>
          <w:rFonts w:cs="Times-Roman"/>
        </w:rPr>
        <w:t>C</w:t>
      </w:r>
      <w:r w:rsidR="00716DF5">
        <w:rPr>
          <w:rFonts w:cs="Times-Roman"/>
        </w:rPr>
        <w:t>harit</w:t>
      </w:r>
      <w:r>
        <w:rPr>
          <w:rFonts w:cs="Times-Roman"/>
        </w:rPr>
        <w:t>y</w:t>
      </w:r>
      <w:r w:rsidRPr="00A5584A">
        <w:rPr>
          <w:rFonts w:cs="Times-Roman"/>
        </w:rPr>
        <w:t xml:space="preserve">’s </w:t>
      </w:r>
      <w:r>
        <w:rPr>
          <w:rFonts w:cs="Times-Roman"/>
        </w:rPr>
        <w:t>g</w:t>
      </w:r>
      <w:r w:rsidRPr="00A5584A">
        <w:rPr>
          <w:rFonts w:cs="Times-Roman"/>
        </w:rPr>
        <w:t xml:space="preserve">rievance </w:t>
      </w:r>
      <w:r>
        <w:rPr>
          <w:rFonts w:cs="Times-Roman"/>
        </w:rPr>
        <w:t>p</w:t>
      </w:r>
      <w:r w:rsidRPr="00A5584A">
        <w:rPr>
          <w:rFonts w:cs="Times-Roman"/>
        </w:rPr>
        <w:t>rocedure.</w:t>
      </w:r>
    </w:p>
    <w:p w14:paraId="487D4FD6" w14:textId="77777777" w:rsidR="00941CEB" w:rsidRDefault="00941CEB" w:rsidP="00925B19">
      <w:pPr>
        <w:jc w:val="both"/>
      </w:pPr>
    </w:p>
    <w:p w14:paraId="0A6C9153" w14:textId="77777777" w:rsidR="00941CEB" w:rsidRDefault="00941CEB" w:rsidP="00925B19">
      <w:pPr>
        <w:pStyle w:val="Heading2"/>
        <w:jc w:val="both"/>
      </w:pPr>
      <w:bookmarkStart w:id="8" w:name="_Toc319411471"/>
      <w:r>
        <w:t>Policy to Prevent Harassment &amp; Bullying</w:t>
      </w:r>
      <w:bookmarkEnd w:id="8"/>
    </w:p>
    <w:p w14:paraId="020FC2B2" w14:textId="77777777" w:rsidR="00941CEB" w:rsidRDefault="00941CEB" w:rsidP="00925B19">
      <w:pPr>
        <w:jc w:val="both"/>
      </w:pPr>
    </w:p>
    <w:p w14:paraId="31ACDA37" w14:textId="77777777" w:rsidR="00941CEB" w:rsidRPr="00A5584A" w:rsidRDefault="00941CEB" w:rsidP="00925B19">
      <w:pPr>
        <w:autoSpaceDE w:val="0"/>
        <w:autoSpaceDN w:val="0"/>
        <w:adjustRightInd w:val="0"/>
        <w:jc w:val="both"/>
        <w:rPr>
          <w:rFonts w:cs="Times-Roman"/>
        </w:rPr>
      </w:pPr>
      <w:r w:rsidRPr="00A5584A">
        <w:rPr>
          <w:rFonts w:cs="Times-Roman"/>
        </w:rPr>
        <w:t xml:space="preserve">The </w:t>
      </w:r>
      <w:r>
        <w:rPr>
          <w:rFonts w:cs="Times-Roman"/>
        </w:rPr>
        <w:t>C</w:t>
      </w:r>
      <w:r w:rsidR="00614516">
        <w:rPr>
          <w:rFonts w:cs="Times-Roman"/>
        </w:rPr>
        <w:t xml:space="preserve">harity </w:t>
      </w:r>
      <w:r w:rsidRPr="00A5584A">
        <w:rPr>
          <w:rFonts w:cs="Times-Roman"/>
        </w:rPr>
        <w:t>will take all reasonable steps to ensure the workplace is free from harassment and bullying. It is recognised that both are serious offences and those accused of causing them or participating in them will be dealt with via our disciplinary procedure and in certain circumstances could be dismissed.</w:t>
      </w:r>
    </w:p>
    <w:p w14:paraId="4F3C489F" w14:textId="77777777" w:rsidR="00941CEB" w:rsidRPr="00A5584A" w:rsidRDefault="00941CEB" w:rsidP="00925B19">
      <w:pPr>
        <w:autoSpaceDE w:val="0"/>
        <w:autoSpaceDN w:val="0"/>
        <w:adjustRightInd w:val="0"/>
        <w:jc w:val="both"/>
        <w:rPr>
          <w:rFonts w:cs="Times-Roman"/>
        </w:rPr>
      </w:pPr>
    </w:p>
    <w:p w14:paraId="56BAE808" w14:textId="77777777" w:rsidR="00941CEB" w:rsidRPr="00A5584A" w:rsidRDefault="00941CEB" w:rsidP="00925B19">
      <w:pPr>
        <w:autoSpaceDE w:val="0"/>
        <w:autoSpaceDN w:val="0"/>
        <w:adjustRightInd w:val="0"/>
        <w:jc w:val="both"/>
        <w:rPr>
          <w:rFonts w:cs="Times-Roman"/>
        </w:rPr>
      </w:pPr>
      <w:r w:rsidRPr="00A5584A">
        <w:rPr>
          <w:rFonts w:cs="Times-Roman"/>
        </w:rPr>
        <w:t>Harassment occurs where a person engages in unwanted conduct which has the purpose or effect of violating the other’s dignity at work or creating an intimidating, hostile, degrading, humiliating or offensive work environment for the other person.</w:t>
      </w:r>
    </w:p>
    <w:p w14:paraId="5B6466CD" w14:textId="77777777" w:rsidR="00941CEB" w:rsidRPr="00A5584A" w:rsidRDefault="00941CEB" w:rsidP="00925B19">
      <w:pPr>
        <w:autoSpaceDE w:val="0"/>
        <w:autoSpaceDN w:val="0"/>
        <w:adjustRightInd w:val="0"/>
        <w:jc w:val="both"/>
        <w:rPr>
          <w:rFonts w:cs="Times-Roman"/>
        </w:rPr>
      </w:pPr>
    </w:p>
    <w:p w14:paraId="35C8B5E4" w14:textId="77777777" w:rsidR="00941CEB" w:rsidRDefault="00941CEB" w:rsidP="00925B19">
      <w:pPr>
        <w:autoSpaceDE w:val="0"/>
        <w:autoSpaceDN w:val="0"/>
        <w:adjustRightInd w:val="0"/>
        <w:jc w:val="both"/>
        <w:rPr>
          <w:rFonts w:cs="Times-Roman"/>
        </w:rPr>
      </w:pPr>
      <w:r w:rsidRPr="00A5584A">
        <w:rPr>
          <w:rFonts w:cs="Times-Roman"/>
        </w:rPr>
        <w:t xml:space="preserve">Bullying can take the form of verbal </w:t>
      </w:r>
      <w:r w:rsidRPr="006D6A76">
        <w:rPr>
          <w:rFonts w:cs="Times-Roman"/>
        </w:rPr>
        <w:t>or</w:t>
      </w:r>
      <w:r w:rsidR="00073491" w:rsidRPr="006D6A76">
        <w:rPr>
          <w:rFonts w:cs="Times-Roman"/>
        </w:rPr>
        <w:t xml:space="preserve"> non-</w:t>
      </w:r>
      <w:r w:rsidRPr="006D6A76">
        <w:rPr>
          <w:rFonts w:cs="Times-Roman"/>
        </w:rPr>
        <w:t>verbal conduct</w:t>
      </w:r>
      <w:r w:rsidRPr="00A5584A">
        <w:rPr>
          <w:rFonts w:cs="Times-Roman"/>
        </w:rPr>
        <w:t xml:space="preserve"> which could be regarded as intimidating </w:t>
      </w:r>
      <w:r>
        <w:rPr>
          <w:rFonts w:cs="Times-Roman"/>
        </w:rPr>
        <w:t>b</w:t>
      </w:r>
      <w:r w:rsidRPr="00A5584A">
        <w:rPr>
          <w:rFonts w:cs="Times-Roman"/>
        </w:rPr>
        <w:t>ehaviour.</w:t>
      </w:r>
    </w:p>
    <w:p w14:paraId="6FF6C97C" w14:textId="77777777" w:rsidR="00941CEB" w:rsidRPr="00A5584A" w:rsidRDefault="00941CEB" w:rsidP="00925B19">
      <w:pPr>
        <w:autoSpaceDE w:val="0"/>
        <w:autoSpaceDN w:val="0"/>
        <w:adjustRightInd w:val="0"/>
        <w:jc w:val="both"/>
        <w:rPr>
          <w:rFonts w:cs="Times-Roman"/>
        </w:rPr>
      </w:pPr>
    </w:p>
    <w:p w14:paraId="699C9C32" w14:textId="77777777" w:rsidR="00941CEB" w:rsidRPr="00A5584A" w:rsidRDefault="00941CEB" w:rsidP="00925B19">
      <w:pPr>
        <w:autoSpaceDE w:val="0"/>
        <w:autoSpaceDN w:val="0"/>
        <w:adjustRightInd w:val="0"/>
        <w:jc w:val="both"/>
        <w:rPr>
          <w:rFonts w:cs="Times-Roman"/>
        </w:rPr>
      </w:pPr>
      <w:r w:rsidRPr="00A5584A">
        <w:rPr>
          <w:rFonts w:cs="Times-Roman"/>
        </w:rPr>
        <w:t>Examples of harassment and bullying include, but are not limited to</w:t>
      </w:r>
      <w:r w:rsidR="005766C6">
        <w:rPr>
          <w:rFonts w:cs="Times-Roman"/>
        </w:rPr>
        <w:t>:</w:t>
      </w:r>
    </w:p>
    <w:p w14:paraId="382117A3" w14:textId="77777777" w:rsidR="00941CEB" w:rsidRPr="00A5584A" w:rsidRDefault="00941CEB" w:rsidP="00925B19">
      <w:pPr>
        <w:autoSpaceDE w:val="0"/>
        <w:autoSpaceDN w:val="0"/>
        <w:adjustRightInd w:val="0"/>
        <w:jc w:val="both"/>
        <w:rPr>
          <w:rFonts w:cs="Times-Roman"/>
        </w:rPr>
      </w:pPr>
    </w:p>
    <w:p w14:paraId="68948A26" w14:textId="77777777" w:rsidR="00941CEB" w:rsidRDefault="00941CEB" w:rsidP="00925B19">
      <w:pPr>
        <w:numPr>
          <w:ilvl w:val="0"/>
          <w:numId w:val="1"/>
        </w:numPr>
        <w:autoSpaceDE w:val="0"/>
        <w:autoSpaceDN w:val="0"/>
        <w:adjustRightInd w:val="0"/>
        <w:ind w:left="720"/>
        <w:jc w:val="both"/>
        <w:rPr>
          <w:rFonts w:cs="Times-Roman"/>
        </w:rPr>
      </w:pPr>
      <w:r w:rsidRPr="00A5584A">
        <w:rPr>
          <w:rFonts w:cs="Times-Roman"/>
        </w:rPr>
        <w:t>sexual or racial comments or banter; physical contact of a sexual or bullying nature</w:t>
      </w:r>
    </w:p>
    <w:p w14:paraId="2584CE04" w14:textId="77777777" w:rsidR="00941CEB" w:rsidRPr="00A5584A" w:rsidRDefault="00941CEB" w:rsidP="00925B19">
      <w:pPr>
        <w:autoSpaceDE w:val="0"/>
        <w:autoSpaceDN w:val="0"/>
        <w:adjustRightInd w:val="0"/>
        <w:ind w:left="720"/>
        <w:jc w:val="both"/>
        <w:rPr>
          <w:rFonts w:cs="Times-Roman"/>
        </w:rPr>
      </w:pPr>
    </w:p>
    <w:p w14:paraId="72E02CBE" w14:textId="77777777" w:rsidR="00941CEB" w:rsidRDefault="00941CEB" w:rsidP="00925B19">
      <w:pPr>
        <w:numPr>
          <w:ilvl w:val="0"/>
          <w:numId w:val="1"/>
        </w:numPr>
        <w:autoSpaceDE w:val="0"/>
        <w:autoSpaceDN w:val="0"/>
        <w:adjustRightInd w:val="0"/>
        <w:ind w:left="720"/>
        <w:jc w:val="both"/>
        <w:rPr>
          <w:rFonts w:cs="Times-Roman"/>
        </w:rPr>
      </w:pPr>
      <w:r w:rsidRPr="00A5584A">
        <w:rPr>
          <w:rFonts w:cs="Times-Roman"/>
        </w:rPr>
        <w:t>the display of sexual or racial material (even if not directed at the complainant)</w:t>
      </w:r>
    </w:p>
    <w:p w14:paraId="1D216532" w14:textId="77777777" w:rsidR="00941CEB" w:rsidRPr="00A5584A" w:rsidRDefault="00941CEB" w:rsidP="00925B19">
      <w:pPr>
        <w:autoSpaceDE w:val="0"/>
        <w:autoSpaceDN w:val="0"/>
        <w:adjustRightInd w:val="0"/>
        <w:ind w:left="720"/>
        <w:jc w:val="both"/>
        <w:rPr>
          <w:rFonts w:cs="Times-Roman"/>
        </w:rPr>
      </w:pPr>
    </w:p>
    <w:p w14:paraId="2533DF7F" w14:textId="77777777" w:rsidR="00941CEB" w:rsidRDefault="00941CEB" w:rsidP="00925B19">
      <w:pPr>
        <w:numPr>
          <w:ilvl w:val="0"/>
          <w:numId w:val="1"/>
        </w:numPr>
        <w:autoSpaceDE w:val="0"/>
        <w:autoSpaceDN w:val="0"/>
        <w:adjustRightInd w:val="0"/>
        <w:ind w:left="720"/>
        <w:jc w:val="both"/>
        <w:rPr>
          <w:rFonts w:cs="Times-Roman"/>
        </w:rPr>
      </w:pPr>
      <w:r w:rsidRPr="00A5584A">
        <w:rPr>
          <w:rFonts w:cs="Times-Roman"/>
        </w:rPr>
        <w:t>personal remarks about colleagues especially those reporting to you</w:t>
      </w:r>
    </w:p>
    <w:p w14:paraId="5211C4AE" w14:textId="77777777" w:rsidR="00941CEB" w:rsidRPr="00A5584A" w:rsidRDefault="00941CEB" w:rsidP="00925B19">
      <w:pPr>
        <w:autoSpaceDE w:val="0"/>
        <w:autoSpaceDN w:val="0"/>
        <w:adjustRightInd w:val="0"/>
        <w:ind w:left="720"/>
        <w:jc w:val="both"/>
        <w:rPr>
          <w:rFonts w:cs="Times-Roman"/>
        </w:rPr>
      </w:pPr>
    </w:p>
    <w:p w14:paraId="0EB3343C" w14:textId="77777777" w:rsidR="00941CEB" w:rsidRPr="00A5584A" w:rsidRDefault="00941CEB" w:rsidP="00925B19">
      <w:pPr>
        <w:numPr>
          <w:ilvl w:val="0"/>
          <w:numId w:val="1"/>
        </w:numPr>
        <w:autoSpaceDE w:val="0"/>
        <w:autoSpaceDN w:val="0"/>
        <w:adjustRightInd w:val="0"/>
        <w:ind w:left="720"/>
        <w:jc w:val="both"/>
        <w:rPr>
          <w:rFonts w:cs="Times-Roman"/>
        </w:rPr>
      </w:pPr>
      <w:r w:rsidRPr="00A5584A">
        <w:rPr>
          <w:rFonts w:cs="Times-Roman"/>
        </w:rPr>
        <w:t>over</w:t>
      </w:r>
      <w:r>
        <w:rPr>
          <w:rFonts w:cs="Times-Roman"/>
        </w:rPr>
        <w:t>-</w:t>
      </w:r>
      <w:r w:rsidRPr="00A5584A">
        <w:rPr>
          <w:rFonts w:cs="Times-Roman"/>
        </w:rPr>
        <w:t>demanding work requirements</w:t>
      </w:r>
    </w:p>
    <w:p w14:paraId="0BE7A04A" w14:textId="77777777" w:rsidR="00941CEB" w:rsidRPr="00A5584A" w:rsidRDefault="00941CEB" w:rsidP="00925B19">
      <w:pPr>
        <w:autoSpaceDE w:val="0"/>
        <w:autoSpaceDN w:val="0"/>
        <w:adjustRightInd w:val="0"/>
        <w:ind w:left="720"/>
        <w:jc w:val="both"/>
        <w:rPr>
          <w:rFonts w:cs="Times-Roman"/>
        </w:rPr>
      </w:pPr>
    </w:p>
    <w:p w14:paraId="4FFCFD17" w14:textId="77777777" w:rsidR="00941CEB" w:rsidRPr="00A5584A" w:rsidRDefault="00941CEB" w:rsidP="00925B19">
      <w:pPr>
        <w:autoSpaceDE w:val="0"/>
        <w:autoSpaceDN w:val="0"/>
        <w:adjustRightInd w:val="0"/>
        <w:jc w:val="both"/>
        <w:rPr>
          <w:rFonts w:cs="Times-Roman"/>
        </w:rPr>
      </w:pPr>
      <w:r w:rsidRPr="00A5584A">
        <w:rPr>
          <w:rFonts w:cs="Times-Roman"/>
        </w:rPr>
        <w:t>It is for the complainant to decide for themselves what they regard as bullying or harassment.</w:t>
      </w:r>
    </w:p>
    <w:p w14:paraId="37863CC3" w14:textId="77777777" w:rsidR="00941CEB" w:rsidRPr="00A5584A" w:rsidRDefault="00941CEB" w:rsidP="00925B19">
      <w:pPr>
        <w:autoSpaceDE w:val="0"/>
        <w:autoSpaceDN w:val="0"/>
        <w:adjustRightInd w:val="0"/>
        <w:jc w:val="both"/>
        <w:rPr>
          <w:rFonts w:cs="Times-Roman"/>
        </w:rPr>
      </w:pPr>
    </w:p>
    <w:p w14:paraId="33D5E3C6" w14:textId="77777777" w:rsidR="00941CEB" w:rsidRPr="00A5584A" w:rsidRDefault="00941CEB" w:rsidP="00925B19">
      <w:pPr>
        <w:autoSpaceDE w:val="0"/>
        <w:autoSpaceDN w:val="0"/>
        <w:adjustRightInd w:val="0"/>
        <w:jc w:val="both"/>
        <w:rPr>
          <w:rFonts w:cs="Times-Roman"/>
        </w:rPr>
      </w:pPr>
      <w:r w:rsidRPr="00A5584A">
        <w:rPr>
          <w:rFonts w:cs="Times-Roman"/>
        </w:rPr>
        <w:t xml:space="preserve">Bullying or harassment will not be tolerated away from your normal place of work such as at </w:t>
      </w:r>
      <w:r>
        <w:rPr>
          <w:rFonts w:cs="Times-Roman"/>
        </w:rPr>
        <w:t>t</w:t>
      </w:r>
      <w:r w:rsidRPr="00A5584A">
        <w:rPr>
          <w:rFonts w:cs="Times-Roman"/>
        </w:rPr>
        <w:t xml:space="preserve">raining </w:t>
      </w:r>
      <w:r>
        <w:rPr>
          <w:rFonts w:cs="Times-Roman"/>
        </w:rPr>
        <w:t>c</w:t>
      </w:r>
      <w:r w:rsidRPr="00A5584A">
        <w:rPr>
          <w:rFonts w:cs="Times-Roman"/>
        </w:rPr>
        <w:t>ourses or social events.</w:t>
      </w:r>
    </w:p>
    <w:p w14:paraId="2F900217" w14:textId="77777777" w:rsidR="00941CEB" w:rsidRDefault="00941CEB" w:rsidP="00925B19">
      <w:pPr>
        <w:autoSpaceDE w:val="0"/>
        <w:autoSpaceDN w:val="0"/>
        <w:adjustRightInd w:val="0"/>
        <w:jc w:val="both"/>
        <w:rPr>
          <w:rFonts w:cs="Times-Roman"/>
        </w:rPr>
      </w:pPr>
    </w:p>
    <w:p w14:paraId="42ACFA0E" w14:textId="77777777" w:rsidR="00941CEB" w:rsidRDefault="00941CEB" w:rsidP="00925B19">
      <w:pPr>
        <w:autoSpaceDE w:val="0"/>
        <w:autoSpaceDN w:val="0"/>
        <w:adjustRightInd w:val="0"/>
        <w:jc w:val="both"/>
        <w:rPr>
          <w:rFonts w:cs="Times-Roman"/>
        </w:rPr>
      </w:pPr>
      <w:r>
        <w:rPr>
          <w:rFonts w:cs="Times-Roman"/>
        </w:rPr>
        <w:t>The C</w:t>
      </w:r>
      <w:r w:rsidR="00614516">
        <w:rPr>
          <w:rFonts w:cs="Times-Roman"/>
        </w:rPr>
        <w:t>harit</w:t>
      </w:r>
      <w:r>
        <w:rPr>
          <w:rFonts w:cs="Times-Roman"/>
        </w:rPr>
        <w:t>y also recognises that advanc</w:t>
      </w:r>
      <w:r w:rsidR="00107B1D">
        <w:rPr>
          <w:rFonts w:cs="Times-Roman"/>
        </w:rPr>
        <w:t>es in mobile phone technology</w:t>
      </w:r>
      <w:r>
        <w:rPr>
          <w:rFonts w:cs="Times-Roman"/>
        </w:rPr>
        <w:t xml:space="preserve"> and the increased use of social networking sites means that bullying and harassment can take place outside of the workplace. This is often referred to as “cyber bullying”.</w:t>
      </w:r>
    </w:p>
    <w:p w14:paraId="0101D2CA" w14:textId="77777777" w:rsidR="00941CEB" w:rsidRDefault="00941CEB" w:rsidP="00925B19">
      <w:pPr>
        <w:autoSpaceDE w:val="0"/>
        <w:autoSpaceDN w:val="0"/>
        <w:adjustRightInd w:val="0"/>
        <w:jc w:val="both"/>
        <w:rPr>
          <w:rFonts w:cs="Times-Roman"/>
        </w:rPr>
      </w:pPr>
    </w:p>
    <w:p w14:paraId="3E0051D8" w14:textId="77777777" w:rsidR="00941CEB" w:rsidRDefault="00941CEB" w:rsidP="00925B19">
      <w:pPr>
        <w:autoSpaceDE w:val="0"/>
        <w:autoSpaceDN w:val="0"/>
        <w:adjustRightInd w:val="0"/>
        <w:jc w:val="both"/>
        <w:rPr>
          <w:rFonts w:cs="Times-Roman"/>
        </w:rPr>
      </w:pPr>
      <w:r>
        <w:rPr>
          <w:rFonts w:cs="Times-Roman"/>
        </w:rPr>
        <w:t>Any employees who conduct bullying, harassment or victimisation using such tools will be dealt with via the disciplinary procedure and in certain circumstances could be dismissed.</w:t>
      </w:r>
    </w:p>
    <w:p w14:paraId="2D50A9BB" w14:textId="77777777" w:rsidR="00941CEB" w:rsidRDefault="00941CEB" w:rsidP="00925B19">
      <w:pPr>
        <w:autoSpaceDE w:val="0"/>
        <w:autoSpaceDN w:val="0"/>
        <w:adjustRightInd w:val="0"/>
        <w:jc w:val="both"/>
        <w:rPr>
          <w:rFonts w:cs="Times-Roman"/>
        </w:rPr>
      </w:pPr>
    </w:p>
    <w:p w14:paraId="0A8C3D35" w14:textId="77777777" w:rsidR="00941CEB" w:rsidRDefault="00941CEB" w:rsidP="00925B19">
      <w:pPr>
        <w:autoSpaceDE w:val="0"/>
        <w:autoSpaceDN w:val="0"/>
        <w:adjustRightInd w:val="0"/>
        <w:jc w:val="both"/>
        <w:rPr>
          <w:rFonts w:cs="Times-Roman"/>
        </w:rPr>
      </w:pPr>
      <w:r>
        <w:rPr>
          <w:rFonts w:cs="Times-Roman"/>
        </w:rPr>
        <w:t>Bullying, harassment or victimisation in such circumstances could include, but is not limited to</w:t>
      </w:r>
      <w:r w:rsidR="005766C6">
        <w:rPr>
          <w:rFonts w:cs="Times-Roman"/>
        </w:rPr>
        <w:t>:</w:t>
      </w:r>
    </w:p>
    <w:p w14:paraId="4114DEAA" w14:textId="77777777" w:rsidR="00941CEB" w:rsidRDefault="00941CEB" w:rsidP="00925B19">
      <w:pPr>
        <w:autoSpaceDE w:val="0"/>
        <w:autoSpaceDN w:val="0"/>
        <w:adjustRightInd w:val="0"/>
        <w:jc w:val="both"/>
        <w:rPr>
          <w:rFonts w:cs="Times-Roman"/>
        </w:rPr>
      </w:pPr>
    </w:p>
    <w:p w14:paraId="58AEF360" w14:textId="77777777" w:rsidR="00941CEB" w:rsidRDefault="00941CEB" w:rsidP="00925B19">
      <w:pPr>
        <w:numPr>
          <w:ilvl w:val="0"/>
          <w:numId w:val="7"/>
        </w:numPr>
        <w:autoSpaceDE w:val="0"/>
        <w:autoSpaceDN w:val="0"/>
        <w:adjustRightInd w:val="0"/>
        <w:jc w:val="both"/>
        <w:rPr>
          <w:rFonts w:cs="Times-Roman"/>
        </w:rPr>
      </w:pPr>
      <w:r>
        <w:rPr>
          <w:rFonts w:cs="Times-Roman"/>
        </w:rPr>
        <w:t>posting offensive or threatening comments or photographs about colleagues using blogs or social networking sites</w:t>
      </w:r>
    </w:p>
    <w:p w14:paraId="4ABB9EFD" w14:textId="77777777" w:rsidR="00941CEB" w:rsidRDefault="00941CEB" w:rsidP="00925B19">
      <w:pPr>
        <w:autoSpaceDE w:val="0"/>
        <w:autoSpaceDN w:val="0"/>
        <w:adjustRightInd w:val="0"/>
        <w:ind w:left="720"/>
        <w:jc w:val="both"/>
        <w:rPr>
          <w:rFonts w:cs="Times-Roman"/>
        </w:rPr>
      </w:pPr>
    </w:p>
    <w:p w14:paraId="1ACF2615" w14:textId="77777777" w:rsidR="00941CEB" w:rsidRPr="00082A29" w:rsidRDefault="00941CEB" w:rsidP="00925B19">
      <w:pPr>
        <w:numPr>
          <w:ilvl w:val="0"/>
          <w:numId w:val="7"/>
        </w:numPr>
        <w:autoSpaceDE w:val="0"/>
        <w:autoSpaceDN w:val="0"/>
        <w:adjustRightInd w:val="0"/>
        <w:jc w:val="both"/>
        <w:rPr>
          <w:rFonts w:cs="Times-Roman"/>
        </w:rPr>
      </w:pPr>
      <w:r>
        <w:rPr>
          <w:rFonts w:cs="Times-Roman"/>
        </w:rPr>
        <w:t>deliberately excluding colleagues from “friendship circles”</w:t>
      </w:r>
    </w:p>
    <w:p w14:paraId="17F4A2C3" w14:textId="77777777" w:rsidR="00941CEB" w:rsidRPr="00A5584A" w:rsidRDefault="00941CEB" w:rsidP="00925B19">
      <w:pPr>
        <w:autoSpaceDE w:val="0"/>
        <w:autoSpaceDN w:val="0"/>
        <w:adjustRightInd w:val="0"/>
        <w:jc w:val="both"/>
        <w:rPr>
          <w:rFonts w:cs="Times-Roman"/>
        </w:rPr>
      </w:pPr>
    </w:p>
    <w:p w14:paraId="1F14CFFC" w14:textId="77777777" w:rsidR="00941CEB" w:rsidRPr="00A5584A" w:rsidRDefault="00941CEB" w:rsidP="00925B19">
      <w:pPr>
        <w:autoSpaceDE w:val="0"/>
        <w:autoSpaceDN w:val="0"/>
        <w:adjustRightInd w:val="0"/>
        <w:jc w:val="both"/>
        <w:rPr>
          <w:rFonts w:cs="Times-Roman"/>
        </w:rPr>
      </w:pPr>
      <w:r w:rsidRPr="00A5584A">
        <w:rPr>
          <w:rFonts w:cs="Times-Roman"/>
        </w:rPr>
        <w:t xml:space="preserve">If you believe that you are being bullied or harassed then in the first instance you can discuss your concerns with your </w:t>
      </w:r>
      <w:r>
        <w:rPr>
          <w:rFonts w:cs="Times-Roman"/>
        </w:rPr>
        <w:t>Manager</w:t>
      </w:r>
      <w:r w:rsidRPr="00A5584A">
        <w:rPr>
          <w:rFonts w:cs="Times-Roman"/>
        </w:rPr>
        <w:t xml:space="preserve"> informally. If the complaint is about your </w:t>
      </w:r>
      <w:r>
        <w:rPr>
          <w:rFonts w:cs="Times-Roman"/>
        </w:rPr>
        <w:t>Manager</w:t>
      </w:r>
      <w:r w:rsidRPr="00A5584A">
        <w:rPr>
          <w:rFonts w:cs="Times-Roman"/>
        </w:rPr>
        <w:t xml:space="preserve"> or you feel you cannot discuss it with your </w:t>
      </w:r>
      <w:r>
        <w:rPr>
          <w:rFonts w:cs="Times-Roman"/>
        </w:rPr>
        <w:t>Manager</w:t>
      </w:r>
      <w:r w:rsidRPr="00A5584A">
        <w:rPr>
          <w:rFonts w:cs="Times-Roman"/>
        </w:rPr>
        <w:t xml:space="preserve"> then please inform another member of the management team.</w:t>
      </w:r>
      <w:r>
        <w:rPr>
          <w:rFonts w:cs="Times-Roman"/>
        </w:rPr>
        <w:t xml:space="preserve"> </w:t>
      </w:r>
      <w:r w:rsidRPr="00A5584A">
        <w:rPr>
          <w:rFonts w:cs="Times-Roman"/>
        </w:rPr>
        <w:t xml:space="preserve">If you believe that you are being harassed by people who are not employees of the </w:t>
      </w:r>
      <w:r>
        <w:rPr>
          <w:rFonts w:cs="Times-Roman"/>
        </w:rPr>
        <w:t>C</w:t>
      </w:r>
      <w:r w:rsidR="00614516">
        <w:rPr>
          <w:rFonts w:cs="Times-Roman"/>
        </w:rPr>
        <w:t>harit</w:t>
      </w:r>
      <w:r>
        <w:rPr>
          <w:rFonts w:cs="Times-Roman"/>
        </w:rPr>
        <w:t>y</w:t>
      </w:r>
      <w:r w:rsidRPr="00A5584A">
        <w:rPr>
          <w:rFonts w:cs="Times-Roman"/>
        </w:rPr>
        <w:t>, such as customers or clients then discuss you</w:t>
      </w:r>
      <w:r w:rsidR="008A1882">
        <w:rPr>
          <w:rFonts w:cs="Times-Roman"/>
        </w:rPr>
        <w:t>r</w:t>
      </w:r>
      <w:r w:rsidRPr="00A5584A">
        <w:rPr>
          <w:rFonts w:cs="Times-Roman"/>
        </w:rPr>
        <w:t xml:space="preserve"> concerns with your </w:t>
      </w:r>
      <w:r>
        <w:rPr>
          <w:rFonts w:cs="Times-Roman"/>
        </w:rPr>
        <w:t>Manager</w:t>
      </w:r>
      <w:r w:rsidRPr="00A5584A">
        <w:rPr>
          <w:rFonts w:cs="Times-Roman"/>
        </w:rPr>
        <w:t xml:space="preserve">. If you feel that you cannot discuss it with your </w:t>
      </w:r>
      <w:r>
        <w:rPr>
          <w:rFonts w:cs="Times-Roman"/>
        </w:rPr>
        <w:t>Manager</w:t>
      </w:r>
      <w:r w:rsidRPr="00A5584A">
        <w:rPr>
          <w:rFonts w:cs="Times-Roman"/>
        </w:rPr>
        <w:t xml:space="preserve"> then please inform another member of the management team.</w:t>
      </w:r>
    </w:p>
    <w:p w14:paraId="7C7BB269" w14:textId="77777777" w:rsidR="00941CEB" w:rsidRPr="00A5584A" w:rsidRDefault="00941CEB" w:rsidP="00925B19">
      <w:pPr>
        <w:autoSpaceDE w:val="0"/>
        <w:autoSpaceDN w:val="0"/>
        <w:adjustRightInd w:val="0"/>
        <w:jc w:val="both"/>
        <w:rPr>
          <w:rFonts w:cs="Times-Roman"/>
        </w:rPr>
      </w:pPr>
    </w:p>
    <w:p w14:paraId="30786B5E" w14:textId="77777777" w:rsidR="00941CEB" w:rsidRPr="00A5584A" w:rsidRDefault="00941CEB" w:rsidP="00925B19">
      <w:pPr>
        <w:autoSpaceDE w:val="0"/>
        <w:autoSpaceDN w:val="0"/>
        <w:adjustRightInd w:val="0"/>
        <w:jc w:val="both"/>
        <w:rPr>
          <w:rFonts w:cs="Times-Roman"/>
        </w:rPr>
      </w:pPr>
      <w:r w:rsidRPr="00A5584A">
        <w:rPr>
          <w:rFonts w:cs="Times-Roman"/>
        </w:rPr>
        <w:t xml:space="preserve">Any claims of bullying or harassment will be taken seriously and a thorough and fair investigation will take place. You will normally be informed of the outcome within 14 days </w:t>
      </w:r>
      <w:r>
        <w:rPr>
          <w:rFonts w:cs="Times-Roman"/>
        </w:rPr>
        <w:t xml:space="preserve">receipt </w:t>
      </w:r>
      <w:r w:rsidRPr="00A5584A">
        <w:rPr>
          <w:rFonts w:cs="Times-Roman"/>
        </w:rPr>
        <w:t>of the original complaint.</w:t>
      </w:r>
    </w:p>
    <w:p w14:paraId="16BBCD7E" w14:textId="77777777" w:rsidR="00941CEB" w:rsidRPr="00A5584A" w:rsidRDefault="00941CEB" w:rsidP="00925B19">
      <w:pPr>
        <w:autoSpaceDE w:val="0"/>
        <w:autoSpaceDN w:val="0"/>
        <w:adjustRightInd w:val="0"/>
        <w:jc w:val="both"/>
        <w:rPr>
          <w:rFonts w:cs="Times-Roman"/>
        </w:rPr>
      </w:pPr>
    </w:p>
    <w:p w14:paraId="3DC7142B" w14:textId="77777777" w:rsidR="00941CEB" w:rsidRPr="00A5584A" w:rsidRDefault="00941CEB" w:rsidP="00925B19">
      <w:pPr>
        <w:autoSpaceDE w:val="0"/>
        <w:autoSpaceDN w:val="0"/>
        <w:adjustRightInd w:val="0"/>
        <w:jc w:val="both"/>
        <w:rPr>
          <w:rFonts w:cs="Times-Roman"/>
        </w:rPr>
      </w:pPr>
      <w:r w:rsidRPr="00A5584A">
        <w:rPr>
          <w:rFonts w:cs="Times-Roman"/>
        </w:rPr>
        <w:t xml:space="preserve">If after you have raised your concerns either formally or informally you are not satisfied with the outcome then you are able to utilise the </w:t>
      </w:r>
      <w:r>
        <w:rPr>
          <w:rFonts w:cs="Times-Roman"/>
        </w:rPr>
        <w:t>C</w:t>
      </w:r>
      <w:r w:rsidR="00614516">
        <w:rPr>
          <w:rFonts w:cs="Times-Roman"/>
        </w:rPr>
        <w:t>harity</w:t>
      </w:r>
      <w:r w:rsidRPr="00A5584A">
        <w:rPr>
          <w:rFonts w:cs="Times-Roman"/>
        </w:rPr>
        <w:t xml:space="preserve">’s </w:t>
      </w:r>
      <w:r>
        <w:rPr>
          <w:rFonts w:cs="Times-Roman"/>
        </w:rPr>
        <w:t>g</w:t>
      </w:r>
      <w:r w:rsidRPr="00A5584A">
        <w:rPr>
          <w:rFonts w:cs="Times-Roman"/>
        </w:rPr>
        <w:t xml:space="preserve">rievance </w:t>
      </w:r>
      <w:r>
        <w:rPr>
          <w:rFonts w:cs="Times-Roman"/>
        </w:rPr>
        <w:t>p</w:t>
      </w:r>
      <w:r w:rsidRPr="00A5584A">
        <w:rPr>
          <w:rFonts w:cs="Times-Roman"/>
        </w:rPr>
        <w:t xml:space="preserve">rocedure.  Any legitimate complaint or concern at any stage will be treated with discretion and confidentiality and will not have any detrimental effect to your employment with the </w:t>
      </w:r>
      <w:r w:rsidR="00614516">
        <w:rPr>
          <w:rFonts w:cs="Times-Roman"/>
        </w:rPr>
        <w:t>Charit</w:t>
      </w:r>
      <w:r>
        <w:rPr>
          <w:rFonts w:cs="Times-Roman"/>
        </w:rPr>
        <w:t>y</w:t>
      </w:r>
      <w:r w:rsidRPr="00A5584A">
        <w:rPr>
          <w:rFonts w:cs="Times-Roman"/>
        </w:rPr>
        <w:t xml:space="preserve">. </w:t>
      </w:r>
    </w:p>
    <w:p w14:paraId="195D94B5" w14:textId="77777777" w:rsidR="00DD1D68" w:rsidRDefault="00DD1D68" w:rsidP="00925B19">
      <w:pPr>
        <w:jc w:val="both"/>
        <w:rPr>
          <w:rFonts w:cs="Times-Roman"/>
          <w:sz w:val="24"/>
          <w:szCs w:val="24"/>
        </w:rPr>
      </w:pPr>
      <w:r>
        <w:rPr>
          <w:rFonts w:cs="Times-Roman"/>
          <w:sz w:val="24"/>
          <w:szCs w:val="24"/>
        </w:rPr>
        <w:br w:type="page"/>
      </w:r>
    </w:p>
    <w:p w14:paraId="361EAA7D" w14:textId="77777777" w:rsidR="00941CEB" w:rsidRDefault="00941CEB" w:rsidP="00925B19">
      <w:pPr>
        <w:pStyle w:val="Heading2"/>
        <w:jc w:val="both"/>
      </w:pPr>
      <w:bookmarkStart w:id="9" w:name="_Toc319411472"/>
      <w:r w:rsidRPr="00A5584A">
        <w:t>Maternity</w:t>
      </w:r>
      <w:r>
        <w:t xml:space="preserve">, </w:t>
      </w:r>
      <w:r w:rsidRPr="00A5584A">
        <w:t>Paternity</w:t>
      </w:r>
      <w:r>
        <w:t xml:space="preserve"> &amp; Adoption</w:t>
      </w:r>
      <w:bookmarkEnd w:id="9"/>
      <w:r w:rsidRPr="00A5584A">
        <w:t xml:space="preserve"> </w:t>
      </w:r>
    </w:p>
    <w:p w14:paraId="517F42DE" w14:textId="77777777" w:rsidR="006544D7" w:rsidRDefault="006544D7" w:rsidP="00925B19">
      <w:pPr>
        <w:jc w:val="both"/>
        <w:rPr>
          <w:rFonts w:cs="Times-Roman"/>
          <w:b/>
          <w:sz w:val="24"/>
          <w:szCs w:val="24"/>
        </w:rPr>
      </w:pPr>
    </w:p>
    <w:p w14:paraId="1A35271A" w14:textId="77777777" w:rsidR="00941CEB" w:rsidRPr="00A5584A" w:rsidRDefault="00941CEB" w:rsidP="00925B19">
      <w:pPr>
        <w:autoSpaceDE w:val="0"/>
        <w:autoSpaceDN w:val="0"/>
        <w:adjustRightInd w:val="0"/>
        <w:jc w:val="both"/>
        <w:rPr>
          <w:rFonts w:cs="Times-Roman"/>
        </w:rPr>
      </w:pPr>
      <w:r w:rsidRPr="00A5584A">
        <w:rPr>
          <w:rFonts w:cs="Times-Roman"/>
        </w:rPr>
        <w:t xml:space="preserve">Working parents have rights relating to maternity, paternity &amp; adoption leave.  </w:t>
      </w:r>
    </w:p>
    <w:p w14:paraId="0429CBDE" w14:textId="77777777" w:rsidR="00941CEB" w:rsidRPr="00A5584A" w:rsidRDefault="00941CEB" w:rsidP="00925B19">
      <w:pPr>
        <w:autoSpaceDE w:val="0"/>
        <w:autoSpaceDN w:val="0"/>
        <w:adjustRightInd w:val="0"/>
        <w:jc w:val="both"/>
        <w:rPr>
          <w:rFonts w:cs="Times-Roman"/>
        </w:rPr>
      </w:pPr>
    </w:p>
    <w:p w14:paraId="527EB8B2" w14:textId="77777777" w:rsidR="00941CEB" w:rsidRPr="00A5584A" w:rsidRDefault="00941CEB" w:rsidP="00925B19">
      <w:pPr>
        <w:autoSpaceDE w:val="0"/>
        <w:autoSpaceDN w:val="0"/>
        <w:adjustRightInd w:val="0"/>
        <w:jc w:val="both"/>
        <w:rPr>
          <w:rFonts w:cs="Times-Roman"/>
        </w:rPr>
      </w:pPr>
      <w:r w:rsidRPr="00A5584A">
        <w:rPr>
          <w:rFonts w:cs="Times-Roman"/>
        </w:rPr>
        <w:t xml:space="preserve">The </w:t>
      </w:r>
      <w:r>
        <w:rPr>
          <w:rFonts w:cs="Times-Roman"/>
        </w:rPr>
        <w:t>C</w:t>
      </w:r>
      <w:r w:rsidR="00591E1E">
        <w:rPr>
          <w:rFonts w:cs="Times-Roman"/>
        </w:rPr>
        <w:t>harit</w:t>
      </w:r>
      <w:r>
        <w:rPr>
          <w:rFonts w:cs="Times-Roman"/>
        </w:rPr>
        <w:t>y</w:t>
      </w:r>
      <w:r w:rsidRPr="00A5584A">
        <w:rPr>
          <w:rFonts w:cs="Times-Roman"/>
        </w:rPr>
        <w:t xml:space="preserve"> will at all times comply with current legislation in force at that time regarding entitlement to payment and leave. </w:t>
      </w:r>
    </w:p>
    <w:p w14:paraId="62807594" w14:textId="77777777" w:rsidR="00941CEB" w:rsidRDefault="00941CEB" w:rsidP="00925B19">
      <w:pPr>
        <w:autoSpaceDE w:val="0"/>
        <w:autoSpaceDN w:val="0"/>
        <w:adjustRightInd w:val="0"/>
        <w:jc w:val="both"/>
        <w:rPr>
          <w:rFonts w:cs="Times-Roman"/>
        </w:rPr>
      </w:pPr>
    </w:p>
    <w:p w14:paraId="752BA4B3" w14:textId="77777777" w:rsidR="0031675F" w:rsidRDefault="0031675F" w:rsidP="00925B19">
      <w:pPr>
        <w:autoSpaceDE w:val="0"/>
        <w:autoSpaceDN w:val="0"/>
        <w:adjustRightInd w:val="0"/>
        <w:jc w:val="both"/>
        <w:rPr>
          <w:rFonts w:cs="Times-Roman"/>
        </w:rPr>
      </w:pPr>
      <w:r>
        <w:rPr>
          <w:rFonts w:cs="Times-Roman"/>
        </w:rPr>
        <w:t>The current legislation regarding maternity leave, pay and rights can be found here -</w:t>
      </w:r>
    </w:p>
    <w:p w14:paraId="265A637C" w14:textId="77777777" w:rsidR="0031675F" w:rsidRDefault="0031675F" w:rsidP="00925B19">
      <w:pPr>
        <w:autoSpaceDE w:val="0"/>
        <w:autoSpaceDN w:val="0"/>
        <w:adjustRightInd w:val="0"/>
        <w:jc w:val="both"/>
        <w:rPr>
          <w:rFonts w:cs="Times-Roman"/>
        </w:rPr>
      </w:pPr>
    </w:p>
    <w:p w14:paraId="74A75AA5" w14:textId="77777777" w:rsidR="0031675F" w:rsidRDefault="00FA4DAC" w:rsidP="00925B19">
      <w:pPr>
        <w:autoSpaceDE w:val="0"/>
        <w:autoSpaceDN w:val="0"/>
        <w:adjustRightInd w:val="0"/>
        <w:ind w:firstLine="720"/>
        <w:jc w:val="both"/>
        <w:rPr>
          <w:color w:val="0000FF"/>
          <w:u w:val="single"/>
        </w:rPr>
      </w:pPr>
      <w:hyperlink r:id="rId12" w:history="1">
        <w:r w:rsidR="0031675F" w:rsidRPr="00B01C9B">
          <w:rPr>
            <w:rStyle w:val="Hyperlink"/>
          </w:rPr>
          <w:t>https://www.gov.uk/maternity-pay-leave</w:t>
        </w:r>
      </w:hyperlink>
    </w:p>
    <w:p w14:paraId="534D5A89" w14:textId="77777777" w:rsidR="0031675F" w:rsidRDefault="0031675F" w:rsidP="00925B19">
      <w:pPr>
        <w:autoSpaceDE w:val="0"/>
        <w:autoSpaceDN w:val="0"/>
        <w:adjustRightInd w:val="0"/>
        <w:jc w:val="both"/>
        <w:rPr>
          <w:color w:val="0000FF"/>
          <w:u w:val="single"/>
        </w:rPr>
      </w:pPr>
    </w:p>
    <w:p w14:paraId="59971781" w14:textId="77777777" w:rsidR="0031675F" w:rsidRDefault="0031675F" w:rsidP="00925B19">
      <w:pPr>
        <w:autoSpaceDE w:val="0"/>
        <w:autoSpaceDN w:val="0"/>
        <w:adjustRightInd w:val="0"/>
        <w:jc w:val="both"/>
        <w:rPr>
          <w:rFonts w:cs="Times-Roman"/>
        </w:rPr>
      </w:pPr>
      <w:r>
        <w:rPr>
          <w:rFonts w:cs="Times-Roman"/>
        </w:rPr>
        <w:t>The current legislation regarding paternity leave, pay and rights can be found here -</w:t>
      </w:r>
    </w:p>
    <w:p w14:paraId="146D929F" w14:textId="77777777" w:rsidR="0031675F" w:rsidRDefault="0031675F" w:rsidP="00925B19">
      <w:pPr>
        <w:autoSpaceDE w:val="0"/>
        <w:autoSpaceDN w:val="0"/>
        <w:adjustRightInd w:val="0"/>
        <w:jc w:val="both"/>
        <w:rPr>
          <w:rFonts w:cs="Times-Roman"/>
        </w:rPr>
      </w:pPr>
    </w:p>
    <w:p w14:paraId="4A9EA0AC" w14:textId="77777777" w:rsidR="0031675F" w:rsidRDefault="00FA4DAC" w:rsidP="00925B19">
      <w:pPr>
        <w:autoSpaceDE w:val="0"/>
        <w:autoSpaceDN w:val="0"/>
        <w:adjustRightInd w:val="0"/>
        <w:ind w:firstLine="720"/>
        <w:jc w:val="both"/>
        <w:rPr>
          <w:color w:val="0000FF"/>
          <w:u w:val="single"/>
        </w:rPr>
      </w:pPr>
      <w:hyperlink r:id="rId13" w:history="1">
        <w:r w:rsidR="0031675F" w:rsidRPr="00B01C9B">
          <w:rPr>
            <w:rStyle w:val="Hyperlink"/>
          </w:rPr>
          <w:t>https://www.gov.uk/paternity-pay-leave</w:t>
        </w:r>
      </w:hyperlink>
    </w:p>
    <w:p w14:paraId="4286C831" w14:textId="77777777" w:rsidR="0031675F" w:rsidRDefault="0031675F" w:rsidP="00925B19">
      <w:pPr>
        <w:autoSpaceDE w:val="0"/>
        <w:autoSpaceDN w:val="0"/>
        <w:adjustRightInd w:val="0"/>
        <w:jc w:val="both"/>
        <w:rPr>
          <w:color w:val="0000FF"/>
          <w:u w:val="single"/>
        </w:rPr>
      </w:pPr>
    </w:p>
    <w:p w14:paraId="47BAD43F" w14:textId="77777777" w:rsidR="0031675F" w:rsidRDefault="0031675F" w:rsidP="00925B19">
      <w:pPr>
        <w:autoSpaceDE w:val="0"/>
        <w:autoSpaceDN w:val="0"/>
        <w:adjustRightInd w:val="0"/>
        <w:jc w:val="both"/>
        <w:rPr>
          <w:rFonts w:cs="Times-Roman"/>
        </w:rPr>
      </w:pPr>
      <w:r>
        <w:rPr>
          <w:rFonts w:cs="Times-Roman"/>
        </w:rPr>
        <w:t>The current legislation regarding adoption leave, pay and rights can be found here -</w:t>
      </w:r>
    </w:p>
    <w:p w14:paraId="656D438F" w14:textId="77777777" w:rsidR="0031675F" w:rsidRDefault="0031675F" w:rsidP="00925B19">
      <w:pPr>
        <w:autoSpaceDE w:val="0"/>
        <w:autoSpaceDN w:val="0"/>
        <w:adjustRightInd w:val="0"/>
        <w:jc w:val="both"/>
        <w:rPr>
          <w:rFonts w:cs="Times-Roman"/>
        </w:rPr>
      </w:pPr>
    </w:p>
    <w:p w14:paraId="2BC5BA83" w14:textId="77777777" w:rsidR="0031675F" w:rsidRDefault="00FA4DAC" w:rsidP="00925B19">
      <w:pPr>
        <w:autoSpaceDE w:val="0"/>
        <w:autoSpaceDN w:val="0"/>
        <w:adjustRightInd w:val="0"/>
        <w:ind w:firstLine="720"/>
        <w:jc w:val="both"/>
      </w:pPr>
      <w:hyperlink r:id="rId14" w:history="1">
        <w:r w:rsidR="0031675F" w:rsidRPr="00B01C9B">
          <w:rPr>
            <w:rStyle w:val="Hyperlink"/>
          </w:rPr>
          <w:t>https://www.gov.uk/employers-adoption-pay-leave</w:t>
        </w:r>
      </w:hyperlink>
    </w:p>
    <w:p w14:paraId="5B910D34" w14:textId="77777777" w:rsidR="0031675F" w:rsidRDefault="0031675F" w:rsidP="00925B19">
      <w:pPr>
        <w:autoSpaceDE w:val="0"/>
        <w:autoSpaceDN w:val="0"/>
        <w:adjustRightInd w:val="0"/>
        <w:jc w:val="both"/>
        <w:rPr>
          <w:rFonts w:cs="Times-Roman"/>
        </w:rPr>
      </w:pPr>
    </w:p>
    <w:p w14:paraId="66B46705" w14:textId="77777777" w:rsidR="00941CEB" w:rsidRPr="00A5584A" w:rsidRDefault="00941CEB" w:rsidP="00925B19">
      <w:pPr>
        <w:autoSpaceDE w:val="0"/>
        <w:autoSpaceDN w:val="0"/>
        <w:adjustRightInd w:val="0"/>
        <w:jc w:val="both"/>
        <w:rPr>
          <w:rFonts w:cs="MicrosoftSansSerif"/>
          <w:color w:val="0070C0"/>
        </w:rPr>
      </w:pPr>
      <w:r w:rsidRPr="00A5584A">
        <w:rPr>
          <w:rFonts w:cs="Times-Roman"/>
        </w:rPr>
        <w:t xml:space="preserve">Please contact your </w:t>
      </w:r>
      <w:r>
        <w:rPr>
          <w:rFonts w:cs="Times-Roman"/>
        </w:rPr>
        <w:t>Manager</w:t>
      </w:r>
      <w:r w:rsidR="00DD1D68">
        <w:rPr>
          <w:rFonts w:cs="Times-Roman"/>
        </w:rPr>
        <w:t xml:space="preserve"> </w:t>
      </w:r>
      <w:r w:rsidR="00591E1E">
        <w:rPr>
          <w:rFonts w:cs="Times-Roman"/>
        </w:rPr>
        <w:t>i</w:t>
      </w:r>
      <w:r w:rsidRPr="00A5584A">
        <w:rPr>
          <w:rFonts w:cs="Times-Roman"/>
        </w:rPr>
        <w:t>f you require any information about your entitlements.</w:t>
      </w:r>
    </w:p>
    <w:p w14:paraId="31E11092" w14:textId="77777777" w:rsidR="00941CEB" w:rsidRPr="00A5584A" w:rsidRDefault="00941CEB" w:rsidP="00925B19">
      <w:pPr>
        <w:autoSpaceDE w:val="0"/>
        <w:autoSpaceDN w:val="0"/>
        <w:adjustRightInd w:val="0"/>
        <w:jc w:val="both"/>
        <w:rPr>
          <w:rFonts w:cs="MicrosoftSansSerif"/>
          <w:color w:val="000000"/>
        </w:rPr>
      </w:pPr>
    </w:p>
    <w:p w14:paraId="22457E24" w14:textId="77777777" w:rsidR="00941CEB" w:rsidRPr="00BF112D" w:rsidRDefault="00941CEB" w:rsidP="00925B19">
      <w:pPr>
        <w:autoSpaceDE w:val="0"/>
        <w:autoSpaceDN w:val="0"/>
        <w:adjustRightInd w:val="0"/>
        <w:jc w:val="both"/>
        <w:rPr>
          <w:rFonts w:cs="Times-Roman"/>
        </w:rPr>
      </w:pPr>
      <w:r w:rsidRPr="00BF112D">
        <w:rPr>
          <w:rFonts w:cs="Times-Roman"/>
        </w:rPr>
        <w:t>Telling us you are pregnant</w:t>
      </w:r>
      <w:r w:rsidR="005766C6">
        <w:rPr>
          <w:rFonts w:cs="Times-Roman"/>
        </w:rPr>
        <w:t>:</w:t>
      </w:r>
    </w:p>
    <w:p w14:paraId="5F050165" w14:textId="77777777" w:rsidR="00941CEB" w:rsidRPr="00A5584A" w:rsidRDefault="00941CEB" w:rsidP="00925B19">
      <w:pPr>
        <w:autoSpaceDE w:val="0"/>
        <w:autoSpaceDN w:val="0"/>
        <w:adjustRightInd w:val="0"/>
        <w:jc w:val="both"/>
        <w:rPr>
          <w:rFonts w:cs="Times-Roman"/>
        </w:rPr>
      </w:pPr>
    </w:p>
    <w:p w14:paraId="5E13631F" w14:textId="77777777" w:rsidR="00941CEB" w:rsidRPr="00BF112D" w:rsidRDefault="00941CEB" w:rsidP="00925B19">
      <w:pPr>
        <w:pStyle w:val="ListParagraph"/>
        <w:numPr>
          <w:ilvl w:val="0"/>
          <w:numId w:val="9"/>
        </w:numPr>
        <w:autoSpaceDE w:val="0"/>
        <w:autoSpaceDN w:val="0"/>
        <w:adjustRightInd w:val="0"/>
        <w:jc w:val="both"/>
        <w:rPr>
          <w:rFonts w:cs="Times-Roman"/>
        </w:rPr>
      </w:pPr>
      <w:r>
        <w:rPr>
          <w:rFonts w:cs="Times-Roman"/>
        </w:rPr>
        <w:t>Y</w:t>
      </w:r>
      <w:r w:rsidRPr="00BF112D">
        <w:rPr>
          <w:rFonts w:cs="Times-Roman"/>
        </w:rPr>
        <w:t>ou can tell us that you are pregnant as soon as you want to. This can be before you have decided when to take maternity leave. You will need to tell your Manager if you want to take paid time off for ante-natal appointments</w:t>
      </w:r>
      <w:r w:rsidR="005766C6">
        <w:rPr>
          <w:rFonts w:cs="Times-Roman"/>
        </w:rPr>
        <w:t>.</w:t>
      </w:r>
    </w:p>
    <w:p w14:paraId="28CE7787" w14:textId="77777777" w:rsidR="00941CEB" w:rsidRPr="00A5584A" w:rsidRDefault="00941CEB" w:rsidP="00925B19">
      <w:pPr>
        <w:autoSpaceDE w:val="0"/>
        <w:autoSpaceDN w:val="0"/>
        <w:adjustRightInd w:val="0"/>
        <w:jc w:val="both"/>
        <w:rPr>
          <w:rFonts w:cs="Times-Roman"/>
        </w:rPr>
      </w:pPr>
    </w:p>
    <w:p w14:paraId="13CC32AA" w14:textId="77777777" w:rsidR="00941CEB" w:rsidRPr="00BF112D" w:rsidRDefault="00941CEB" w:rsidP="00925B19">
      <w:pPr>
        <w:pStyle w:val="ListParagraph"/>
        <w:numPr>
          <w:ilvl w:val="0"/>
          <w:numId w:val="9"/>
        </w:numPr>
        <w:autoSpaceDE w:val="0"/>
        <w:autoSpaceDN w:val="0"/>
        <w:adjustRightInd w:val="0"/>
        <w:jc w:val="both"/>
        <w:rPr>
          <w:rFonts w:cs="Times-Roman"/>
        </w:rPr>
      </w:pPr>
      <w:r w:rsidRPr="00BF112D">
        <w:rPr>
          <w:rFonts w:cs="Times-Roman"/>
        </w:rPr>
        <w:t>You are protected from dismissal and unfair treatment on the grounds of pregnancy and from any health or safety risks to you or your baby as soon as we know that you are pregnant</w:t>
      </w:r>
      <w:r w:rsidR="005766C6">
        <w:rPr>
          <w:rFonts w:cs="Times-Roman"/>
        </w:rPr>
        <w:t>.</w:t>
      </w:r>
    </w:p>
    <w:p w14:paraId="1BC05537" w14:textId="77777777" w:rsidR="00941CEB" w:rsidRPr="00A5584A" w:rsidRDefault="00941CEB" w:rsidP="00925B19">
      <w:pPr>
        <w:autoSpaceDE w:val="0"/>
        <w:autoSpaceDN w:val="0"/>
        <w:adjustRightInd w:val="0"/>
        <w:jc w:val="both"/>
        <w:rPr>
          <w:rFonts w:cs="Times-Roman"/>
        </w:rPr>
      </w:pPr>
    </w:p>
    <w:p w14:paraId="3C91CDF6" w14:textId="77777777" w:rsidR="00941CEB" w:rsidRPr="006D6A76" w:rsidRDefault="00941CEB" w:rsidP="00925B19">
      <w:pPr>
        <w:autoSpaceDE w:val="0"/>
        <w:autoSpaceDN w:val="0"/>
        <w:adjustRightInd w:val="0"/>
        <w:jc w:val="both"/>
        <w:rPr>
          <w:rFonts w:cs="Times-Roman"/>
        </w:rPr>
      </w:pPr>
      <w:r w:rsidRPr="006D6A76">
        <w:rPr>
          <w:rFonts w:cs="Times-Roman"/>
        </w:rPr>
        <w:t>Ante-natal care</w:t>
      </w:r>
    </w:p>
    <w:p w14:paraId="40972BF0" w14:textId="77777777" w:rsidR="00941CEB" w:rsidRDefault="00941CEB" w:rsidP="00925B19">
      <w:pPr>
        <w:autoSpaceDE w:val="0"/>
        <w:autoSpaceDN w:val="0"/>
        <w:adjustRightInd w:val="0"/>
        <w:jc w:val="both"/>
        <w:rPr>
          <w:rFonts w:cs="Times-Roman"/>
        </w:rPr>
      </w:pPr>
    </w:p>
    <w:p w14:paraId="027D5A4D" w14:textId="77777777" w:rsidR="00941CEB" w:rsidRPr="00A5584A" w:rsidRDefault="00941CEB" w:rsidP="00925B19">
      <w:pPr>
        <w:autoSpaceDE w:val="0"/>
        <w:autoSpaceDN w:val="0"/>
        <w:adjustRightInd w:val="0"/>
        <w:jc w:val="both"/>
        <w:rPr>
          <w:rFonts w:cs="Times-Roman"/>
        </w:rPr>
      </w:pPr>
      <w:r w:rsidRPr="00A5584A">
        <w:rPr>
          <w:rFonts w:cs="Times-Roman"/>
        </w:rPr>
        <w:t>All pregnant employees are entitled to paid time off work for ante-natal care which your doctor, midwife or health visitor advises. Except in the case of your first appointment, you must be prepared to show us on request</w:t>
      </w:r>
      <w:r w:rsidR="005766C6">
        <w:rPr>
          <w:rFonts w:cs="Times-Roman"/>
        </w:rPr>
        <w:t>:</w:t>
      </w:r>
    </w:p>
    <w:p w14:paraId="1DFDF3B9" w14:textId="77777777" w:rsidR="00941CEB" w:rsidRPr="00A5584A" w:rsidRDefault="00941CEB" w:rsidP="00925B19">
      <w:pPr>
        <w:autoSpaceDE w:val="0"/>
        <w:autoSpaceDN w:val="0"/>
        <w:adjustRightInd w:val="0"/>
        <w:jc w:val="both"/>
        <w:rPr>
          <w:rFonts w:cs="Times-Roman"/>
        </w:rPr>
      </w:pPr>
    </w:p>
    <w:p w14:paraId="327BB915" w14:textId="77777777" w:rsidR="00941CEB" w:rsidRPr="00BF112D" w:rsidRDefault="00941CEB" w:rsidP="00925B19">
      <w:pPr>
        <w:pStyle w:val="ListParagraph"/>
        <w:numPr>
          <w:ilvl w:val="0"/>
          <w:numId w:val="10"/>
        </w:numPr>
        <w:autoSpaceDE w:val="0"/>
        <w:autoSpaceDN w:val="0"/>
        <w:adjustRightInd w:val="0"/>
        <w:ind w:left="720"/>
        <w:jc w:val="both"/>
        <w:rPr>
          <w:rFonts w:cs="Times-Roman"/>
        </w:rPr>
      </w:pPr>
      <w:r w:rsidRPr="00BF112D">
        <w:rPr>
          <w:rFonts w:cs="Times-Roman"/>
        </w:rPr>
        <w:t>a certificate from your doctor, midwife or health visitor confirming</w:t>
      </w:r>
      <w:r w:rsidR="006D6A76">
        <w:rPr>
          <w:rFonts w:cs="Times-Roman"/>
        </w:rPr>
        <w:t xml:space="preserve"> you are pregnant</w:t>
      </w:r>
    </w:p>
    <w:p w14:paraId="4F781FF0" w14:textId="77777777" w:rsidR="00941CEB" w:rsidRPr="00BF112D" w:rsidRDefault="00941CEB" w:rsidP="00925B19">
      <w:pPr>
        <w:autoSpaceDE w:val="0"/>
        <w:autoSpaceDN w:val="0"/>
        <w:adjustRightInd w:val="0"/>
        <w:jc w:val="both"/>
        <w:rPr>
          <w:rFonts w:cs="Times-Roman"/>
        </w:rPr>
      </w:pPr>
    </w:p>
    <w:p w14:paraId="4E6E14B3" w14:textId="77777777" w:rsidR="00941CEB" w:rsidRPr="00BF112D" w:rsidRDefault="00941CEB" w:rsidP="00925B19">
      <w:pPr>
        <w:pStyle w:val="ListParagraph"/>
        <w:numPr>
          <w:ilvl w:val="0"/>
          <w:numId w:val="10"/>
        </w:numPr>
        <w:autoSpaceDE w:val="0"/>
        <w:autoSpaceDN w:val="0"/>
        <w:adjustRightInd w:val="0"/>
        <w:ind w:left="720"/>
        <w:jc w:val="both"/>
        <w:rPr>
          <w:rFonts w:cs="Times-Roman"/>
        </w:rPr>
      </w:pPr>
      <w:r w:rsidRPr="00BF112D">
        <w:rPr>
          <w:rFonts w:cs="Times-Roman"/>
        </w:rPr>
        <w:t>an appointment card or some other document that confirms the appointment</w:t>
      </w:r>
    </w:p>
    <w:p w14:paraId="701D010C" w14:textId="77777777" w:rsidR="00941CEB" w:rsidRPr="00BF112D" w:rsidRDefault="00941CEB" w:rsidP="00925B19">
      <w:pPr>
        <w:autoSpaceDE w:val="0"/>
        <w:autoSpaceDN w:val="0"/>
        <w:adjustRightInd w:val="0"/>
        <w:jc w:val="both"/>
        <w:rPr>
          <w:rFonts w:cs="Times-Roman"/>
        </w:rPr>
      </w:pPr>
    </w:p>
    <w:p w14:paraId="23BE2A63" w14:textId="77777777" w:rsidR="00941CEB" w:rsidRPr="00BF112D" w:rsidRDefault="00941CEB" w:rsidP="00925B19">
      <w:pPr>
        <w:autoSpaceDE w:val="0"/>
        <w:autoSpaceDN w:val="0"/>
        <w:adjustRightInd w:val="0"/>
        <w:jc w:val="both"/>
        <w:rPr>
          <w:rFonts w:cs="Times-Roman"/>
        </w:rPr>
      </w:pPr>
      <w:r w:rsidRPr="00BF112D">
        <w:rPr>
          <w:rFonts w:cs="Times-Roman"/>
        </w:rPr>
        <w:t>Maternity</w:t>
      </w:r>
      <w:r>
        <w:rPr>
          <w:rFonts w:cs="Times-Roman"/>
        </w:rPr>
        <w:t xml:space="preserve">, </w:t>
      </w:r>
      <w:r w:rsidRPr="00BF112D">
        <w:rPr>
          <w:rFonts w:cs="Times-Roman"/>
        </w:rPr>
        <w:t xml:space="preserve">Paternity </w:t>
      </w:r>
      <w:r>
        <w:rPr>
          <w:rFonts w:cs="Times-Roman"/>
        </w:rPr>
        <w:t xml:space="preserve">&amp; Adoption </w:t>
      </w:r>
      <w:r w:rsidRPr="00BF112D">
        <w:rPr>
          <w:rFonts w:cs="Times-Roman"/>
        </w:rPr>
        <w:t xml:space="preserve">Leave </w:t>
      </w:r>
      <w:r w:rsidR="00DD1D68">
        <w:rPr>
          <w:rFonts w:cs="Times-Roman"/>
        </w:rPr>
        <w:t>&amp;</w:t>
      </w:r>
      <w:r w:rsidRPr="006D6A76">
        <w:rPr>
          <w:rFonts w:cs="Times-Roman"/>
        </w:rPr>
        <w:t xml:space="preserve"> </w:t>
      </w:r>
      <w:r w:rsidR="00695399" w:rsidRPr="006D6A76">
        <w:rPr>
          <w:rFonts w:cs="Times-Roman"/>
        </w:rPr>
        <w:t>Pay</w:t>
      </w:r>
      <w:r w:rsidR="00DD1D68">
        <w:rPr>
          <w:rFonts w:cs="Times-Roman"/>
        </w:rPr>
        <w:t xml:space="preserve"> and Shared Parental Leave</w:t>
      </w:r>
    </w:p>
    <w:p w14:paraId="516CE9B6" w14:textId="77777777" w:rsidR="00941CEB" w:rsidRDefault="00941CEB" w:rsidP="00925B19">
      <w:pPr>
        <w:autoSpaceDE w:val="0"/>
        <w:autoSpaceDN w:val="0"/>
        <w:adjustRightInd w:val="0"/>
        <w:jc w:val="both"/>
        <w:rPr>
          <w:rFonts w:cs="Times-Roman"/>
        </w:rPr>
      </w:pPr>
    </w:p>
    <w:p w14:paraId="5A4ECB79" w14:textId="77777777" w:rsidR="00941CEB" w:rsidRDefault="00941CEB" w:rsidP="00925B19">
      <w:pPr>
        <w:autoSpaceDE w:val="0"/>
        <w:autoSpaceDN w:val="0"/>
        <w:adjustRightInd w:val="0"/>
        <w:jc w:val="both"/>
        <w:rPr>
          <w:rFonts w:cs="Times-Roman"/>
        </w:rPr>
      </w:pPr>
      <w:r>
        <w:rPr>
          <w:rFonts w:cs="Times-Roman"/>
        </w:rPr>
        <w:t>Please contact your Manager to establish your entitlement to statutory maternity, paternity and adoption leave and pay</w:t>
      </w:r>
      <w:r w:rsidR="00DD1D68">
        <w:rPr>
          <w:rFonts w:cs="Times-Roman"/>
        </w:rPr>
        <w:t xml:space="preserve"> and Shared Parental Leave</w:t>
      </w:r>
      <w:r>
        <w:rPr>
          <w:rFonts w:cs="Times-Roman"/>
        </w:rPr>
        <w:t>.</w:t>
      </w:r>
    </w:p>
    <w:p w14:paraId="1BE0D16D" w14:textId="77777777" w:rsidR="00941CEB" w:rsidRDefault="00941CEB" w:rsidP="00925B19">
      <w:pPr>
        <w:autoSpaceDE w:val="0"/>
        <w:autoSpaceDN w:val="0"/>
        <w:adjustRightInd w:val="0"/>
        <w:jc w:val="both"/>
        <w:rPr>
          <w:rFonts w:cs="Times-Roman"/>
        </w:rPr>
      </w:pPr>
    </w:p>
    <w:p w14:paraId="1ACF0EBA" w14:textId="77777777" w:rsidR="00081753" w:rsidRDefault="00081753" w:rsidP="00925B19">
      <w:pPr>
        <w:jc w:val="both"/>
        <w:rPr>
          <w:rFonts w:ascii="Cambria" w:eastAsia="Times New Roman" w:hAnsi="Cambria"/>
          <w:b/>
          <w:bCs/>
          <w:color w:val="4F81BD"/>
          <w:sz w:val="26"/>
          <w:szCs w:val="26"/>
        </w:rPr>
      </w:pPr>
      <w:bookmarkStart w:id="10" w:name="_Toc319411473"/>
      <w:r>
        <w:br w:type="page"/>
      </w:r>
    </w:p>
    <w:p w14:paraId="1474BE07" w14:textId="77777777" w:rsidR="00941CEB" w:rsidRDefault="00941CEB" w:rsidP="00925B19">
      <w:pPr>
        <w:pStyle w:val="Heading2"/>
        <w:jc w:val="both"/>
      </w:pPr>
      <w:r>
        <w:t>Attendance, Timekeeping &amp; Absence</w:t>
      </w:r>
      <w:bookmarkEnd w:id="10"/>
      <w:r>
        <w:t xml:space="preserve"> </w:t>
      </w:r>
      <w:r w:rsidRPr="00A5584A">
        <w:t xml:space="preserve"> </w:t>
      </w:r>
    </w:p>
    <w:p w14:paraId="5DAADED2" w14:textId="77777777" w:rsidR="00941CEB" w:rsidRPr="006E53BB" w:rsidRDefault="00941CEB" w:rsidP="00925B19">
      <w:pPr>
        <w:jc w:val="both"/>
        <w:rPr>
          <w:rFonts w:cs="Times-Roman"/>
          <w:b/>
        </w:rPr>
      </w:pPr>
    </w:p>
    <w:p w14:paraId="7F32F4AE" w14:textId="77777777" w:rsidR="00941CEB" w:rsidRDefault="00941CEB" w:rsidP="00925B19">
      <w:pPr>
        <w:jc w:val="both"/>
        <w:rPr>
          <w:rFonts w:cs="Times-Roman"/>
        </w:rPr>
      </w:pPr>
      <w:r w:rsidRPr="0027123B">
        <w:rPr>
          <w:rFonts w:cs="Times-Roman"/>
        </w:rPr>
        <w:t>You are expected to be punctual at all times and not to leave your place of work without permission from your Manager.</w:t>
      </w:r>
    </w:p>
    <w:p w14:paraId="60E1A19C" w14:textId="77777777" w:rsidR="0027123B" w:rsidRDefault="0027123B" w:rsidP="00925B19">
      <w:pPr>
        <w:jc w:val="both"/>
        <w:rPr>
          <w:rFonts w:cs="Times-Roman"/>
        </w:rPr>
      </w:pPr>
    </w:p>
    <w:p w14:paraId="4B01B4D0" w14:textId="77777777" w:rsidR="00941CEB" w:rsidRDefault="00941CEB" w:rsidP="00925B19">
      <w:pPr>
        <w:jc w:val="both"/>
        <w:rPr>
          <w:rFonts w:cs="Times-Roman"/>
        </w:rPr>
      </w:pPr>
      <w:r>
        <w:rPr>
          <w:rFonts w:cs="Times-Roman"/>
        </w:rPr>
        <w:t>If you are late for work your Manager will have a discussion with you to ascertain why you were late and to agree with you any actions to prevent this from occurring in future.</w:t>
      </w:r>
    </w:p>
    <w:p w14:paraId="1B8272EC" w14:textId="77777777" w:rsidR="00941CEB" w:rsidRDefault="00941CEB" w:rsidP="00925B19">
      <w:pPr>
        <w:jc w:val="both"/>
        <w:rPr>
          <w:rFonts w:cs="Times-Roman"/>
        </w:rPr>
      </w:pPr>
    </w:p>
    <w:p w14:paraId="767F75AA" w14:textId="77777777" w:rsidR="00941CEB" w:rsidRDefault="00941CEB" w:rsidP="00925B19">
      <w:pPr>
        <w:jc w:val="both"/>
        <w:rPr>
          <w:rFonts w:cs="Times-Roman"/>
        </w:rPr>
      </w:pPr>
      <w:r>
        <w:rPr>
          <w:rFonts w:cs="Times-Roman"/>
        </w:rPr>
        <w:t>If you need to visit your doctor or dentist or similar, appointments should be made outside of</w:t>
      </w:r>
      <w:r w:rsidR="0027123B">
        <w:rPr>
          <w:rFonts w:cs="Times-Roman"/>
        </w:rPr>
        <w:t xml:space="preserve"> </w:t>
      </w:r>
      <w:r>
        <w:rPr>
          <w:rFonts w:cs="Times-Roman"/>
        </w:rPr>
        <w:t>working hours whenever possible. If you are unable to do this, please inform your Manager as soon as possible for their approval. You may be required to make up your time away from work.</w:t>
      </w:r>
    </w:p>
    <w:p w14:paraId="12D1E1DD" w14:textId="77777777" w:rsidR="00941CEB" w:rsidRDefault="00941CEB" w:rsidP="00925B19">
      <w:pPr>
        <w:jc w:val="both"/>
        <w:rPr>
          <w:rFonts w:cs="Times-Roman"/>
        </w:rPr>
      </w:pPr>
    </w:p>
    <w:p w14:paraId="18D28C5E" w14:textId="77777777" w:rsidR="00941CEB" w:rsidRDefault="00941CEB" w:rsidP="00925B19">
      <w:pPr>
        <w:jc w:val="both"/>
        <w:rPr>
          <w:rFonts w:cs="Times-Roman"/>
        </w:rPr>
      </w:pPr>
      <w:r>
        <w:rPr>
          <w:rFonts w:cs="Times-Roman"/>
        </w:rPr>
        <w:t>All employees are encouraged to maintain a high level of attendance.</w:t>
      </w:r>
    </w:p>
    <w:p w14:paraId="605FA4A6" w14:textId="77777777" w:rsidR="00941CEB" w:rsidRDefault="00941CEB" w:rsidP="00925B19">
      <w:pPr>
        <w:autoSpaceDE w:val="0"/>
        <w:autoSpaceDN w:val="0"/>
        <w:adjustRightInd w:val="0"/>
        <w:jc w:val="both"/>
        <w:rPr>
          <w:rFonts w:cs="MicrosoftSansSerif"/>
          <w:color w:val="000000"/>
          <w:sz w:val="24"/>
          <w:szCs w:val="24"/>
        </w:rPr>
      </w:pPr>
    </w:p>
    <w:p w14:paraId="503C5E7A" w14:textId="77777777" w:rsidR="00941CEB" w:rsidRPr="00776238" w:rsidRDefault="00941CEB" w:rsidP="00925B19">
      <w:pPr>
        <w:autoSpaceDE w:val="0"/>
        <w:autoSpaceDN w:val="0"/>
        <w:adjustRightInd w:val="0"/>
        <w:jc w:val="both"/>
        <w:rPr>
          <w:rFonts w:cs="MicrosoftSansSerif"/>
          <w:color w:val="000000"/>
        </w:rPr>
      </w:pPr>
      <w:r w:rsidRPr="00776238">
        <w:rPr>
          <w:rFonts w:cs="MicrosoftSansSerif"/>
          <w:color w:val="000000"/>
        </w:rPr>
        <w:t xml:space="preserve">The </w:t>
      </w:r>
      <w:r>
        <w:rPr>
          <w:rFonts w:cs="MicrosoftSansSerif"/>
          <w:color w:val="000000"/>
        </w:rPr>
        <w:t>C</w:t>
      </w:r>
      <w:r w:rsidR="00621369">
        <w:rPr>
          <w:rFonts w:cs="MicrosoftSansSerif"/>
          <w:color w:val="000000"/>
        </w:rPr>
        <w:t>harit</w:t>
      </w:r>
      <w:r>
        <w:rPr>
          <w:rFonts w:cs="MicrosoftSansSerif"/>
          <w:color w:val="000000"/>
        </w:rPr>
        <w:t>y</w:t>
      </w:r>
      <w:r w:rsidRPr="00776238">
        <w:rPr>
          <w:rFonts w:cs="MicrosoftSansSerif"/>
          <w:color w:val="000000"/>
        </w:rPr>
        <w:t xml:space="preserve"> recognises that some levels of absence may</w:t>
      </w:r>
      <w:r w:rsidR="00F3438E">
        <w:rPr>
          <w:rFonts w:cs="MicrosoftSansSerif"/>
          <w:color w:val="000000"/>
        </w:rPr>
        <w:t xml:space="preserve"> </w:t>
      </w:r>
      <w:r w:rsidRPr="00776238">
        <w:rPr>
          <w:rFonts w:cs="MicrosoftSansSerif"/>
          <w:color w:val="000000"/>
        </w:rPr>
        <w:t xml:space="preserve">be necessary due to sickness or other situations and the </w:t>
      </w:r>
      <w:r>
        <w:rPr>
          <w:rFonts w:cs="MicrosoftSansSerif"/>
          <w:color w:val="000000"/>
        </w:rPr>
        <w:t>C</w:t>
      </w:r>
      <w:r w:rsidR="00621369">
        <w:rPr>
          <w:rFonts w:cs="MicrosoftSansSerif"/>
          <w:color w:val="000000"/>
        </w:rPr>
        <w:t>harity</w:t>
      </w:r>
      <w:r w:rsidRPr="00776238">
        <w:rPr>
          <w:rFonts w:cs="MicrosoftSansSerif"/>
          <w:color w:val="000000"/>
        </w:rPr>
        <w:t xml:space="preserve"> will be supportive in genuine circumstances. </w:t>
      </w:r>
    </w:p>
    <w:p w14:paraId="370156EC" w14:textId="77777777" w:rsidR="00941CEB" w:rsidRPr="00776238" w:rsidRDefault="00941CEB" w:rsidP="00925B19">
      <w:pPr>
        <w:autoSpaceDE w:val="0"/>
        <w:autoSpaceDN w:val="0"/>
        <w:adjustRightInd w:val="0"/>
        <w:jc w:val="both"/>
        <w:rPr>
          <w:rFonts w:cs="MicrosoftSansSerif"/>
          <w:color w:val="000000"/>
        </w:rPr>
      </w:pPr>
    </w:p>
    <w:p w14:paraId="49706517" w14:textId="77777777" w:rsidR="00941CEB" w:rsidRPr="00776238" w:rsidRDefault="00941CEB" w:rsidP="00925B19">
      <w:pPr>
        <w:autoSpaceDE w:val="0"/>
        <w:autoSpaceDN w:val="0"/>
        <w:adjustRightInd w:val="0"/>
        <w:jc w:val="both"/>
        <w:rPr>
          <w:rFonts w:cs="MicrosoftSansSerif"/>
          <w:color w:val="000000"/>
        </w:rPr>
      </w:pPr>
      <w:r w:rsidRPr="00776238">
        <w:rPr>
          <w:rFonts w:cs="MicrosoftSansSerif"/>
          <w:color w:val="000000"/>
        </w:rPr>
        <w:t>Unauthorised or excessive absences and lateness will not be acceptable without reasonable justification and may result in disciplinary action being taken following investigation.</w:t>
      </w:r>
    </w:p>
    <w:p w14:paraId="77E2F686" w14:textId="77777777" w:rsidR="00941CEB" w:rsidRPr="00776238" w:rsidRDefault="00941CEB" w:rsidP="00925B19">
      <w:pPr>
        <w:autoSpaceDE w:val="0"/>
        <w:autoSpaceDN w:val="0"/>
        <w:adjustRightInd w:val="0"/>
        <w:jc w:val="both"/>
        <w:rPr>
          <w:rFonts w:cs="MicrosoftSansSerif"/>
          <w:color w:val="000000"/>
        </w:rPr>
      </w:pPr>
    </w:p>
    <w:p w14:paraId="59186458" w14:textId="77777777" w:rsidR="00941CEB" w:rsidRPr="00776238" w:rsidRDefault="00941CEB" w:rsidP="00925B19">
      <w:pPr>
        <w:autoSpaceDE w:val="0"/>
        <w:autoSpaceDN w:val="0"/>
        <w:adjustRightInd w:val="0"/>
        <w:jc w:val="both"/>
        <w:rPr>
          <w:rFonts w:cs="MicrosoftSansSerif"/>
          <w:color w:val="000000"/>
        </w:rPr>
      </w:pPr>
      <w:r w:rsidRPr="00776238">
        <w:rPr>
          <w:rFonts w:cs="MicrosoftSansSerif"/>
          <w:color w:val="000000"/>
        </w:rPr>
        <w:t xml:space="preserve">In the event of illness please notify your </w:t>
      </w:r>
      <w:r>
        <w:rPr>
          <w:rFonts w:cs="MicrosoftSansSerif"/>
          <w:color w:val="000000"/>
        </w:rPr>
        <w:t>Manager</w:t>
      </w:r>
      <w:r w:rsidRPr="00776238">
        <w:rPr>
          <w:rFonts w:cs="MicrosoftSansSerif"/>
          <w:color w:val="000000"/>
        </w:rPr>
        <w:t xml:space="preserve"> on the first day of illness </w:t>
      </w:r>
      <w:r w:rsidR="004D06AC">
        <w:rPr>
          <w:rFonts w:cs="MicrosoftSansSerif"/>
          <w:color w:val="000000"/>
        </w:rPr>
        <w:t xml:space="preserve">as soon as you are able and </w:t>
      </w:r>
      <w:r w:rsidR="00621369">
        <w:rPr>
          <w:rFonts w:cs="MicrosoftSansSerif"/>
          <w:color w:val="000000"/>
        </w:rPr>
        <w:t>no later than 10:00 a.m.</w:t>
      </w:r>
      <w:r w:rsidR="00227BE2">
        <w:rPr>
          <w:rFonts w:cs="MicrosoftSansSerif"/>
          <w:color w:val="000000"/>
        </w:rPr>
        <w:t xml:space="preserve">, </w:t>
      </w:r>
      <w:r w:rsidRPr="00776238">
        <w:rPr>
          <w:rFonts w:cs="MicrosoftSansSerif"/>
          <w:color w:val="000000"/>
        </w:rPr>
        <w:t>by telephone, stating the reason for your absence and the likely duration.</w:t>
      </w:r>
      <w:r w:rsidR="00775227">
        <w:rPr>
          <w:rFonts w:cs="MicrosoftSansSerif"/>
          <w:color w:val="000000"/>
        </w:rPr>
        <w:t xml:space="preserve"> You should make every effort to report any absence yourself, however in extreme circumstances for instance if you are hospitalised then it is permissible for someone else to inform your manager using the above procedure.</w:t>
      </w:r>
      <w:r w:rsidRPr="00776238">
        <w:rPr>
          <w:rFonts w:cs="MicrosoftSansSerif"/>
          <w:color w:val="000000"/>
        </w:rPr>
        <w:t xml:space="preserve"> </w:t>
      </w:r>
      <w:r w:rsidRPr="00621369">
        <w:rPr>
          <w:rFonts w:cs="MicrosoftSansSerif"/>
          <w:color w:val="000000"/>
          <w:highlight w:val="yellow"/>
        </w:rPr>
        <w:t xml:space="preserve">Texting or emailing the </w:t>
      </w:r>
      <w:r w:rsidR="002174AD">
        <w:rPr>
          <w:rFonts w:cs="MicrosoftSansSerif"/>
          <w:color w:val="000000"/>
          <w:highlight w:val="yellow"/>
        </w:rPr>
        <w:t>Charity</w:t>
      </w:r>
      <w:r w:rsidRPr="00621369">
        <w:rPr>
          <w:rFonts w:cs="MicrosoftSansSerif"/>
          <w:color w:val="000000"/>
          <w:highlight w:val="yellow"/>
        </w:rPr>
        <w:t xml:space="preserve"> of your</w:t>
      </w:r>
      <w:r w:rsidR="00775227" w:rsidRPr="00621369">
        <w:rPr>
          <w:rFonts w:cs="MicrosoftSansSerif"/>
          <w:color w:val="000000"/>
          <w:highlight w:val="yellow"/>
        </w:rPr>
        <w:t xml:space="preserve"> absence or </w:t>
      </w:r>
      <w:r w:rsidRPr="00621369">
        <w:rPr>
          <w:rFonts w:cs="MicrosoftSansSerif"/>
          <w:color w:val="000000"/>
          <w:highlight w:val="yellow"/>
        </w:rPr>
        <w:t>illness is not acceptable and may result in disciplinary action.</w:t>
      </w:r>
      <w:r w:rsidRPr="00776238">
        <w:rPr>
          <w:rFonts w:cs="MicrosoftSansSerif"/>
          <w:color w:val="000000"/>
        </w:rPr>
        <w:t xml:space="preserve"> </w:t>
      </w:r>
    </w:p>
    <w:p w14:paraId="17CE72F1" w14:textId="77777777" w:rsidR="00941CEB" w:rsidRPr="00776238" w:rsidRDefault="00941CEB" w:rsidP="00925B19">
      <w:pPr>
        <w:autoSpaceDE w:val="0"/>
        <w:autoSpaceDN w:val="0"/>
        <w:adjustRightInd w:val="0"/>
        <w:jc w:val="both"/>
        <w:rPr>
          <w:rFonts w:cs="MicrosoftSansSerif"/>
          <w:color w:val="000000"/>
        </w:rPr>
      </w:pPr>
    </w:p>
    <w:p w14:paraId="661C3B66" w14:textId="77777777" w:rsidR="00941CEB" w:rsidRPr="00776238" w:rsidRDefault="00941CEB" w:rsidP="00925B19">
      <w:pPr>
        <w:autoSpaceDE w:val="0"/>
        <w:autoSpaceDN w:val="0"/>
        <w:adjustRightInd w:val="0"/>
        <w:jc w:val="both"/>
        <w:rPr>
          <w:rFonts w:cs="MicrosoftSansSerif"/>
          <w:color w:val="000000"/>
        </w:rPr>
      </w:pPr>
      <w:r w:rsidRPr="00776238">
        <w:rPr>
          <w:rFonts w:cs="MicrosoftSansSerif"/>
          <w:color w:val="000000"/>
        </w:rPr>
        <w:t xml:space="preserve">If your </w:t>
      </w:r>
      <w:r>
        <w:rPr>
          <w:rFonts w:cs="MicrosoftSansSerif"/>
          <w:color w:val="000000"/>
        </w:rPr>
        <w:t>Manager</w:t>
      </w:r>
      <w:r w:rsidRPr="00776238">
        <w:rPr>
          <w:rFonts w:cs="MicrosoftSansSerif"/>
          <w:color w:val="000000"/>
        </w:rPr>
        <w:t xml:space="preserve"> is unavailable</w:t>
      </w:r>
      <w:r w:rsidR="00E37230">
        <w:rPr>
          <w:rFonts w:cs="MicrosoftSansSerif"/>
          <w:color w:val="000000"/>
        </w:rPr>
        <w:t>,</w:t>
      </w:r>
      <w:r w:rsidRPr="00776238">
        <w:rPr>
          <w:rFonts w:cs="MicrosoftSansSerif"/>
          <w:color w:val="000000"/>
        </w:rPr>
        <w:t xml:space="preserve"> please speak to </w:t>
      </w:r>
      <w:r w:rsidR="00227BE2">
        <w:rPr>
          <w:rFonts w:cs="MicrosoftSansSerif"/>
          <w:color w:val="000000"/>
        </w:rPr>
        <w:t xml:space="preserve">another </w:t>
      </w:r>
      <w:r>
        <w:rPr>
          <w:rFonts w:cs="MicrosoftSansSerif"/>
          <w:color w:val="000000"/>
        </w:rPr>
        <w:t xml:space="preserve">Manager or </w:t>
      </w:r>
      <w:r w:rsidR="00227BE2">
        <w:rPr>
          <w:rFonts w:cs="MicrosoftSansSerif"/>
          <w:color w:val="000000"/>
        </w:rPr>
        <w:t xml:space="preserve">a </w:t>
      </w:r>
      <w:r w:rsidR="00900C92">
        <w:rPr>
          <w:rFonts w:cs="MicrosoftSansSerif"/>
          <w:color w:val="000000"/>
        </w:rPr>
        <w:t>Officer</w:t>
      </w:r>
      <w:r w:rsidR="00227BE2">
        <w:rPr>
          <w:rFonts w:cs="MicrosoftSansSerif"/>
          <w:color w:val="000000"/>
        </w:rPr>
        <w:t xml:space="preserve"> of the </w:t>
      </w:r>
      <w:r w:rsidR="002174AD">
        <w:rPr>
          <w:rFonts w:cs="MicrosoftSansSerif"/>
          <w:color w:val="000000"/>
        </w:rPr>
        <w:t>Charity</w:t>
      </w:r>
      <w:r>
        <w:rPr>
          <w:rFonts w:cs="MicrosoftSansSerif"/>
          <w:color w:val="000000"/>
        </w:rPr>
        <w:t>.</w:t>
      </w:r>
      <w:r w:rsidRPr="00776238">
        <w:rPr>
          <w:rFonts w:cs="MicrosoftSansSerif"/>
          <w:color w:val="000000"/>
        </w:rPr>
        <w:t xml:space="preserve"> </w:t>
      </w:r>
    </w:p>
    <w:p w14:paraId="641FAC91" w14:textId="77777777" w:rsidR="00941CEB" w:rsidRPr="00776238" w:rsidRDefault="00941CEB" w:rsidP="00925B19">
      <w:pPr>
        <w:autoSpaceDE w:val="0"/>
        <w:autoSpaceDN w:val="0"/>
        <w:adjustRightInd w:val="0"/>
        <w:jc w:val="both"/>
        <w:rPr>
          <w:rFonts w:cs="MicrosoftSansSerif"/>
          <w:color w:val="000000"/>
        </w:rPr>
      </w:pPr>
    </w:p>
    <w:p w14:paraId="2E2C21D3" w14:textId="77777777" w:rsidR="00941CEB" w:rsidRPr="00776238" w:rsidRDefault="00941CEB" w:rsidP="00925B19">
      <w:pPr>
        <w:autoSpaceDE w:val="0"/>
        <w:autoSpaceDN w:val="0"/>
        <w:adjustRightInd w:val="0"/>
        <w:jc w:val="both"/>
        <w:rPr>
          <w:rFonts w:cs="MicrosoftSansSerif"/>
          <w:color w:val="000000"/>
        </w:rPr>
      </w:pPr>
      <w:r w:rsidRPr="00776238">
        <w:rPr>
          <w:rFonts w:cs="MicrosoftSansSerif"/>
          <w:color w:val="000000"/>
        </w:rPr>
        <w:t xml:space="preserve">Failure to do so may render you subject to disciplinary action and may also prevent you from receiving sick pay. </w:t>
      </w:r>
    </w:p>
    <w:p w14:paraId="6E1A6BC0" w14:textId="77777777" w:rsidR="00E2098C" w:rsidRDefault="00E2098C" w:rsidP="00925B19">
      <w:pPr>
        <w:autoSpaceDE w:val="0"/>
        <w:autoSpaceDN w:val="0"/>
        <w:adjustRightInd w:val="0"/>
        <w:jc w:val="both"/>
        <w:rPr>
          <w:rFonts w:cs="MicrosoftSansSerif"/>
          <w:color w:val="000000"/>
        </w:rPr>
      </w:pPr>
    </w:p>
    <w:p w14:paraId="06A48543" w14:textId="77777777" w:rsidR="00525715" w:rsidRDefault="00525715" w:rsidP="00925B19">
      <w:pPr>
        <w:autoSpaceDE w:val="0"/>
        <w:autoSpaceDN w:val="0"/>
        <w:adjustRightInd w:val="0"/>
        <w:jc w:val="both"/>
        <w:rPr>
          <w:rFonts w:cs="MicrosoftSansSerif"/>
          <w:color w:val="000000"/>
        </w:rPr>
      </w:pPr>
      <w:r>
        <w:rPr>
          <w:rFonts w:cs="MicrosoftSansSerif"/>
          <w:color w:val="000000"/>
        </w:rPr>
        <w:t>If your absence continues you will be required to contact your manager on the 4</w:t>
      </w:r>
      <w:r w:rsidRPr="00525715">
        <w:rPr>
          <w:rFonts w:cs="MicrosoftSansSerif"/>
          <w:color w:val="000000"/>
          <w:vertAlign w:val="superscript"/>
        </w:rPr>
        <w:t>th</w:t>
      </w:r>
      <w:r>
        <w:rPr>
          <w:rFonts w:cs="MicrosoftSansSerif"/>
          <w:color w:val="000000"/>
        </w:rPr>
        <w:t xml:space="preserve"> and 8</w:t>
      </w:r>
      <w:r w:rsidRPr="00525715">
        <w:rPr>
          <w:rFonts w:cs="MicrosoftSansSerif"/>
          <w:color w:val="000000"/>
          <w:vertAlign w:val="superscript"/>
        </w:rPr>
        <w:t>th</w:t>
      </w:r>
      <w:r>
        <w:rPr>
          <w:rFonts w:cs="MicrosoftSansSerif"/>
          <w:color w:val="000000"/>
        </w:rPr>
        <w:t xml:space="preserve"> day of absence to update them regarding your situation.</w:t>
      </w:r>
    </w:p>
    <w:p w14:paraId="70990D04" w14:textId="77777777" w:rsidR="00525715" w:rsidRDefault="00525715" w:rsidP="00925B19">
      <w:pPr>
        <w:autoSpaceDE w:val="0"/>
        <w:autoSpaceDN w:val="0"/>
        <w:adjustRightInd w:val="0"/>
        <w:jc w:val="both"/>
        <w:rPr>
          <w:rFonts w:cs="MicrosoftSansSerif"/>
          <w:color w:val="000000"/>
        </w:rPr>
      </w:pPr>
    </w:p>
    <w:p w14:paraId="3A953CB4" w14:textId="77777777" w:rsidR="00E2098C" w:rsidRDefault="00E2098C" w:rsidP="00925B19">
      <w:pPr>
        <w:autoSpaceDE w:val="0"/>
        <w:autoSpaceDN w:val="0"/>
        <w:adjustRightInd w:val="0"/>
        <w:jc w:val="both"/>
        <w:rPr>
          <w:rFonts w:cs="MicrosoftSansSerif"/>
          <w:color w:val="000000"/>
        </w:rPr>
      </w:pPr>
      <w:r>
        <w:rPr>
          <w:rFonts w:cs="MicrosoftSansSerif"/>
          <w:color w:val="000000"/>
        </w:rPr>
        <w:t xml:space="preserve">You will be required to complete an absence declaration form on your return to work in respect of absences lasting up to 7 calendar days. </w:t>
      </w:r>
    </w:p>
    <w:p w14:paraId="0A468EC0" w14:textId="77777777" w:rsidR="00E2098C" w:rsidRDefault="00E2098C" w:rsidP="00925B19">
      <w:pPr>
        <w:autoSpaceDE w:val="0"/>
        <w:autoSpaceDN w:val="0"/>
        <w:adjustRightInd w:val="0"/>
        <w:jc w:val="both"/>
        <w:rPr>
          <w:rFonts w:cs="MicrosoftSansSerif"/>
          <w:color w:val="000000"/>
        </w:rPr>
      </w:pPr>
    </w:p>
    <w:p w14:paraId="4FDF088E" w14:textId="77777777" w:rsidR="00E2098C" w:rsidRDefault="00E2098C" w:rsidP="00925B19">
      <w:pPr>
        <w:autoSpaceDE w:val="0"/>
        <w:autoSpaceDN w:val="0"/>
        <w:adjustRightInd w:val="0"/>
        <w:jc w:val="both"/>
        <w:rPr>
          <w:rFonts w:cs="MicrosoftSansSerif"/>
          <w:color w:val="000000"/>
        </w:rPr>
      </w:pPr>
      <w:r>
        <w:rPr>
          <w:rFonts w:cs="MicrosoftSansSerif"/>
          <w:color w:val="000000"/>
        </w:rPr>
        <w:t>On the 8</w:t>
      </w:r>
      <w:r w:rsidRPr="00E2098C">
        <w:rPr>
          <w:rFonts w:cs="MicrosoftSansSerif"/>
          <w:color w:val="000000"/>
          <w:vertAlign w:val="superscript"/>
        </w:rPr>
        <w:t>th</w:t>
      </w:r>
      <w:r>
        <w:rPr>
          <w:rFonts w:cs="MicrosoftSansSerif"/>
          <w:color w:val="000000"/>
        </w:rPr>
        <w:t xml:space="preserve"> calendar day of any absence you must provide a medical certificate from your General Practitioner stating the reason for the absence and provide further medical certificates covering any ongoing period of absence. </w:t>
      </w:r>
    </w:p>
    <w:p w14:paraId="3A582141" w14:textId="77777777" w:rsidR="00E2098C" w:rsidRDefault="00E2098C" w:rsidP="00925B19">
      <w:pPr>
        <w:autoSpaceDE w:val="0"/>
        <w:autoSpaceDN w:val="0"/>
        <w:adjustRightInd w:val="0"/>
        <w:jc w:val="both"/>
        <w:rPr>
          <w:rFonts w:cs="MicrosoftSansSerif"/>
          <w:color w:val="000000"/>
        </w:rPr>
      </w:pPr>
    </w:p>
    <w:p w14:paraId="62008324" w14:textId="77777777" w:rsidR="00E2098C" w:rsidRDefault="00E2098C" w:rsidP="00925B19">
      <w:pPr>
        <w:autoSpaceDE w:val="0"/>
        <w:autoSpaceDN w:val="0"/>
        <w:adjustRightInd w:val="0"/>
        <w:jc w:val="both"/>
        <w:rPr>
          <w:rFonts w:cs="MicrosoftSansSerif"/>
          <w:color w:val="000000"/>
        </w:rPr>
      </w:pPr>
      <w:r>
        <w:rPr>
          <w:rFonts w:cs="MicrosoftSansSerif"/>
          <w:color w:val="000000"/>
        </w:rPr>
        <w:t>We reserve the right to ask you to produce a medical certificate for any periods of absence including the first 3 days and to undergo a medical examination at any time during your employment.</w:t>
      </w:r>
    </w:p>
    <w:p w14:paraId="48B3F5B0" w14:textId="77777777" w:rsidR="00941CEB" w:rsidRDefault="00941CEB" w:rsidP="00925B19">
      <w:pPr>
        <w:autoSpaceDE w:val="0"/>
        <w:autoSpaceDN w:val="0"/>
        <w:adjustRightInd w:val="0"/>
        <w:jc w:val="both"/>
        <w:rPr>
          <w:rFonts w:cs="MicrosoftSansSerif"/>
          <w:color w:val="000000"/>
        </w:rPr>
      </w:pPr>
    </w:p>
    <w:p w14:paraId="3AE53336" w14:textId="77777777" w:rsidR="00525715" w:rsidRPr="00870A21" w:rsidRDefault="00941CEB"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Fonts w:ascii="Calibri" w:hAnsi="Calibri" w:cs="MicrosoftSansSerif"/>
          <w:color w:val="000000"/>
          <w:sz w:val="22"/>
          <w:szCs w:val="22"/>
        </w:rPr>
        <w:t xml:space="preserve">Every employee on returning to work following a period of absence will have a return to work interview. </w:t>
      </w:r>
      <w:r w:rsidR="00525715" w:rsidRPr="00870A21">
        <w:rPr>
          <w:rStyle w:val="normaltextrun"/>
          <w:rFonts w:ascii="Calibri" w:eastAsia="Calibri" w:hAnsi="Calibri" w:cs="Arial"/>
          <w:color w:val="000000"/>
          <w:sz w:val="22"/>
          <w:szCs w:val="22"/>
        </w:rPr>
        <w:t>On your return to work you must make your manager aware of any restrictions that have been placed on you </w:t>
      </w:r>
      <w:r w:rsidR="00525715" w:rsidRPr="00870A21">
        <w:rPr>
          <w:rStyle w:val="advancedproofingissue"/>
          <w:rFonts w:ascii="Calibri" w:eastAsia="Calibri" w:hAnsi="Calibri" w:cs="Arial"/>
          <w:color w:val="000000"/>
          <w:sz w:val="22"/>
          <w:szCs w:val="22"/>
        </w:rPr>
        <w:t>with regard to</w:t>
      </w:r>
      <w:r w:rsidR="00525715" w:rsidRPr="00870A21">
        <w:rPr>
          <w:rStyle w:val="normaltextrun"/>
          <w:rFonts w:ascii="Calibri" w:eastAsia="Calibri" w:hAnsi="Calibri" w:cs="Arial"/>
          <w:color w:val="000000"/>
          <w:sz w:val="22"/>
          <w:szCs w:val="22"/>
        </w:rPr>
        <w:t> carrying out your normal duties. A risk assessment may be carried out if appropriate. </w:t>
      </w:r>
      <w:r w:rsidR="00525715" w:rsidRPr="00870A21">
        <w:rPr>
          <w:rStyle w:val="eop"/>
          <w:rFonts w:ascii="Calibri" w:hAnsi="Calibri" w:cs="Arial"/>
          <w:color w:val="000000"/>
          <w:sz w:val="22"/>
          <w:szCs w:val="22"/>
        </w:rPr>
        <w:t> </w:t>
      </w:r>
    </w:p>
    <w:p w14:paraId="05EA6308" w14:textId="77777777" w:rsidR="00525715" w:rsidRPr="00870A21" w:rsidRDefault="00525715"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eop"/>
          <w:rFonts w:ascii="Calibri" w:hAnsi="Calibri" w:cs="Arial"/>
          <w:color w:val="000000"/>
          <w:sz w:val="22"/>
          <w:szCs w:val="22"/>
        </w:rPr>
        <w:t> </w:t>
      </w:r>
    </w:p>
    <w:p w14:paraId="0BE5D72B" w14:textId="77777777" w:rsidR="00870A21" w:rsidRDefault="00870A21" w:rsidP="00925B19">
      <w:pPr>
        <w:pStyle w:val="paragraph"/>
        <w:spacing w:before="0" w:beforeAutospacing="0" w:after="0" w:afterAutospacing="0"/>
        <w:jc w:val="both"/>
        <w:textAlignment w:val="baseline"/>
        <w:rPr>
          <w:rStyle w:val="eop"/>
          <w:rFonts w:ascii="Calibri" w:hAnsi="Calibri" w:cs="Arial"/>
          <w:color w:val="000000"/>
          <w:sz w:val="22"/>
          <w:szCs w:val="22"/>
        </w:rPr>
      </w:pPr>
    </w:p>
    <w:p w14:paraId="0B7C3503"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normaltextrun"/>
          <w:rFonts w:ascii="Calibri" w:eastAsia="Calibri" w:hAnsi="Calibri" w:cs="Arial"/>
          <w:color w:val="000000"/>
          <w:sz w:val="22"/>
          <w:szCs w:val="22"/>
        </w:rPr>
        <w:t>Manager’s Responsibilities </w:t>
      </w:r>
      <w:r w:rsidRPr="00870A21">
        <w:rPr>
          <w:rStyle w:val="eop"/>
          <w:rFonts w:ascii="Calibri" w:hAnsi="Calibri" w:cs="Arial"/>
          <w:color w:val="000000"/>
          <w:sz w:val="22"/>
          <w:szCs w:val="22"/>
        </w:rPr>
        <w:t> </w:t>
      </w:r>
    </w:p>
    <w:p w14:paraId="370A63E5"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eop"/>
          <w:rFonts w:ascii="Calibri" w:hAnsi="Calibri" w:cs="Arial"/>
          <w:color w:val="000000"/>
          <w:sz w:val="22"/>
          <w:szCs w:val="22"/>
        </w:rPr>
        <w:t> </w:t>
      </w:r>
    </w:p>
    <w:p w14:paraId="24A71DB0"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normaltextrun"/>
          <w:rFonts w:ascii="Calibri" w:eastAsia="Calibri" w:hAnsi="Calibri" w:cs="Arial"/>
          <w:color w:val="000000"/>
          <w:sz w:val="22"/>
          <w:szCs w:val="22"/>
        </w:rPr>
        <w:t xml:space="preserve">On receiving a phone call </w:t>
      </w:r>
      <w:r>
        <w:rPr>
          <w:rStyle w:val="normaltextrun"/>
          <w:rFonts w:ascii="Calibri" w:eastAsia="Calibri" w:hAnsi="Calibri" w:cs="Arial"/>
          <w:color w:val="000000"/>
          <w:sz w:val="22"/>
          <w:szCs w:val="22"/>
        </w:rPr>
        <w:t xml:space="preserve">reporting your absence, your </w:t>
      </w:r>
      <w:r w:rsidRPr="00870A21">
        <w:rPr>
          <w:rStyle w:val="normaltextrun"/>
          <w:rFonts w:ascii="Calibri" w:eastAsia="Calibri" w:hAnsi="Calibri" w:cs="Arial"/>
          <w:color w:val="000000"/>
          <w:sz w:val="22"/>
          <w:szCs w:val="22"/>
        </w:rPr>
        <w:t xml:space="preserve">manager should complete </w:t>
      </w:r>
      <w:r>
        <w:rPr>
          <w:rStyle w:val="normaltextrun"/>
          <w:rFonts w:ascii="Calibri" w:eastAsia="Calibri" w:hAnsi="Calibri" w:cs="Arial"/>
          <w:color w:val="000000"/>
          <w:sz w:val="22"/>
          <w:szCs w:val="22"/>
        </w:rPr>
        <w:t>a</w:t>
      </w:r>
      <w:r w:rsidRPr="00870A21">
        <w:rPr>
          <w:rStyle w:val="normaltextrun"/>
          <w:rFonts w:ascii="Calibri" w:eastAsia="Calibri" w:hAnsi="Calibri" w:cs="Arial"/>
          <w:color w:val="000000"/>
          <w:sz w:val="22"/>
          <w:szCs w:val="22"/>
        </w:rPr>
        <w:t xml:space="preserve"> Record of Notification of Absence </w:t>
      </w:r>
      <w:r>
        <w:rPr>
          <w:rStyle w:val="normaltextrun"/>
          <w:rFonts w:ascii="Calibri" w:eastAsia="Calibri" w:hAnsi="Calibri" w:cs="Arial"/>
          <w:color w:val="000000"/>
          <w:sz w:val="22"/>
          <w:szCs w:val="22"/>
        </w:rPr>
        <w:t xml:space="preserve">form </w:t>
      </w:r>
      <w:r w:rsidRPr="00870A21">
        <w:rPr>
          <w:rStyle w:val="normaltextrun"/>
          <w:rFonts w:ascii="Calibri" w:eastAsia="Calibri" w:hAnsi="Calibri" w:cs="Arial"/>
          <w:color w:val="000000"/>
          <w:sz w:val="22"/>
          <w:szCs w:val="22"/>
        </w:rPr>
        <w:t xml:space="preserve">and place </w:t>
      </w:r>
      <w:r>
        <w:rPr>
          <w:rStyle w:val="normaltextrun"/>
          <w:rFonts w:ascii="Calibri" w:eastAsia="Calibri" w:hAnsi="Calibri" w:cs="Arial"/>
          <w:color w:val="000000"/>
          <w:sz w:val="22"/>
          <w:szCs w:val="22"/>
        </w:rPr>
        <w:t xml:space="preserve">it </w:t>
      </w:r>
      <w:r w:rsidRPr="00870A21">
        <w:rPr>
          <w:rStyle w:val="normaltextrun"/>
          <w:rFonts w:ascii="Calibri" w:eastAsia="Calibri" w:hAnsi="Calibri" w:cs="Arial"/>
          <w:color w:val="000000"/>
          <w:sz w:val="22"/>
          <w:szCs w:val="22"/>
        </w:rPr>
        <w:t xml:space="preserve">in </w:t>
      </w:r>
      <w:r>
        <w:rPr>
          <w:rStyle w:val="normaltextrun"/>
          <w:rFonts w:ascii="Calibri" w:eastAsia="Calibri" w:hAnsi="Calibri" w:cs="Arial"/>
          <w:color w:val="000000"/>
          <w:sz w:val="22"/>
          <w:szCs w:val="22"/>
        </w:rPr>
        <w:t>your</w:t>
      </w:r>
      <w:r w:rsidRPr="00870A21">
        <w:rPr>
          <w:rStyle w:val="normaltextrun"/>
          <w:rFonts w:ascii="Calibri" w:eastAsia="Calibri" w:hAnsi="Calibri" w:cs="Arial"/>
          <w:color w:val="000000"/>
          <w:sz w:val="22"/>
          <w:szCs w:val="22"/>
        </w:rPr>
        <w:t xml:space="preserve"> personnel record. </w:t>
      </w:r>
      <w:r w:rsidRPr="00870A21">
        <w:rPr>
          <w:rStyle w:val="eop"/>
          <w:rFonts w:ascii="Calibri" w:hAnsi="Calibri" w:cs="Arial"/>
          <w:color w:val="000000"/>
          <w:sz w:val="22"/>
          <w:szCs w:val="22"/>
        </w:rPr>
        <w:t> </w:t>
      </w:r>
    </w:p>
    <w:p w14:paraId="3A2AA614"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p>
    <w:p w14:paraId="11322F80"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normaltextrun"/>
          <w:rFonts w:ascii="Calibri" w:eastAsia="Calibri" w:hAnsi="Calibri" w:cs="Arial"/>
          <w:sz w:val="22"/>
          <w:szCs w:val="22"/>
        </w:rPr>
        <w:t xml:space="preserve">During </w:t>
      </w:r>
      <w:r>
        <w:rPr>
          <w:rStyle w:val="normaltextrun"/>
          <w:rFonts w:ascii="Calibri" w:eastAsia="Calibri" w:hAnsi="Calibri" w:cs="Arial"/>
          <w:sz w:val="22"/>
          <w:szCs w:val="22"/>
        </w:rPr>
        <w:t xml:space="preserve">your </w:t>
      </w:r>
      <w:r w:rsidRPr="00870A21">
        <w:rPr>
          <w:rStyle w:val="normaltextrun"/>
          <w:rFonts w:ascii="Calibri" w:eastAsia="Calibri" w:hAnsi="Calibri" w:cs="Arial"/>
          <w:sz w:val="22"/>
          <w:szCs w:val="22"/>
        </w:rPr>
        <w:t>period of </w:t>
      </w:r>
      <w:r w:rsidRPr="00870A21">
        <w:rPr>
          <w:rStyle w:val="contextualspellingandgrammarerror"/>
          <w:rFonts w:ascii="Calibri" w:hAnsi="Calibri" w:cs="Arial"/>
          <w:sz w:val="22"/>
          <w:szCs w:val="22"/>
        </w:rPr>
        <w:t>absence</w:t>
      </w:r>
      <w:r w:rsidRPr="00870A21">
        <w:rPr>
          <w:rStyle w:val="normaltextrun"/>
          <w:rFonts w:ascii="Calibri" w:eastAsia="Calibri" w:hAnsi="Calibri" w:cs="Arial"/>
          <w:sz w:val="22"/>
          <w:szCs w:val="22"/>
        </w:rPr>
        <w:t> </w:t>
      </w:r>
      <w:r>
        <w:rPr>
          <w:rStyle w:val="normaltextrun"/>
          <w:rFonts w:ascii="Calibri" w:eastAsia="Calibri" w:hAnsi="Calibri" w:cs="Arial"/>
          <w:sz w:val="22"/>
          <w:szCs w:val="22"/>
        </w:rPr>
        <w:t xml:space="preserve">your </w:t>
      </w:r>
      <w:r w:rsidRPr="00870A21">
        <w:rPr>
          <w:rStyle w:val="normaltextrun"/>
          <w:rFonts w:ascii="Calibri" w:eastAsia="Calibri" w:hAnsi="Calibri" w:cs="Arial"/>
          <w:sz w:val="22"/>
          <w:szCs w:val="22"/>
        </w:rPr>
        <w:t xml:space="preserve">manager </w:t>
      </w:r>
      <w:r>
        <w:rPr>
          <w:rStyle w:val="normaltextrun"/>
          <w:rFonts w:ascii="Calibri" w:eastAsia="Calibri" w:hAnsi="Calibri" w:cs="Arial"/>
          <w:sz w:val="22"/>
          <w:szCs w:val="22"/>
        </w:rPr>
        <w:t xml:space="preserve">will </w:t>
      </w:r>
      <w:r w:rsidRPr="00870A21">
        <w:rPr>
          <w:rStyle w:val="normaltextrun"/>
          <w:rFonts w:ascii="Calibri" w:eastAsia="Calibri" w:hAnsi="Calibri" w:cs="Arial"/>
          <w:sz w:val="22"/>
          <w:szCs w:val="22"/>
        </w:rPr>
        <w:t>monitor the situation to ensure th</w:t>
      </w:r>
      <w:r w:rsidR="008C66EA">
        <w:rPr>
          <w:rStyle w:val="normaltextrun"/>
          <w:rFonts w:ascii="Calibri" w:eastAsia="Calibri" w:hAnsi="Calibri" w:cs="Arial"/>
          <w:sz w:val="22"/>
          <w:szCs w:val="22"/>
        </w:rPr>
        <w:t>at</w:t>
      </w:r>
      <w:r w:rsidRPr="00870A21">
        <w:rPr>
          <w:rStyle w:val="normaltextrun"/>
          <w:rFonts w:ascii="Calibri" w:eastAsia="Calibri" w:hAnsi="Calibri" w:cs="Arial"/>
          <w:sz w:val="22"/>
          <w:szCs w:val="22"/>
        </w:rPr>
        <w:t xml:space="preserve"> sickness reporting procedure</w:t>
      </w:r>
      <w:r w:rsidR="008C66EA">
        <w:rPr>
          <w:rStyle w:val="normaltextrun"/>
          <w:rFonts w:ascii="Calibri" w:eastAsia="Calibri" w:hAnsi="Calibri" w:cs="Arial"/>
          <w:sz w:val="22"/>
          <w:szCs w:val="22"/>
        </w:rPr>
        <w:t>s are</w:t>
      </w:r>
      <w:r w:rsidRPr="00870A21">
        <w:rPr>
          <w:rStyle w:val="normaltextrun"/>
          <w:rFonts w:ascii="Calibri" w:eastAsia="Calibri" w:hAnsi="Calibri" w:cs="Arial"/>
          <w:sz w:val="22"/>
          <w:szCs w:val="22"/>
        </w:rPr>
        <w:t xml:space="preserve"> being adhered to. If not, </w:t>
      </w:r>
      <w:r w:rsidR="008C66EA">
        <w:rPr>
          <w:rStyle w:val="normaltextrun"/>
          <w:rFonts w:ascii="Calibri" w:eastAsia="Calibri" w:hAnsi="Calibri" w:cs="Arial"/>
          <w:sz w:val="22"/>
          <w:szCs w:val="22"/>
        </w:rPr>
        <w:t>your</w:t>
      </w:r>
      <w:r w:rsidRPr="00870A21">
        <w:rPr>
          <w:rStyle w:val="normaltextrun"/>
          <w:rFonts w:ascii="Calibri" w:eastAsia="Calibri" w:hAnsi="Calibri" w:cs="Arial"/>
          <w:sz w:val="22"/>
          <w:szCs w:val="22"/>
        </w:rPr>
        <w:t xml:space="preserve"> manager </w:t>
      </w:r>
      <w:r w:rsidR="008C66EA">
        <w:rPr>
          <w:rStyle w:val="normaltextrun"/>
          <w:rFonts w:ascii="Calibri" w:eastAsia="Calibri" w:hAnsi="Calibri" w:cs="Arial"/>
          <w:sz w:val="22"/>
          <w:szCs w:val="22"/>
        </w:rPr>
        <w:t>will</w:t>
      </w:r>
      <w:r w:rsidRPr="00870A21">
        <w:rPr>
          <w:rStyle w:val="normaltextrun"/>
          <w:rFonts w:ascii="Calibri" w:eastAsia="Calibri" w:hAnsi="Calibri" w:cs="Arial"/>
          <w:sz w:val="22"/>
          <w:szCs w:val="22"/>
        </w:rPr>
        <w:t xml:space="preserve"> take appropriate action</w:t>
      </w:r>
      <w:r w:rsidR="008C66EA">
        <w:rPr>
          <w:rStyle w:val="normaltextrun"/>
          <w:rFonts w:ascii="Calibri" w:eastAsia="Calibri" w:hAnsi="Calibri" w:cs="Arial"/>
          <w:sz w:val="22"/>
          <w:szCs w:val="22"/>
        </w:rPr>
        <w:t xml:space="preserve">, which </w:t>
      </w:r>
      <w:r w:rsidRPr="00870A21">
        <w:rPr>
          <w:rStyle w:val="normaltextrun"/>
          <w:rFonts w:ascii="Calibri" w:eastAsia="Calibri" w:hAnsi="Calibri" w:cs="Arial"/>
          <w:sz w:val="22"/>
          <w:szCs w:val="22"/>
        </w:rPr>
        <w:t xml:space="preserve">might include telephoning </w:t>
      </w:r>
      <w:r w:rsidR="008C66EA">
        <w:rPr>
          <w:rStyle w:val="normaltextrun"/>
          <w:rFonts w:ascii="Calibri" w:eastAsia="Calibri" w:hAnsi="Calibri" w:cs="Arial"/>
          <w:sz w:val="22"/>
          <w:szCs w:val="22"/>
        </w:rPr>
        <w:t xml:space="preserve">you </w:t>
      </w:r>
      <w:r w:rsidRPr="00870A21">
        <w:rPr>
          <w:rStyle w:val="normaltextrun"/>
          <w:rFonts w:ascii="Calibri" w:eastAsia="Calibri" w:hAnsi="Calibri" w:cs="Arial"/>
          <w:sz w:val="22"/>
          <w:szCs w:val="22"/>
        </w:rPr>
        <w:t xml:space="preserve">for </w:t>
      </w:r>
      <w:r w:rsidR="008C66EA">
        <w:rPr>
          <w:rStyle w:val="normaltextrun"/>
          <w:rFonts w:ascii="Calibri" w:eastAsia="Calibri" w:hAnsi="Calibri" w:cs="Arial"/>
          <w:sz w:val="22"/>
          <w:szCs w:val="22"/>
        </w:rPr>
        <w:t xml:space="preserve">a </w:t>
      </w:r>
      <w:r w:rsidRPr="00870A21">
        <w:rPr>
          <w:rStyle w:val="normaltextrun"/>
          <w:rFonts w:ascii="Calibri" w:eastAsia="Calibri" w:hAnsi="Calibri" w:cs="Arial"/>
          <w:sz w:val="22"/>
          <w:szCs w:val="22"/>
        </w:rPr>
        <w:t xml:space="preserve">progress report and reminding </w:t>
      </w:r>
      <w:r w:rsidR="008C66EA">
        <w:rPr>
          <w:rStyle w:val="normaltextrun"/>
          <w:rFonts w:ascii="Calibri" w:eastAsia="Calibri" w:hAnsi="Calibri" w:cs="Arial"/>
          <w:sz w:val="22"/>
          <w:szCs w:val="22"/>
        </w:rPr>
        <w:t>you</w:t>
      </w:r>
      <w:r w:rsidRPr="00870A21">
        <w:rPr>
          <w:rStyle w:val="normaltextrun"/>
          <w:rFonts w:ascii="Calibri" w:eastAsia="Calibri" w:hAnsi="Calibri" w:cs="Arial"/>
          <w:sz w:val="22"/>
          <w:szCs w:val="22"/>
        </w:rPr>
        <w:t xml:space="preserve"> of </w:t>
      </w:r>
      <w:r w:rsidR="008C66EA">
        <w:rPr>
          <w:rStyle w:val="normaltextrun"/>
          <w:rFonts w:ascii="Calibri" w:eastAsia="Calibri" w:hAnsi="Calibri" w:cs="Arial"/>
          <w:sz w:val="22"/>
          <w:szCs w:val="22"/>
        </w:rPr>
        <w:t xml:space="preserve">the correct </w:t>
      </w:r>
      <w:r w:rsidRPr="00870A21">
        <w:rPr>
          <w:rStyle w:val="normaltextrun"/>
          <w:rFonts w:ascii="Calibri" w:eastAsia="Calibri" w:hAnsi="Calibri" w:cs="Arial"/>
          <w:sz w:val="22"/>
          <w:szCs w:val="22"/>
        </w:rPr>
        <w:t xml:space="preserve">procedure, writing file notes of any conversations and writing to </w:t>
      </w:r>
      <w:r w:rsidR="008C66EA">
        <w:rPr>
          <w:rStyle w:val="normaltextrun"/>
          <w:rFonts w:ascii="Calibri" w:eastAsia="Calibri" w:hAnsi="Calibri" w:cs="Arial"/>
          <w:sz w:val="22"/>
          <w:szCs w:val="22"/>
        </w:rPr>
        <w:t>you</w:t>
      </w:r>
      <w:r w:rsidRPr="00870A21">
        <w:rPr>
          <w:rStyle w:val="normaltextrun"/>
          <w:rFonts w:ascii="Calibri" w:eastAsia="Calibri" w:hAnsi="Calibri" w:cs="Arial"/>
          <w:sz w:val="22"/>
          <w:szCs w:val="22"/>
        </w:rPr>
        <w:t>.</w:t>
      </w:r>
      <w:r w:rsidR="008C66EA">
        <w:rPr>
          <w:rStyle w:val="normaltextrun"/>
          <w:rFonts w:ascii="Calibri" w:eastAsia="Calibri" w:hAnsi="Calibri" w:cs="Arial"/>
          <w:sz w:val="22"/>
          <w:szCs w:val="22"/>
        </w:rPr>
        <w:t xml:space="preserve"> As set out above, if you fail to follow the correct procedures you may be subject to disciplinary action and may not receive sick pay.</w:t>
      </w:r>
      <w:r w:rsidRPr="00870A21">
        <w:rPr>
          <w:rStyle w:val="normaltextrun"/>
          <w:rFonts w:ascii="Calibri" w:eastAsia="Calibri" w:hAnsi="Calibri" w:cs="Arial"/>
          <w:sz w:val="22"/>
          <w:szCs w:val="22"/>
        </w:rPr>
        <w:t> </w:t>
      </w:r>
      <w:r w:rsidRPr="00870A21">
        <w:rPr>
          <w:rStyle w:val="eop"/>
          <w:rFonts w:ascii="Calibri" w:hAnsi="Calibri" w:cs="Arial"/>
          <w:color w:val="000000"/>
          <w:sz w:val="22"/>
          <w:szCs w:val="22"/>
        </w:rPr>
        <w:t> </w:t>
      </w:r>
    </w:p>
    <w:p w14:paraId="4D54F9FF"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eop"/>
          <w:rFonts w:ascii="Calibri" w:hAnsi="Calibri" w:cs="Arial"/>
          <w:color w:val="000000"/>
          <w:sz w:val="22"/>
          <w:szCs w:val="22"/>
        </w:rPr>
        <w:t> </w:t>
      </w:r>
    </w:p>
    <w:p w14:paraId="500783D4"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normaltextrun"/>
          <w:rFonts w:ascii="Calibri" w:eastAsia="Calibri" w:hAnsi="Calibri" w:cs="Arial"/>
          <w:sz w:val="22"/>
          <w:szCs w:val="22"/>
        </w:rPr>
        <w:t xml:space="preserve">If </w:t>
      </w:r>
      <w:r w:rsidR="008C66EA">
        <w:rPr>
          <w:rStyle w:val="normaltextrun"/>
          <w:rFonts w:ascii="Calibri" w:eastAsia="Calibri" w:hAnsi="Calibri" w:cs="Arial"/>
          <w:sz w:val="22"/>
          <w:szCs w:val="22"/>
        </w:rPr>
        <w:t xml:space="preserve">you </w:t>
      </w:r>
      <w:r w:rsidRPr="00870A21">
        <w:rPr>
          <w:rStyle w:val="normaltextrun"/>
          <w:rFonts w:ascii="Calibri" w:eastAsia="Calibri" w:hAnsi="Calibri" w:cs="Arial"/>
          <w:sz w:val="22"/>
          <w:szCs w:val="22"/>
        </w:rPr>
        <w:t>ha</w:t>
      </w:r>
      <w:r w:rsidR="008C66EA">
        <w:rPr>
          <w:rStyle w:val="normaltextrun"/>
          <w:rFonts w:ascii="Calibri" w:eastAsia="Calibri" w:hAnsi="Calibri" w:cs="Arial"/>
          <w:sz w:val="22"/>
          <w:szCs w:val="22"/>
        </w:rPr>
        <w:t>ve</w:t>
      </w:r>
      <w:r w:rsidRPr="00870A21">
        <w:rPr>
          <w:rStyle w:val="normaltextrun"/>
          <w:rFonts w:ascii="Calibri" w:eastAsia="Calibri" w:hAnsi="Calibri" w:cs="Arial"/>
          <w:sz w:val="22"/>
          <w:szCs w:val="22"/>
        </w:rPr>
        <w:t xml:space="preserve"> not telephoned </w:t>
      </w:r>
      <w:r w:rsidR="008C66EA">
        <w:rPr>
          <w:rStyle w:val="normaltextrun"/>
          <w:rFonts w:ascii="Calibri" w:eastAsia="Calibri" w:hAnsi="Calibri" w:cs="Arial"/>
          <w:sz w:val="22"/>
          <w:szCs w:val="22"/>
        </w:rPr>
        <w:t>your</w:t>
      </w:r>
      <w:r w:rsidRPr="00870A21">
        <w:rPr>
          <w:rStyle w:val="normaltextrun"/>
          <w:rFonts w:ascii="Calibri" w:eastAsia="Calibri" w:hAnsi="Calibri" w:cs="Arial"/>
          <w:sz w:val="22"/>
          <w:szCs w:val="22"/>
        </w:rPr>
        <w:t xml:space="preserve"> manager by 10:00am on the first day of absence, </w:t>
      </w:r>
      <w:r w:rsidR="008C66EA">
        <w:rPr>
          <w:rStyle w:val="normaltextrun"/>
          <w:rFonts w:ascii="Calibri" w:eastAsia="Calibri" w:hAnsi="Calibri" w:cs="Arial"/>
          <w:sz w:val="22"/>
          <w:szCs w:val="22"/>
        </w:rPr>
        <w:t xml:space="preserve">your </w:t>
      </w:r>
      <w:r w:rsidRPr="00870A21">
        <w:rPr>
          <w:rStyle w:val="normaltextrun"/>
          <w:rFonts w:ascii="Calibri" w:eastAsia="Calibri" w:hAnsi="Calibri" w:cs="Arial"/>
          <w:sz w:val="22"/>
          <w:szCs w:val="22"/>
        </w:rPr>
        <w:t xml:space="preserve">manager </w:t>
      </w:r>
      <w:r w:rsidR="008C66EA">
        <w:rPr>
          <w:rStyle w:val="normaltextrun"/>
          <w:rFonts w:ascii="Calibri" w:eastAsia="Calibri" w:hAnsi="Calibri" w:cs="Arial"/>
          <w:sz w:val="22"/>
          <w:szCs w:val="22"/>
        </w:rPr>
        <w:t xml:space="preserve">will </w:t>
      </w:r>
      <w:r w:rsidRPr="00870A21">
        <w:rPr>
          <w:rStyle w:val="normaltextrun"/>
          <w:rFonts w:ascii="Calibri" w:eastAsia="Calibri" w:hAnsi="Calibri" w:cs="Arial"/>
          <w:sz w:val="22"/>
          <w:szCs w:val="22"/>
        </w:rPr>
        <w:t xml:space="preserve">arrange to send a letter to </w:t>
      </w:r>
      <w:r w:rsidR="008C66EA">
        <w:rPr>
          <w:rStyle w:val="normaltextrun"/>
          <w:rFonts w:ascii="Calibri" w:eastAsia="Calibri" w:hAnsi="Calibri" w:cs="Arial"/>
          <w:sz w:val="22"/>
          <w:szCs w:val="22"/>
        </w:rPr>
        <w:t xml:space="preserve">you </w:t>
      </w:r>
      <w:r w:rsidRPr="00870A21">
        <w:rPr>
          <w:rStyle w:val="normaltextrun"/>
          <w:rFonts w:ascii="Calibri" w:eastAsia="Calibri" w:hAnsi="Calibri" w:cs="Arial"/>
          <w:sz w:val="22"/>
          <w:szCs w:val="22"/>
        </w:rPr>
        <w:t xml:space="preserve">and </w:t>
      </w:r>
      <w:r w:rsidR="008C66EA">
        <w:rPr>
          <w:rStyle w:val="normaltextrun"/>
          <w:rFonts w:ascii="Calibri" w:eastAsia="Calibri" w:hAnsi="Calibri" w:cs="Arial"/>
          <w:sz w:val="22"/>
          <w:szCs w:val="22"/>
        </w:rPr>
        <w:t>your a</w:t>
      </w:r>
      <w:r w:rsidRPr="00870A21">
        <w:rPr>
          <w:rStyle w:val="normaltextrun"/>
          <w:rFonts w:ascii="Calibri" w:eastAsia="Calibri" w:hAnsi="Calibri" w:cs="Arial"/>
          <w:sz w:val="22"/>
          <w:szCs w:val="22"/>
        </w:rPr>
        <w:t xml:space="preserve">bsence </w:t>
      </w:r>
      <w:r w:rsidR="008C66EA">
        <w:rPr>
          <w:rStyle w:val="normaltextrun"/>
          <w:rFonts w:ascii="Calibri" w:eastAsia="Calibri" w:hAnsi="Calibri" w:cs="Arial"/>
          <w:sz w:val="22"/>
          <w:szCs w:val="22"/>
        </w:rPr>
        <w:t>will</w:t>
      </w:r>
      <w:r w:rsidRPr="00870A21">
        <w:rPr>
          <w:rStyle w:val="normaltextrun"/>
          <w:rFonts w:ascii="Calibri" w:eastAsia="Calibri" w:hAnsi="Calibri" w:cs="Arial"/>
          <w:sz w:val="22"/>
          <w:szCs w:val="22"/>
        </w:rPr>
        <w:t xml:space="preserve"> be treated as unauthorised and </w:t>
      </w:r>
      <w:r w:rsidR="008C66EA">
        <w:rPr>
          <w:rStyle w:val="normaltextrun"/>
          <w:rFonts w:ascii="Calibri" w:eastAsia="Calibri" w:hAnsi="Calibri" w:cs="Arial"/>
          <w:sz w:val="22"/>
          <w:szCs w:val="22"/>
        </w:rPr>
        <w:t xml:space="preserve">you will not be </w:t>
      </w:r>
      <w:r w:rsidRPr="00870A21">
        <w:rPr>
          <w:rStyle w:val="normaltextrun"/>
          <w:rFonts w:ascii="Calibri" w:eastAsia="Calibri" w:hAnsi="Calibri" w:cs="Arial"/>
          <w:sz w:val="22"/>
          <w:szCs w:val="22"/>
        </w:rPr>
        <w:t>pa</w:t>
      </w:r>
      <w:r w:rsidR="008C66EA">
        <w:rPr>
          <w:rStyle w:val="normaltextrun"/>
          <w:rFonts w:ascii="Calibri" w:eastAsia="Calibri" w:hAnsi="Calibri" w:cs="Arial"/>
          <w:sz w:val="22"/>
          <w:szCs w:val="22"/>
        </w:rPr>
        <w:t>id.</w:t>
      </w:r>
      <w:r w:rsidRPr="00870A21">
        <w:rPr>
          <w:rStyle w:val="normaltextrun"/>
          <w:rFonts w:ascii="Calibri" w:eastAsia="Calibri" w:hAnsi="Calibri" w:cs="Arial"/>
          <w:sz w:val="22"/>
          <w:szCs w:val="22"/>
        </w:rPr>
        <w:t xml:space="preserve"> If </w:t>
      </w:r>
      <w:r w:rsidR="008C66EA">
        <w:rPr>
          <w:rStyle w:val="normaltextrun"/>
          <w:rFonts w:ascii="Calibri" w:eastAsia="Calibri" w:hAnsi="Calibri" w:cs="Arial"/>
          <w:sz w:val="22"/>
          <w:szCs w:val="22"/>
        </w:rPr>
        <w:t>you</w:t>
      </w:r>
      <w:r w:rsidRPr="00870A21">
        <w:rPr>
          <w:rStyle w:val="normaltextrun"/>
          <w:rFonts w:ascii="Calibri" w:eastAsia="Calibri" w:hAnsi="Calibri" w:cs="Arial"/>
          <w:sz w:val="22"/>
          <w:szCs w:val="22"/>
        </w:rPr>
        <w:t xml:space="preserve"> </w:t>
      </w:r>
      <w:r w:rsidR="008C66EA">
        <w:rPr>
          <w:rStyle w:val="normaltextrun"/>
          <w:rFonts w:ascii="Calibri" w:eastAsia="Calibri" w:hAnsi="Calibri" w:cs="Arial"/>
          <w:sz w:val="22"/>
          <w:szCs w:val="22"/>
        </w:rPr>
        <w:t xml:space="preserve">subsequently </w:t>
      </w:r>
      <w:r w:rsidRPr="00870A21">
        <w:rPr>
          <w:rStyle w:val="normaltextrun"/>
          <w:rFonts w:ascii="Calibri" w:eastAsia="Calibri" w:hAnsi="Calibri" w:cs="Arial"/>
          <w:sz w:val="22"/>
          <w:szCs w:val="22"/>
        </w:rPr>
        <w:t xml:space="preserve">confirm that the reason for </w:t>
      </w:r>
      <w:r w:rsidR="008C66EA">
        <w:rPr>
          <w:rStyle w:val="normaltextrun"/>
          <w:rFonts w:ascii="Calibri" w:eastAsia="Calibri" w:hAnsi="Calibri" w:cs="Arial"/>
          <w:sz w:val="22"/>
          <w:szCs w:val="22"/>
        </w:rPr>
        <w:t>you</w:t>
      </w:r>
      <w:r w:rsidRPr="00870A21">
        <w:rPr>
          <w:rStyle w:val="normaltextrun"/>
          <w:rFonts w:ascii="Calibri" w:eastAsia="Calibri" w:hAnsi="Calibri" w:cs="Arial"/>
          <w:sz w:val="22"/>
          <w:szCs w:val="22"/>
        </w:rPr>
        <w:t xml:space="preserve">r absence was due to sickness, </w:t>
      </w:r>
      <w:r w:rsidR="008C66EA">
        <w:rPr>
          <w:rStyle w:val="normaltextrun"/>
          <w:rFonts w:ascii="Calibri" w:eastAsia="Calibri" w:hAnsi="Calibri" w:cs="Arial"/>
          <w:sz w:val="22"/>
          <w:szCs w:val="22"/>
        </w:rPr>
        <w:t xml:space="preserve">your </w:t>
      </w:r>
      <w:r w:rsidRPr="00870A21">
        <w:rPr>
          <w:rStyle w:val="normaltextrun"/>
          <w:rFonts w:ascii="Calibri" w:eastAsia="Calibri" w:hAnsi="Calibri" w:cs="Arial"/>
          <w:sz w:val="22"/>
          <w:szCs w:val="22"/>
        </w:rPr>
        <w:t xml:space="preserve">manager </w:t>
      </w:r>
      <w:r w:rsidR="008C66EA">
        <w:rPr>
          <w:rStyle w:val="normaltextrun"/>
          <w:rFonts w:ascii="Calibri" w:eastAsia="Calibri" w:hAnsi="Calibri" w:cs="Arial"/>
          <w:sz w:val="22"/>
          <w:szCs w:val="22"/>
        </w:rPr>
        <w:t xml:space="preserve">will </w:t>
      </w:r>
      <w:r w:rsidRPr="00870A21">
        <w:rPr>
          <w:rStyle w:val="normaltextrun"/>
          <w:rFonts w:ascii="Calibri" w:eastAsia="Calibri" w:hAnsi="Calibri" w:cs="Arial"/>
          <w:sz w:val="22"/>
          <w:szCs w:val="22"/>
        </w:rPr>
        <w:t xml:space="preserve">arrange to re-instate their SSP only. </w:t>
      </w:r>
      <w:r w:rsidRPr="008C66EA">
        <w:rPr>
          <w:rStyle w:val="normaltextrun"/>
          <w:rFonts w:ascii="Calibri" w:eastAsia="Calibri" w:hAnsi="Calibri" w:cs="Arial"/>
          <w:sz w:val="22"/>
          <w:szCs w:val="22"/>
          <w:highlight w:val="yellow"/>
        </w:rPr>
        <w:t>Consideration should be given as to whether Healthwatch Kingston Sick Pay should be paid as the employee has failed to adhere to the sickness absence notification procedures.</w:t>
      </w:r>
      <w:r w:rsidRPr="00870A21">
        <w:rPr>
          <w:rStyle w:val="normaltextrun"/>
          <w:rFonts w:ascii="Calibri" w:eastAsia="Calibri" w:hAnsi="Calibri" w:cs="Arial"/>
          <w:sz w:val="22"/>
          <w:szCs w:val="22"/>
        </w:rPr>
        <w:t> </w:t>
      </w:r>
      <w:r w:rsidRPr="00870A21">
        <w:rPr>
          <w:rStyle w:val="eop"/>
          <w:rFonts w:ascii="Calibri" w:hAnsi="Calibri" w:cs="Arial"/>
          <w:color w:val="000000"/>
          <w:sz w:val="22"/>
          <w:szCs w:val="22"/>
        </w:rPr>
        <w:t> </w:t>
      </w:r>
    </w:p>
    <w:p w14:paraId="4B592DD6"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eop"/>
          <w:rFonts w:ascii="Calibri" w:hAnsi="Calibri" w:cs="Arial"/>
          <w:color w:val="000000"/>
          <w:sz w:val="22"/>
          <w:szCs w:val="22"/>
        </w:rPr>
        <w:t> </w:t>
      </w:r>
    </w:p>
    <w:p w14:paraId="37405212" w14:textId="77777777" w:rsidR="00870A21" w:rsidRDefault="00870A21" w:rsidP="00925B19">
      <w:pPr>
        <w:pStyle w:val="paragraph"/>
        <w:spacing w:before="0" w:beforeAutospacing="0" w:after="0" w:afterAutospacing="0"/>
        <w:jc w:val="both"/>
        <w:textAlignment w:val="baseline"/>
        <w:rPr>
          <w:rStyle w:val="eop"/>
          <w:rFonts w:ascii="Calibri" w:hAnsi="Calibri" w:cs="Arial"/>
          <w:color w:val="000000"/>
          <w:sz w:val="22"/>
          <w:szCs w:val="22"/>
        </w:rPr>
      </w:pPr>
      <w:r w:rsidRPr="00870A21">
        <w:rPr>
          <w:rStyle w:val="normaltextrun"/>
          <w:rFonts w:ascii="Calibri" w:eastAsia="Calibri" w:hAnsi="Calibri" w:cs="Arial"/>
          <w:sz w:val="22"/>
          <w:szCs w:val="22"/>
        </w:rPr>
        <w:t>Whe</w:t>
      </w:r>
      <w:r w:rsidR="008C66EA">
        <w:rPr>
          <w:rStyle w:val="normaltextrun"/>
          <w:rFonts w:ascii="Calibri" w:eastAsia="Calibri" w:hAnsi="Calibri" w:cs="Arial"/>
          <w:sz w:val="22"/>
          <w:szCs w:val="22"/>
        </w:rPr>
        <w:t xml:space="preserve">n you have been </w:t>
      </w:r>
      <w:r w:rsidRPr="00870A21">
        <w:rPr>
          <w:rStyle w:val="normaltextrun"/>
          <w:rFonts w:ascii="Calibri" w:eastAsia="Calibri" w:hAnsi="Calibri" w:cs="Arial"/>
          <w:sz w:val="22"/>
          <w:szCs w:val="22"/>
        </w:rPr>
        <w:t>signed off work</w:t>
      </w:r>
      <w:r w:rsidR="008C66EA">
        <w:rPr>
          <w:rStyle w:val="normaltextrun"/>
          <w:rFonts w:ascii="Calibri" w:eastAsia="Calibri" w:hAnsi="Calibri" w:cs="Arial"/>
          <w:sz w:val="22"/>
          <w:szCs w:val="22"/>
        </w:rPr>
        <w:t xml:space="preserve"> by your General Practitioner </w:t>
      </w:r>
      <w:r w:rsidRPr="00870A21">
        <w:rPr>
          <w:rStyle w:val="normaltextrun"/>
          <w:rFonts w:ascii="Calibri" w:eastAsia="Calibri" w:hAnsi="Calibri" w:cs="Arial"/>
          <w:sz w:val="22"/>
          <w:szCs w:val="22"/>
        </w:rPr>
        <w:t xml:space="preserve">and </w:t>
      </w:r>
      <w:r w:rsidR="005240E5">
        <w:rPr>
          <w:rStyle w:val="normaltextrun"/>
          <w:rFonts w:ascii="Calibri" w:eastAsia="Calibri" w:hAnsi="Calibri" w:cs="Arial"/>
          <w:sz w:val="22"/>
          <w:szCs w:val="22"/>
        </w:rPr>
        <w:t xml:space="preserve">your </w:t>
      </w:r>
      <w:r w:rsidRPr="00870A21">
        <w:rPr>
          <w:rStyle w:val="normaltextrun"/>
          <w:rFonts w:ascii="Calibri" w:eastAsia="Calibri" w:hAnsi="Calibri" w:cs="Arial"/>
          <w:sz w:val="22"/>
          <w:szCs w:val="22"/>
        </w:rPr>
        <w:t xml:space="preserve">manager has received certification to support this, </w:t>
      </w:r>
      <w:r w:rsidR="005240E5">
        <w:rPr>
          <w:rStyle w:val="normaltextrun"/>
          <w:rFonts w:ascii="Calibri" w:eastAsia="Calibri" w:hAnsi="Calibri" w:cs="Arial"/>
          <w:sz w:val="22"/>
          <w:szCs w:val="22"/>
        </w:rPr>
        <w:t xml:space="preserve">you </w:t>
      </w:r>
      <w:r w:rsidRPr="00870A21">
        <w:rPr>
          <w:rStyle w:val="normaltextrun"/>
          <w:rFonts w:ascii="Calibri" w:eastAsia="Calibri" w:hAnsi="Calibri" w:cs="Arial"/>
          <w:sz w:val="22"/>
          <w:szCs w:val="22"/>
        </w:rPr>
        <w:t>cannot return to work until y</w:t>
      </w:r>
      <w:r w:rsidR="005240E5">
        <w:rPr>
          <w:rStyle w:val="normaltextrun"/>
          <w:rFonts w:ascii="Calibri" w:eastAsia="Calibri" w:hAnsi="Calibri" w:cs="Arial"/>
          <w:sz w:val="22"/>
          <w:szCs w:val="22"/>
        </w:rPr>
        <w:t>ou</w:t>
      </w:r>
      <w:r w:rsidRPr="00870A21">
        <w:rPr>
          <w:rStyle w:val="normaltextrun"/>
          <w:rFonts w:ascii="Calibri" w:eastAsia="Calibri" w:hAnsi="Calibri" w:cs="Arial"/>
          <w:sz w:val="22"/>
          <w:szCs w:val="22"/>
        </w:rPr>
        <w:t xml:space="preserve"> have obtained a certificate from </w:t>
      </w:r>
      <w:r w:rsidR="005240E5">
        <w:rPr>
          <w:rStyle w:val="normaltextrun"/>
          <w:rFonts w:ascii="Calibri" w:eastAsia="Calibri" w:hAnsi="Calibri" w:cs="Arial"/>
          <w:sz w:val="22"/>
          <w:szCs w:val="22"/>
        </w:rPr>
        <w:t>your</w:t>
      </w:r>
      <w:r w:rsidRPr="00870A21">
        <w:rPr>
          <w:rStyle w:val="normaltextrun"/>
          <w:rFonts w:ascii="Calibri" w:eastAsia="Calibri" w:hAnsi="Calibri" w:cs="Arial"/>
          <w:sz w:val="22"/>
          <w:szCs w:val="22"/>
        </w:rPr>
        <w:t xml:space="preserve"> doctor confirming </w:t>
      </w:r>
      <w:r w:rsidR="005240E5">
        <w:rPr>
          <w:rStyle w:val="normaltextrun"/>
          <w:rFonts w:ascii="Calibri" w:eastAsia="Calibri" w:hAnsi="Calibri" w:cs="Arial"/>
          <w:sz w:val="22"/>
          <w:szCs w:val="22"/>
        </w:rPr>
        <w:t>you</w:t>
      </w:r>
      <w:r w:rsidRPr="00870A21">
        <w:rPr>
          <w:rStyle w:val="normaltextrun"/>
          <w:rFonts w:ascii="Calibri" w:eastAsia="Calibri" w:hAnsi="Calibri" w:cs="Arial"/>
          <w:sz w:val="22"/>
          <w:szCs w:val="22"/>
        </w:rPr>
        <w:t>r fitness to resume duties.</w:t>
      </w:r>
      <w:r w:rsidRPr="00870A21">
        <w:rPr>
          <w:rStyle w:val="eop"/>
          <w:rFonts w:ascii="Calibri" w:hAnsi="Calibri" w:cs="Arial"/>
          <w:color w:val="000000"/>
          <w:sz w:val="22"/>
          <w:szCs w:val="22"/>
        </w:rPr>
        <w:t> </w:t>
      </w:r>
    </w:p>
    <w:p w14:paraId="39994286" w14:textId="77777777" w:rsidR="005240E5" w:rsidRPr="00870A21" w:rsidRDefault="005240E5" w:rsidP="00925B19">
      <w:pPr>
        <w:pStyle w:val="paragraph"/>
        <w:spacing w:before="0" w:beforeAutospacing="0" w:after="0" w:afterAutospacing="0"/>
        <w:jc w:val="both"/>
        <w:textAlignment w:val="baseline"/>
        <w:rPr>
          <w:rFonts w:ascii="Calibri" w:hAnsi="Calibri" w:cs="Segoe UI"/>
          <w:color w:val="000000"/>
          <w:sz w:val="22"/>
          <w:szCs w:val="22"/>
        </w:rPr>
      </w:pPr>
    </w:p>
    <w:p w14:paraId="4799DB2E"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normaltextrun"/>
          <w:rFonts w:ascii="Calibri" w:eastAsia="Calibri" w:hAnsi="Calibri" w:cs="Arial"/>
          <w:sz w:val="22"/>
          <w:szCs w:val="22"/>
        </w:rPr>
        <w:t xml:space="preserve">On </w:t>
      </w:r>
      <w:r w:rsidR="005240E5">
        <w:rPr>
          <w:rStyle w:val="normaltextrun"/>
          <w:rFonts w:ascii="Calibri" w:eastAsia="Calibri" w:hAnsi="Calibri" w:cs="Arial"/>
          <w:sz w:val="22"/>
          <w:szCs w:val="22"/>
        </w:rPr>
        <w:t>your</w:t>
      </w:r>
      <w:r w:rsidRPr="00870A21">
        <w:rPr>
          <w:rStyle w:val="normaltextrun"/>
          <w:rFonts w:ascii="Calibri" w:eastAsia="Calibri" w:hAnsi="Calibri" w:cs="Arial"/>
          <w:sz w:val="22"/>
          <w:szCs w:val="22"/>
        </w:rPr>
        <w:t xml:space="preserve"> return, </w:t>
      </w:r>
      <w:r w:rsidR="005240E5">
        <w:rPr>
          <w:rStyle w:val="normaltextrun"/>
          <w:rFonts w:ascii="Calibri" w:eastAsia="Calibri" w:hAnsi="Calibri" w:cs="Arial"/>
          <w:sz w:val="22"/>
          <w:szCs w:val="22"/>
        </w:rPr>
        <w:t>your</w:t>
      </w:r>
      <w:r w:rsidRPr="00870A21">
        <w:rPr>
          <w:rStyle w:val="normaltextrun"/>
          <w:rFonts w:ascii="Calibri" w:eastAsia="Calibri" w:hAnsi="Calibri" w:cs="Arial"/>
          <w:sz w:val="22"/>
          <w:szCs w:val="22"/>
        </w:rPr>
        <w:t xml:space="preserve"> manager will conduct a ‘Return to Work’ Interview </w:t>
      </w:r>
      <w:r w:rsidR="005240E5">
        <w:rPr>
          <w:rStyle w:val="normaltextrun"/>
          <w:rFonts w:ascii="Calibri" w:eastAsia="Calibri" w:hAnsi="Calibri" w:cs="Arial"/>
          <w:sz w:val="22"/>
          <w:szCs w:val="22"/>
        </w:rPr>
        <w:t>with you</w:t>
      </w:r>
      <w:r w:rsidRPr="00870A21">
        <w:rPr>
          <w:rStyle w:val="normaltextrun"/>
          <w:rFonts w:ascii="Calibri" w:eastAsia="Calibri" w:hAnsi="Calibri" w:cs="Arial"/>
          <w:sz w:val="22"/>
          <w:szCs w:val="22"/>
        </w:rPr>
        <w:t>. This should happen wh</w:t>
      </w:r>
      <w:r w:rsidR="005240E5">
        <w:rPr>
          <w:rStyle w:val="normaltextrun"/>
          <w:rFonts w:ascii="Calibri" w:eastAsia="Calibri" w:hAnsi="Calibri" w:cs="Arial"/>
          <w:sz w:val="22"/>
          <w:szCs w:val="22"/>
        </w:rPr>
        <w:t>atever the duration of your absence</w:t>
      </w:r>
      <w:r w:rsidRPr="00870A21">
        <w:rPr>
          <w:rStyle w:val="normaltextrun"/>
          <w:rFonts w:ascii="Calibri" w:eastAsia="Calibri" w:hAnsi="Calibri" w:cs="Arial"/>
          <w:sz w:val="22"/>
          <w:szCs w:val="22"/>
        </w:rPr>
        <w:t xml:space="preserve">. This </w:t>
      </w:r>
      <w:r w:rsidR="005240E5">
        <w:rPr>
          <w:rStyle w:val="normaltextrun"/>
          <w:rFonts w:ascii="Calibri" w:eastAsia="Calibri" w:hAnsi="Calibri" w:cs="Arial"/>
          <w:sz w:val="22"/>
          <w:szCs w:val="22"/>
        </w:rPr>
        <w:t xml:space="preserve">interview </w:t>
      </w:r>
      <w:r w:rsidRPr="00870A21">
        <w:rPr>
          <w:rStyle w:val="normaltextrun"/>
          <w:rFonts w:ascii="Calibri" w:eastAsia="Calibri" w:hAnsi="Calibri" w:cs="Arial"/>
          <w:sz w:val="22"/>
          <w:szCs w:val="22"/>
        </w:rPr>
        <w:t xml:space="preserve">should be carried out </w:t>
      </w:r>
      <w:r w:rsidR="005240E5">
        <w:rPr>
          <w:rStyle w:val="normaltextrun"/>
          <w:rFonts w:ascii="Calibri" w:eastAsia="Calibri" w:hAnsi="Calibri" w:cs="Arial"/>
          <w:sz w:val="22"/>
          <w:szCs w:val="22"/>
        </w:rPr>
        <w:t>in p</w:t>
      </w:r>
      <w:r w:rsidRPr="00870A21">
        <w:rPr>
          <w:rStyle w:val="normaltextrun"/>
          <w:rFonts w:ascii="Calibri" w:eastAsia="Calibri" w:hAnsi="Calibri" w:cs="Arial"/>
          <w:sz w:val="22"/>
          <w:szCs w:val="22"/>
        </w:rPr>
        <w:t xml:space="preserve">rivate. </w:t>
      </w:r>
      <w:r w:rsidR="005240E5">
        <w:rPr>
          <w:rStyle w:val="normaltextrun"/>
          <w:rFonts w:ascii="Calibri" w:eastAsia="Calibri" w:hAnsi="Calibri" w:cs="Arial"/>
          <w:sz w:val="22"/>
          <w:szCs w:val="22"/>
        </w:rPr>
        <w:t xml:space="preserve">Your </w:t>
      </w:r>
      <w:r w:rsidRPr="00870A21">
        <w:rPr>
          <w:rStyle w:val="normaltextrun"/>
          <w:rFonts w:ascii="Calibri" w:eastAsia="Calibri" w:hAnsi="Calibri" w:cs="Arial"/>
          <w:sz w:val="22"/>
          <w:szCs w:val="22"/>
        </w:rPr>
        <w:t xml:space="preserve">manager </w:t>
      </w:r>
      <w:r w:rsidR="005240E5">
        <w:rPr>
          <w:rStyle w:val="normaltextrun"/>
          <w:rFonts w:ascii="Calibri" w:eastAsia="Calibri" w:hAnsi="Calibri" w:cs="Arial"/>
          <w:sz w:val="22"/>
          <w:szCs w:val="22"/>
        </w:rPr>
        <w:t>will co</w:t>
      </w:r>
      <w:r w:rsidRPr="00870A21">
        <w:rPr>
          <w:rStyle w:val="normaltextrun"/>
          <w:rFonts w:ascii="Calibri" w:eastAsia="Calibri" w:hAnsi="Calibri" w:cs="Arial"/>
          <w:sz w:val="22"/>
          <w:szCs w:val="22"/>
        </w:rPr>
        <w:t xml:space="preserve">mplete </w:t>
      </w:r>
      <w:r w:rsidR="005240E5">
        <w:rPr>
          <w:rStyle w:val="normaltextrun"/>
          <w:rFonts w:ascii="Calibri" w:eastAsia="Calibri" w:hAnsi="Calibri" w:cs="Arial"/>
          <w:sz w:val="22"/>
          <w:szCs w:val="22"/>
        </w:rPr>
        <w:t xml:space="preserve">the ‘Return to Work’ form </w:t>
      </w:r>
      <w:r w:rsidRPr="00870A21">
        <w:rPr>
          <w:rStyle w:val="normaltextrun"/>
          <w:rFonts w:ascii="Calibri" w:eastAsia="Calibri" w:hAnsi="Calibri" w:cs="Arial"/>
          <w:sz w:val="22"/>
          <w:szCs w:val="22"/>
        </w:rPr>
        <w:t xml:space="preserve">as a record of the conversation and </w:t>
      </w:r>
      <w:r w:rsidR="005240E5">
        <w:rPr>
          <w:rStyle w:val="normaltextrun"/>
          <w:rFonts w:ascii="Calibri" w:eastAsia="Calibri" w:hAnsi="Calibri" w:cs="Arial"/>
          <w:sz w:val="22"/>
          <w:szCs w:val="22"/>
        </w:rPr>
        <w:t xml:space="preserve">you </w:t>
      </w:r>
      <w:r w:rsidRPr="00870A21">
        <w:rPr>
          <w:rStyle w:val="normaltextrun"/>
          <w:rFonts w:ascii="Calibri" w:eastAsia="Calibri" w:hAnsi="Calibri" w:cs="Arial"/>
          <w:sz w:val="22"/>
          <w:szCs w:val="22"/>
        </w:rPr>
        <w:t xml:space="preserve">will </w:t>
      </w:r>
      <w:r w:rsidR="005240E5">
        <w:rPr>
          <w:rStyle w:val="normaltextrun"/>
          <w:rFonts w:ascii="Calibri" w:eastAsia="Calibri" w:hAnsi="Calibri" w:cs="Arial"/>
          <w:sz w:val="22"/>
          <w:szCs w:val="22"/>
        </w:rPr>
        <w:t xml:space="preserve">be required to </w:t>
      </w:r>
      <w:r w:rsidRPr="00870A21">
        <w:rPr>
          <w:rStyle w:val="normaltextrun"/>
          <w:rFonts w:ascii="Calibri" w:eastAsia="Calibri" w:hAnsi="Calibri" w:cs="Arial"/>
          <w:sz w:val="22"/>
          <w:szCs w:val="22"/>
        </w:rPr>
        <w:t xml:space="preserve">sign the form. If </w:t>
      </w:r>
      <w:r w:rsidR="005240E5">
        <w:rPr>
          <w:rStyle w:val="normaltextrun"/>
          <w:rFonts w:ascii="Calibri" w:eastAsia="Calibri" w:hAnsi="Calibri" w:cs="Arial"/>
          <w:sz w:val="22"/>
          <w:szCs w:val="22"/>
        </w:rPr>
        <w:t xml:space="preserve">you </w:t>
      </w:r>
      <w:r w:rsidRPr="00870A21">
        <w:rPr>
          <w:rStyle w:val="normaltextrun"/>
          <w:rFonts w:ascii="Calibri" w:eastAsia="Calibri" w:hAnsi="Calibri" w:cs="Arial"/>
          <w:sz w:val="22"/>
          <w:szCs w:val="22"/>
        </w:rPr>
        <w:t xml:space="preserve">refuse for any reason, this should </w:t>
      </w:r>
      <w:r w:rsidR="005240E5">
        <w:rPr>
          <w:rStyle w:val="normaltextrun"/>
          <w:rFonts w:ascii="Calibri" w:eastAsia="Calibri" w:hAnsi="Calibri" w:cs="Arial"/>
          <w:sz w:val="22"/>
          <w:szCs w:val="22"/>
        </w:rPr>
        <w:t xml:space="preserve">will be </w:t>
      </w:r>
      <w:r w:rsidRPr="00870A21">
        <w:rPr>
          <w:rStyle w:val="normaltextrun"/>
          <w:rFonts w:ascii="Calibri" w:eastAsia="Calibri" w:hAnsi="Calibri" w:cs="Arial"/>
          <w:sz w:val="22"/>
          <w:szCs w:val="22"/>
        </w:rPr>
        <w:t>noted</w:t>
      </w:r>
      <w:r w:rsidR="005240E5">
        <w:rPr>
          <w:rStyle w:val="normaltextrun"/>
          <w:rFonts w:ascii="Calibri" w:eastAsia="Calibri" w:hAnsi="Calibri" w:cs="Arial"/>
          <w:sz w:val="22"/>
          <w:szCs w:val="22"/>
        </w:rPr>
        <w:t xml:space="preserve"> on your personnel file. </w:t>
      </w:r>
      <w:r w:rsidRPr="00870A21">
        <w:rPr>
          <w:rStyle w:val="normaltextrun"/>
          <w:rFonts w:ascii="Calibri" w:eastAsia="Calibri" w:hAnsi="Calibri" w:cs="Arial"/>
          <w:sz w:val="22"/>
          <w:szCs w:val="22"/>
        </w:rPr>
        <w:t>The completed </w:t>
      </w:r>
      <w:r w:rsidR="005240E5">
        <w:rPr>
          <w:rStyle w:val="normaltextrun"/>
          <w:rFonts w:ascii="Calibri" w:eastAsia="Calibri" w:hAnsi="Calibri" w:cs="Arial"/>
          <w:sz w:val="22"/>
          <w:szCs w:val="22"/>
        </w:rPr>
        <w:t>will</w:t>
      </w:r>
      <w:r w:rsidRPr="00870A21">
        <w:rPr>
          <w:rStyle w:val="normaltextrun"/>
          <w:rFonts w:ascii="Calibri" w:eastAsia="Calibri" w:hAnsi="Calibri" w:cs="Arial"/>
          <w:sz w:val="22"/>
          <w:szCs w:val="22"/>
        </w:rPr>
        <w:t xml:space="preserve"> be placed in </w:t>
      </w:r>
      <w:r w:rsidR="005240E5">
        <w:rPr>
          <w:rStyle w:val="normaltextrun"/>
          <w:rFonts w:ascii="Calibri" w:eastAsia="Calibri" w:hAnsi="Calibri" w:cs="Arial"/>
          <w:sz w:val="22"/>
          <w:szCs w:val="22"/>
        </w:rPr>
        <w:t>your</w:t>
      </w:r>
      <w:r w:rsidRPr="00870A21">
        <w:rPr>
          <w:rStyle w:val="normaltextrun"/>
          <w:rFonts w:ascii="Calibri" w:eastAsia="Calibri" w:hAnsi="Calibri" w:cs="Arial"/>
          <w:sz w:val="22"/>
          <w:szCs w:val="22"/>
        </w:rPr>
        <w:t xml:space="preserve"> personnel record. </w:t>
      </w:r>
      <w:r w:rsidRPr="00870A21">
        <w:rPr>
          <w:rStyle w:val="eop"/>
          <w:rFonts w:ascii="Calibri" w:hAnsi="Calibri" w:cs="Arial"/>
          <w:color w:val="000000"/>
          <w:sz w:val="22"/>
          <w:szCs w:val="22"/>
        </w:rPr>
        <w:t> </w:t>
      </w:r>
    </w:p>
    <w:p w14:paraId="747A5F01"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eop"/>
          <w:rFonts w:ascii="Calibri" w:hAnsi="Calibri" w:cs="Arial"/>
          <w:color w:val="000000"/>
          <w:sz w:val="22"/>
          <w:szCs w:val="22"/>
        </w:rPr>
        <w:t> </w:t>
      </w:r>
    </w:p>
    <w:p w14:paraId="159BADC4"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normaltextrun"/>
          <w:rFonts w:ascii="Calibri" w:eastAsia="Calibri" w:hAnsi="Calibri" w:cs="Arial"/>
          <w:sz w:val="22"/>
          <w:szCs w:val="22"/>
        </w:rPr>
        <w:t xml:space="preserve">Where possible, </w:t>
      </w:r>
      <w:r w:rsidR="005240E5">
        <w:rPr>
          <w:rStyle w:val="normaltextrun"/>
          <w:rFonts w:ascii="Calibri" w:eastAsia="Calibri" w:hAnsi="Calibri" w:cs="Arial"/>
          <w:sz w:val="22"/>
          <w:szCs w:val="22"/>
        </w:rPr>
        <w:t xml:space="preserve">Return to Work interviews will </w:t>
      </w:r>
      <w:r w:rsidRPr="00870A21">
        <w:rPr>
          <w:rStyle w:val="normaltextrun"/>
          <w:rFonts w:ascii="Calibri" w:eastAsia="Calibri" w:hAnsi="Calibri" w:cs="Arial"/>
          <w:sz w:val="22"/>
          <w:szCs w:val="22"/>
        </w:rPr>
        <w:t xml:space="preserve">be carried out on the day </w:t>
      </w:r>
      <w:r w:rsidR="005240E5">
        <w:rPr>
          <w:rStyle w:val="normaltextrun"/>
          <w:rFonts w:ascii="Calibri" w:eastAsia="Calibri" w:hAnsi="Calibri" w:cs="Arial"/>
          <w:sz w:val="22"/>
          <w:szCs w:val="22"/>
        </w:rPr>
        <w:t xml:space="preserve">that you </w:t>
      </w:r>
      <w:r w:rsidRPr="00870A21">
        <w:rPr>
          <w:rStyle w:val="normaltextrun"/>
          <w:rFonts w:ascii="Calibri" w:eastAsia="Calibri" w:hAnsi="Calibri" w:cs="Arial"/>
          <w:sz w:val="22"/>
          <w:szCs w:val="22"/>
        </w:rPr>
        <w:t>return to work. </w:t>
      </w:r>
      <w:r w:rsidRPr="00870A21">
        <w:rPr>
          <w:rStyle w:val="eop"/>
          <w:rFonts w:ascii="Calibri" w:hAnsi="Calibri" w:cs="Arial"/>
          <w:color w:val="000000"/>
          <w:sz w:val="22"/>
          <w:szCs w:val="22"/>
        </w:rPr>
        <w:t> </w:t>
      </w:r>
    </w:p>
    <w:p w14:paraId="1065EA2F"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eop"/>
          <w:rFonts w:ascii="Calibri" w:hAnsi="Calibri" w:cs="Arial"/>
          <w:color w:val="000000"/>
          <w:sz w:val="22"/>
          <w:szCs w:val="22"/>
        </w:rPr>
        <w:t> </w:t>
      </w:r>
    </w:p>
    <w:p w14:paraId="30D5C678" w14:textId="77777777" w:rsidR="00870A21" w:rsidRPr="00870A21" w:rsidRDefault="005240E5" w:rsidP="00925B19">
      <w:pPr>
        <w:pStyle w:val="paragraph"/>
        <w:spacing w:before="0" w:beforeAutospacing="0" w:after="0" w:afterAutospacing="0"/>
        <w:jc w:val="both"/>
        <w:textAlignment w:val="baseline"/>
        <w:rPr>
          <w:rFonts w:ascii="Calibri" w:hAnsi="Calibri" w:cs="Segoe UI"/>
          <w:color w:val="000000"/>
          <w:sz w:val="22"/>
          <w:szCs w:val="22"/>
        </w:rPr>
      </w:pPr>
      <w:r w:rsidRPr="005240E5">
        <w:rPr>
          <w:rStyle w:val="normaltextrun"/>
          <w:rFonts w:ascii="Calibri" w:eastAsia="Calibri" w:hAnsi="Calibri" w:cs="Arial"/>
          <w:sz w:val="22"/>
          <w:szCs w:val="22"/>
          <w:highlight w:val="yellow"/>
        </w:rPr>
        <w:t xml:space="preserve">Your </w:t>
      </w:r>
      <w:r w:rsidR="00870A21" w:rsidRPr="005240E5">
        <w:rPr>
          <w:rStyle w:val="normaltextrun"/>
          <w:rFonts w:ascii="Calibri" w:eastAsia="Calibri" w:hAnsi="Calibri" w:cs="Arial"/>
          <w:sz w:val="22"/>
          <w:szCs w:val="22"/>
          <w:highlight w:val="yellow"/>
        </w:rPr>
        <w:t>manager should ensure that where appropriate a risk assessment is carried out with the employee prior to them resuming their normal duties.</w:t>
      </w:r>
      <w:r w:rsidR="00870A21" w:rsidRPr="00870A21">
        <w:rPr>
          <w:rStyle w:val="normaltextrun"/>
          <w:rFonts w:ascii="Calibri" w:eastAsia="Calibri" w:hAnsi="Calibri" w:cs="Arial"/>
          <w:sz w:val="22"/>
          <w:szCs w:val="22"/>
        </w:rPr>
        <w:t> </w:t>
      </w:r>
      <w:r w:rsidR="00870A21" w:rsidRPr="00870A21">
        <w:rPr>
          <w:rStyle w:val="eop"/>
          <w:rFonts w:ascii="Calibri" w:hAnsi="Calibri" w:cs="Arial"/>
          <w:color w:val="000000"/>
          <w:sz w:val="22"/>
          <w:szCs w:val="22"/>
        </w:rPr>
        <w:t> </w:t>
      </w:r>
    </w:p>
    <w:p w14:paraId="142BC8AE" w14:textId="77777777" w:rsidR="00870A21" w:rsidRPr="00870A21" w:rsidRDefault="00870A21"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eop"/>
          <w:rFonts w:ascii="Calibri" w:hAnsi="Calibri" w:cs="Arial"/>
          <w:color w:val="000000"/>
          <w:sz w:val="22"/>
          <w:szCs w:val="22"/>
        </w:rPr>
        <w:t> </w:t>
      </w:r>
    </w:p>
    <w:p w14:paraId="6EBE81F1" w14:textId="77777777" w:rsidR="00870A21" w:rsidRPr="00870A21" w:rsidRDefault="00925B19" w:rsidP="00925B19">
      <w:pPr>
        <w:pStyle w:val="paragraph"/>
        <w:spacing w:before="0" w:beforeAutospacing="0" w:after="0" w:afterAutospacing="0"/>
        <w:jc w:val="both"/>
        <w:textAlignment w:val="baseline"/>
        <w:rPr>
          <w:rFonts w:ascii="Calibri" w:hAnsi="Calibri" w:cs="Segoe UI"/>
          <w:color w:val="000000"/>
          <w:sz w:val="22"/>
          <w:szCs w:val="22"/>
        </w:rPr>
      </w:pPr>
      <w:r>
        <w:rPr>
          <w:rStyle w:val="normaltextrun"/>
          <w:rFonts w:ascii="Calibri" w:eastAsia="Calibri" w:hAnsi="Calibri" w:cs="Arial"/>
          <w:sz w:val="22"/>
          <w:szCs w:val="22"/>
        </w:rPr>
        <w:t xml:space="preserve">The Record of Sickness Absence </w:t>
      </w:r>
      <w:r w:rsidR="00870A21" w:rsidRPr="00870A21">
        <w:rPr>
          <w:rStyle w:val="normaltextrun"/>
          <w:rFonts w:ascii="Calibri" w:eastAsia="Calibri" w:hAnsi="Calibri" w:cs="Arial"/>
          <w:sz w:val="22"/>
          <w:szCs w:val="22"/>
        </w:rPr>
        <w:t xml:space="preserve">Form should be updated by </w:t>
      </w:r>
      <w:r w:rsidR="005240E5">
        <w:rPr>
          <w:rStyle w:val="normaltextrun"/>
          <w:rFonts w:ascii="Calibri" w:eastAsia="Calibri" w:hAnsi="Calibri" w:cs="Arial"/>
          <w:sz w:val="22"/>
          <w:szCs w:val="22"/>
        </w:rPr>
        <w:t xml:space="preserve">your </w:t>
      </w:r>
      <w:r w:rsidR="00870A21" w:rsidRPr="00870A21">
        <w:rPr>
          <w:rStyle w:val="normaltextrun"/>
          <w:rFonts w:ascii="Calibri" w:eastAsia="Calibri" w:hAnsi="Calibri" w:cs="Arial"/>
          <w:sz w:val="22"/>
          <w:szCs w:val="22"/>
        </w:rPr>
        <w:t xml:space="preserve">manager every time sick leave is taken and the form </w:t>
      </w:r>
      <w:r w:rsidR="005240E5">
        <w:rPr>
          <w:rStyle w:val="normaltextrun"/>
          <w:rFonts w:ascii="Calibri" w:eastAsia="Calibri" w:hAnsi="Calibri" w:cs="Arial"/>
          <w:sz w:val="22"/>
          <w:szCs w:val="22"/>
        </w:rPr>
        <w:t xml:space="preserve">will </w:t>
      </w:r>
      <w:r w:rsidR="00870A21" w:rsidRPr="00870A21">
        <w:rPr>
          <w:rStyle w:val="normaltextrun"/>
          <w:rFonts w:ascii="Calibri" w:eastAsia="Calibri" w:hAnsi="Calibri" w:cs="Arial"/>
          <w:sz w:val="22"/>
          <w:szCs w:val="22"/>
        </w:rPr>
        <w:t xml:space="preserve">be kept </w:t>
      </w:r>
      <w:r w:rsidR="005240E5">
        <w:rPr>
          <w:rStyle w:val="normaltextrun"/>
          <w:rFonts w:ascii="Calibri" w:eastAsia="Calibri" w:hAnsi="Calibri" w:cs="Arial"/>
          <w:sz w:val="22"/>
          <w:szCs w:val="22"/>
        </w:rPr>
        <w:t xml:space="preserve">in your </w:t>
      </w:r>
      <w:r w:rsidR="00870A21" w:rsidRPr="00870A21">
        <w:rPr>
          <w:rStyle w:val="normaltextrun"/>
          <w:rFonts w:ascii="Calibri" w:eastAsia="Calibri" w:hAnsi="Calibri" w:cs="Arial"/>
          <w:sz w:val="22"/>
          <w:szCs w:val="22"/>
        </w:rPr>
        <w:t>personnel records. </w:t>
      </w:r>
      <w:r w:rsidR="00870A21" w:rsidRPr="00870A21">
        <w:rPr>
          <w:rStyle w:val="eop"/>
          <w:rFonts w:ascii="Calibri" w:hAnsi="Calibri" w:cs="Arial"/>
          <w:color w:val="000000"/>
          <w:sz w:val="22"/>
          <w:szCs w:val="22"/>
        </w:rPr>
        <w:t> </w:t>
      </w:r>
    </w:p>
    <w:p w14:paraId="1D8BE660" w14:textId="77777777" w:rsidR="00870A21" w:rsidRDefault="00870A21" w:rsidP="00925B19">
      <w:pPr>
        <w:pStyle w:val="paragraph"/>
        <w:spacing w:before="0" w:beforeAutospacing="0" w:after="0" w:afterAutospacing="0"/>
        <w:jc w:val="both"/>
        <w:textAlignment w:val="baseline"/>
        <w:rPr>
          <w:rStyle w:val="eop"/>
          <w:rFonts w:ascii="Calibri" w:hAnsi="Calibri" w:cs="Arial"/>
          <w:color w:val="000000"/>
          <w:sz w:val="22"/>
          <w:szCs w:val="22"/>
        </w:rPr>
      </w:pPr>
      <w:r w:rsidRPr="00870A21">
        <w:rPr>
          <w:rStyle w:val="eop"/>
          <w:rFonts w:ascii="Calibri" w:hAnsi="Calibri" w:cs="Arial"/>
          <w:color w:val="000000"/>
          <w:sz w:val="22"/>
          <w:szCs w:val="22"/>
        </w:rPr>
        <w:t> </w:t>
      </w:r>
    </w:p>
    <w:p w14:paraId="1B11B30A" w14:textId="77777777" w:rsidR="00870A21" w:rsidRDefault="00870A21" w:rsidP="00925B19">
      <w:pPr>
        <w:pStyle w:val="paragraph"/>
        <w:spacing w:before="0" w:beforeAutospacing="0" w:after="0" w:afterAutospacing="0"/>
        <w:jc w:val="both"/>
        <w:textAlignment w:val="baseline"/>
        <w:rPr>
          <w:rFonts w:ascii="Segoe UI" w:hAnsi="Segoe UI" w:cs="Segoe UI"/>
          <w:color w:val="000000"/>
          <w:sz w:val="18"/>
          <w:szCs w:val="18"/>
        </w:rPr>
      </w:pPr>
    </w:p>
    <w:p w14:paraId="110E4906" w14:textId="77777777" w:rsidR="005240E5" w:rsidRPr="00870A21" w:rsidRDefault="005240E5" w:rsidP="00925B19">
      <w:pPr>
        <w:autoSpaceDE w:val="0"/>
        <w:autoSpaceDN w:val="0"/>
        <w:adjustRightInd w:val="0"/>
        <w:jc w:val="both"/>
        <w:rPr>
          <w:rFonts w:cs="MicrosoftSansSerif"/>
          <w:color w:val="000000"/>
        </w:rPr>
      </w:pPr>
      <w:r>
        <w:rPr>
          <w:rFonts w:cs="MicrosoftSansSerif"/>
          <w:color w:val="000000"/>
        </w:rPr>
        <w:t>Sick Pay</w:t>
      </w:r>
    </w:p>
    <w:p w14:paraId="6C141C1B" w14:textId="77777777" w:rsidR="00941CEB" w:rsidRPr="00776238" w:rsidRDefault="00941CEB" w:rsidP="00925B19">
      <w:pPr>
        <w:autoSpaceDE w:val="0"/>
        <w:autoSpaceDN w:val="0"/>
        <w:adjustRightInd w:val="0"/>
        <w:jc w:val="both"/>
        <w:rPr>
          <w:rFonts w:cs="MicrosoftSansSerif"/>
          <w:color w:val="000000"/>
        </w:rPr>
      </w:pPr>
    </w:p>
    <w:p w14:paraId="5A872919" w14:textId="77777777" w:rsidR="00941CEB" w:rsidRDefault="00941CEB" w:rsidP="00925B19">
      <w:pPr>
        <w:autoSpaceDE w:val="0"/>
        <w:autoSpaceDN w:val="0"/>
        <w:adjustRightInd w:val="0"/>
        <w:jc w:val="both"/>
        <w:rPr>
          <w:rFonts w:cs="MicrosoftSansSerif"/>
          <w:color w:val="000000"/>
        </w:rPr>
      </w:pPr>
      <w:r w:rsidRPr="00776238">
        <w:rPr>
          <w:rFonts w:cs="MicrosoftSansSerif"/>
          <w:color w:val="000000"/>
        </w:rPr>
        <w:t xml:space="preserve">All employers are obliged to pay </w:t>
      </w:r>
      <w:r>
        <w:rPr>
          <w:rFonts w:cs="MicrosoftSansSerif"/>
          <w:color w:val="000000"/>
        </w:rPr>
        <w:t>s</w:t>
      </w:r>
      <w:r w:rsidRPr="00776238">
        <w:rPr>
          <w:rFonts w:cs="MicrosoftSansSerif"/>
          <w:color w:val="000000"/>
        </w:rPr>
        <w:t xml:space="preserve">tatutory </w:t>
      </w:r>
      <w:r>
        <w:rPr>
          <w:rFonts w:cs="MicrosoftSansSerif"/>
          <w:color w:val="000000"/>
        </w:rPr>
        <w:t>s</w:t>
      </w:r>
      <w:r w:rsidRPr="00776238">
        <w:rPr>
          <w:rFonts w:cs="MicrosoftSansSerif"/>
          <w:color w:val="000000"/>
        </w:rPr>
        <w:t xml:space="preserve">ick </w:t>
      </w:r>
      <w:r>
        <w:rPr>
          <w:rFonts w:cs="MicrosoftSansSerif"/>
          <w:color w:val="000000"/>
        </w:rPr>
        <w:t>p</w:t>
      </w:r>
      <w:r w:rsidRPr="00776238">
        <w:rPr>
          <w:rFonts w:cs="MicrosoftSansSerif"/>
          <w:color w:val="000000"/>
        </w:rPr>
        <w:t>ay</w:t>
      </w:r>
      <w:r>
        <w:rPr>
          <w:rFonts w:cs="MicrosoftSansSerif"/>
          <w:color w:val="000000"/>
        </w:rPr>
        <w:t xml:space="preserve"> (SSP)</w:t>
      </w:r>
      <w:r w:rsidRPr="00776238">
        <w:rPr>
          <w:rFonts w:cs="MicrosoftSansSerif"/>
          <w:color w:val="000000"/>
        </w:rPr>
        <w:t xml:space="preserve"> to all eligible employees for period</w:t>
      </w:r>
      <w:r w:rsidR="005240E5">
        <w:rPr>
          <w:rFonts w:cs="MicrosoftSansSerif"/>
          <w:color w:val="000000"/>
        </w:rPr>
        <w:t>s</w:t>
      </w:r>
      <w:r w:rsidRPr="00776238">
        <w:rPr>
          <w:rFonts w:cs="MicrosoftSansSerif"/>
          <w:color w:val="000000"/>
        </w:rPr>
        <w:t xml:space="preserve"> of absence </w:t>
      </w:r>
      <w:r w:rsidRPr="00BE4BB8">
        <w:rPr>
          <w:rFonts w:cs="MicrosoftSansSerif"/>
        </w:rPr>
        <w:t xml:space="preserve">of </w:t>
      </w:r>
      <w:r w:rsidR="00BE4BB8">
        <w:rPr>
          <w:rFonts w:cs="MicrosoftSansSerif"/>
        </w:rPr>
        <w:t>three</w:t>
      </w:r>
      <w:r w:rsidRPr="00BE4BB8">
        <w:rPr>
          <w:rFonts w:cs="MicrosoftSansSerif"/>
        </w:rPr>
        <w:t xml:space="preserve"> qualifying</w:t>
      </w:r>
      <w:r w:rsidRPr="00BE4BB8">
        <w:rPr>
          <w:rFonts w:cs="MicrosoftSansSerif"/>
          <w:color w:val="000000"/>
        </w:rPr>
        <w:t xml:space="preserve"> days</w:t>
      </w:r>
      <w:r w:rsidRPr="00776238">
        <w:rPr>
          <w:rFonts w:cs="MicrosoftSansSerif"/>
          <w:color w:val="000000"/>
        </w:rPr>
        <w:t xml:space="preserve"> or more for a total of 28 weeks in one period of incapacity for work.</w:t>
      </w:r>
    </w:p>
    <w:p w14:paraId="0E409680" w14:textId="77777777" w:rsidR="00941CEB" w:rsidRDefault="00941CEB" w:rsidP="00925B19">
      <w:pPr>
        <w:autoSpaceDE w:val="0"/>
        <w:autoSpaceDN w:val="0"/>
        <w:adjustRightInd w:val="0"/>
        <w:jc w:val="both"/>
        <w:rPr>
          <w:rFonts w:cs="MicrosoftSansSerif"/>
          <w:color w:val="000000"/>
        </w:rPr>
      </w:pPr>
    </w:p>
    <w:p w14:paraId="5EDA6DFC" w14:textId="77777777" w:rsidR="00941CEB" w:rsidRPr="00776238" w:rsidRDefault="00941CEB" w:rsidP="00925B19">
      <w:pPr>
        <w:autoSpaceDE w:val="0"/>
        <w:autoSpaceDN w:val="0"/>
        <w:adjustRightInd w:val="0"/>
        <w:jc w:val="both"/>
        <w:rPr>
          <w:rFonts w:cs="MicrosoftSansSerif"/>
          <w:color w:val="000000"/>
        </w:rPr>
      </w:pPr>
      <w:r w:rsidRPr="00776238">
        <w:rPr>
          <w:rFonts w:cs="MicrosoftSansSerif"/>
          <w:color w:val="000000"/>
        </w:rPr>
        <w:t xml:space="preserve">The </w:t>
      </w:r>
      <w:r w:rsidR="002174AD">
        <w:rPr>
          <w:rFonts w:cs="MicrosoftSansSerif"/>
          <w:color w:val="000000"/>
        </w:rPr>
        <w:t>Charity</w:t>
      </w:r>
      <w:r w:rsidRPr="00776238">
        <w:rPr>
          <w:rFonts w:cs="MicrosoftSansSerif"/>
          <w:color w:val="000000"/>
        </w:rPr>
        <w:t xml:space="preserve"> will pay SSP for the first 28 weeks of illness for those employees who</w:t>
      </w:r>
      <w:r>
        <w:rPr>
          <w:rFonts w:cs="MicrosoftSansSerif"/>
          <w:color w:val="000000"/>
        </w:rPr>
        <w:t xml:space="preserve"> </w:t>
      </w:r>
      <w:r w:rsidRPr="00776238">
        <w:rPr>
          <w:rFonts w:cs="MicrosoftSansSerif"/>
          <w:color w:val="000000"/>
        </w:rPr>
        <w:t>qualify for SSP. Your entitlement to SSP depends on</w:t>
      </w:r>
      <w:r w:rsidR="005766C6">
        <w:rPr>
          <w:rFonts w:cs="MicrosoftSansSerif"/>
          <w:color w:val="000000"/>
        </w:rPr>
        <w:t>:</w:t>
      </w:r>
    </w:p>
    <w:p w14:paraId="7CBA534E" w14:textId="77777777" w:rsidR="00941CEB" w:rsidRPr="00776238" w:rsidRDefault="00941CEB" w:rsidP="00925B19">
      <w:pPr>
        <w:autoSpaceDE w:val="0"/>
        <w:autoSpaceDN w:val="0"/>
        <w:adjustRightInd w:val="0"/>
        <w:jc w:val="both"/>
        <w:rPr>
          <w:rFonts w:cs="MicrosoftSansSerif"/>
          <w:color w:val="000000"/>
        </w:rPr>
      </w:pPr>
    </w:p>
    <w:p w14:paraId="131AD3B8" w14:textId="77777777" w:rsidR="00941CEB" w:rsidRPr="00776238" w:rsidRDefault="00941CEB" w:rsidP="00925B19">
      <w:pPr>
        <w:numPr>
          <w:ilvl w:val="0"/>
          <w:numId w:val="2"/>
        </w:numPr>
        <w:autoSpaceDE w:val="0"/>
        <w:autoSpaceDN w:val="0"/>
        <w:adjustRightInd w:val="0"/>
        <w:jc w:val="both"/>
        <w:rPr>
          <w:rFonts w:cs="MicrosoftSansSerif"/>
          <w:color w:val="000000"/>
        </w:rPr>
      </w:pPr>
      <w:r w:rsidRPr="00776238">
        <w:rPr>
          <w:rFonts w:cs="MicrosoftSansSerif"/>
          <w:color w:val="000000"/>
        </w:rPr>
        <w:t xml:space="preserve">the number of days of sickness - there is no entitlement for the </w:t>
      </w:r>
      <w:r w:rsidRPr="006D6A76">
        <w:rPr>
          <w:rFonts w:cs="MicrosoftSansSerif"/>
        </w:rPr>
        <w:t xml:space="preserve">first </w:t>
      </w:r>
      <w:r w:rsidR="0008783B" w:rsidRPr="006D6A76">
        <w:rPr>
          <w:rFonts w:cs="MicrosoftSansSerif"/>
        </w:rPr>
        <w:t>three</w:t>
      </w:r>
      <w:r w:rsidRPr="006D6A76">
        <w:rPr>
          <w:rFonts w:cs="MicrosoftSansSerif"/>
        </w:rPr>
        <w:t xml:space="preserve"> qualifying</w:t>
      </w:r>
      <w:r w:rsidRPr="00776238">
        <w:rPr>
          <w:rFonts w:cs="MicrosoftSansSerif"/>
          <w:color w:val="000000"/>
        </w:rPr>
        <w:t xml:space="preserve"> days</w:t>
      </w:r>
    </w:p>
    <w:p w14:paraId="07390167" w14:textId="77777777" w:rsidR="00941CEB" w:rsidRPr="00776238" w:rsidRDefault="00941CEB" w:rsidP="00925B19">
      <w:pPr>
        <w:autoSpaceDE w:val="0"/>
        <w:autoSpaceDN w:val="0"/>
        <w:adjustRightInd w:val="0"/>
        <w:ind w:left="720"/>
        <w:jc w:val="both"/>
        <w:rPr>
          <w:rFonts w:cs="MicrosoftSansSerif"/>
          <w:color w:val="000000"/>
        </w:rPr>
      </w:pPr>
    </w:p>
    <w:p w14:paraId="30F791CE" w14:textId="77777777" w:rsidR="00941CEB" w:rsidRPr="002F5423" w:rsidRDefault="00941CEB" w:rsidP="00925B19">
      <w:pPr>
        <w:numPr>
          <w:ilvl w:val="0"/>
          <w:numId w:val="2"/>
        </w:numPr>
        <w:autoSpaceDE w:val="0"/>
        <w:autoSpaceDN w:val="0"/>
        <w:adjustRightInd w:val="0"/>
        <w:jc w:val="both"/>
        <w:rPr>
          <w:rFonts w:cs="MicrosoftSansSerif"/>
          <w:color w:val="000000"/>
        </w:rPr>
      </w:pPr>
      <w:r>
        <w:rPr>
          <w:rFonts w:cs="MicrosoftSansSerif"/>
          <w:color w:val="000000"/>
        </w:rPr>
        <w:t>p</w:t>
      </w:r>
      <w:r w:rsidRPr="00776238">
        <w:rPr>
          <w:rFonts w:cs="MicrosoftSansSerif"/>
          <w:color w:val="000000"/>
        </w:rPr>
        <w:t xml:space="preserve">roper notification to the </w:t>
      </w:r>
      <w:r w:rsidR="002174AD">
        <w:rPr>
          <w:rFonts w:cs="MicrosoftSansSerif"/>
          <w:color w:val="000000"/>
        </w:rPr>
        <w:t>Charity</w:t>
      </w:r>
      <w:r w:rsidRPr="00776238">
        <w:rPr>
          <w:rFonts w:cs="MicrosoftSansSerif"/>
          <w:color w:val="000000"/>
        </w:rPr>
        <w:t xml:space="preserve"> of your absence through sickness (which</w:t>
      </w:r>
      <w:r>
        <w:rPr>
          <w:rFonts w:cs="MicrosoftSansSerif"/>
          <w:color w:val="000000"/>
        </w:rPr>
        <w:t xml:space="preserve"> you must do before</w:t>
      </w:r>
      <w:r w:rsidRPr="002F5423">
        <w:rPr>
          <w:rFonts w:cs="MicrosoftSansSerif"/>
          <w:color w:val="000000"/>
        </w:rPr>
        <w:t xml:space="preserve"> the end of the first qualifying day)</w:t>
      </w:r>
    </w:p>
    <w:p w14:paraId="24A146F5" w14:textId="77777777" w:rsidR="00941CEB" w:rsidRPr="002F5423" w:rsidRDefault="00941CEB" w:rsidP="00925B19">
      <w:pPr>
        <w:autoSpaceDE w:val="0"/>
        <w:autoSpaceDN w:val="0"/>
        <w:adjustRightInd w:val="0"/>
        <w:ind w:left="720"/>
        <w:jc w:val="both"/>
        <w:rPr>
          <w:rFonts w:cs="MicrosoftSansSerif"/>
          <w:color w:val="000000"/>
        </w:rPr>
      </w:pPr>
    </w:p>
    <w:p w14:paraId="5A2BE48B" w14:textId="77777777" w:rsidR="00941CEB" w:rsidRPr="00776238" w:rsidRDefault="00941CEB" w:rsidP="00925B19">
      <w:pPr>
        <w:numPr>
          <w:ilvl w:val="0"/>
          <w:numId w:val="2"/>
        </w:numPr>
        <w:autoSpaceDE w:val="0"/>
        <w:autoSpaceDN w:val="0"/>
        <w:adjustRightInd w:val="0"/>
        <w:jc w:val="both"/>
        <w:rPr>
          <w:rFonts w:cs="MicrosoftSansSerif"/>
          <w:color w:val="000000"/>
        </w:rPr>
      </w:pPr>
      <w:r w:rsidRPr="002F5423">
        <w:rPr>
          <w:rFonts w:cs="MicrosoftSansSerif"/>
          <w:color w:val="000000"/>
        </w:rPr>
        <w:t xml:space="preserve">provision of </w:t>
      </w:r>
      <w:r w:rsidR="0008783B">
        <w:rPr>
          <w:rFonts w:cs="MicrosoftSansSerif"/>
          <w:color w:val="000000"/>
        </w:rPr>
        <w:t xml:space="preserve">medical </w:t>
      </w:r>
      <w:r w:rsidR="0008783B" w:rsidRPr="006D6A76">
        <w:rPr>
          <w:rFonts w:cs="MicrosoftSansSerif"/>
        </w:rPr>
        <w:t>certificates, i.e. self-</w:t>
      </w:r>
      <w:r w:rsidRPr="006D6A76">
        <w:rPr>
          <w:rFonts w:cs="MicrosoftSansSerif"/>
        </w:rPr>
        <w:t xml:space="preserve">certificate sickness form, and, after </w:t>
      </w:r>
      <w:r w:rsidR="0008783B" w:rsidRPr="006D6A76">
        <w:rPr>
          <w:rFonts w:cs="MicrosoftSansSerif"/>
        </w:rPr>
        <w:t>seven</w:t>
      </w:r>
      <w:r w:rsidRPr="006D6A76">
        <w:rPr>
          <w:rFonts w:cs="MicrosoftSansSerif"/>
        </w:rPr>
        <w:t xml:space="preserve"> days</w:t>
      </w:r>
      <w:r w:rsidRPr="002F5423">
        <w:rPr>
          <w:rFonts w:cs="MicrosoftSansSerif"/>
          <w:color w:val="000000"/>
        </w:rPr>
        <w:t xml:space="preserve"> of i</w:t>
      </w:r>
      <w:r w:rsidRPr="00776238">
        <w:rPr>
          <w:rFonts w:cs="MicrosoftSansSerif"/>
          <w:color w:val="000000"/>
        </w:rPr>
        <w:t>llness a doctor's certificate</w:t>
      </w:r>
    </w:p>
    <w:p w14:paraId="60EB8388" w14:textId="77777777" w:rsidR="00941CEB" w:rsidRPr="00776238" w:rsidRDefault="00941CEB" w:rsidP="00925B19">
      <w:pPr>
        <w:autoSpaceDE w:val="0"/>
        <w:autoSpaceDN w:val="0"/>
        <w:adjustRightInd w:val="0"/>
        <w:ind w:left="720"/>
        <w:jc w:val="both"/>
        <w:rPr>
          <w:rFonts w:cs="MicrosoftSansSerif"/>
          <w:color w:val="000000"/>
        </w:rPr>
      </w:pPr>
    </w:p>
    <w:p w14:paraId="4621ECD8" w14:textId="77777777" w:rsidR="00941CEB" w:rsidRPr="00776238" w:rsidRDefault="00941CEB" w:rsidP="00925B19">
      <w:pPr>
        <w:numPr>
          <w:ilvl w:val="0"/>
          <w:numId w:val="2"/>
        </w:numPr>
        <w:autoSpaceDE w:val="0"/>
        <w:autoSpaceDN w:val="0"/>
        <w:adjustRightInd w:val="0"/>
        <w:jc w:val="both"/>
        <w:rPr>
          <w:rFonts w:cs="MicrosoftSansSerif"/>
          <w:color w:val="000000"/>
        </w:rPr>
      </w:pPr>
      <w:r>
        <w:rPr>
          <w:rFonts w:cs="MicrosoftSansSerif"/>
          <w:color w:val="000000"/>
        </w:rPr>
        <w:t>y</w:t>
      </w:r>
      <w:r w:rsidRPr="00776238">
        <w:rPr>
          <w:rFonts w:cs="MicrosoftSansSerif"/>
          <w:color w:val="000000"/>
        </w:rPr>
        <w:t xml:space="preserve">ou must be over 16 </w:t>
      </w:r>
    </w:p>
    <w:p w14:paraId="1E87FEA6" w14:textId="77777777" w:rsidR="00941CEB" w:rsidRPr="00776238" w:rsidRDefault="00941CEB" w:rsidP="00925B19">
      <w:pPr>
        <w:pStyle w:val="ListParagraph"/>
        <w:jc w:val="both"/>
        <w:rPr>
          <w:rFonts w:cs="MicrosoftSansSerif"/>
          <w:color w:val="000000"/>
        </w:rPr>
      </w:pPr>
    </w:p>
    <w:p w14:paraId="6240FA86" w14:textId="77777777" w:rsidR="00941CEB" w:rsidRPr="00776238" w:rsidRDefault="00941CEB" w:rsidP="00925B19">
      <w:pPr>
        <w:numPr>
          <w:ilvl w:val="0"/>
          <w:numId w:val="2"/>
        </w:numPr>
        <w:autoSpaceDE w:val="0"/>
        <w:autoSpaceDN w:val="0"/>
        <w:adjustRightInd w:val="0"/>
        <w:jc w:val="both"/>
        <w:rPr>
          <w:rFonts w:cs="MicrosoftSansSerif"/>
          <w:color w:val="000000"/>
        </w:rPr>
      </w:pPr>
      <w:r>
        <w:rPr>
          <w:rFonts w:cs="MicrosoftSansSerif"/>
          <w:color w:val="000000"/>
        </w:rPr>
        <w:t>y</w:t>
      </w:r>
      <w:r w:rsidRPr="00776238">
        <w:rPr>
          <w:rFonts w:cs="MicrosoftSansSerif"/>
          <w:color w:val="000000"/>
        </w:rPr>
        <w:t xml:space="preserve">our contract must be for a period of more than </w:t>
      </w:r>
      <w:r w:rsidR="0008783B">
        <w:rPr>
          <w:rFonts w:cs="MicrosoftSansSerif"/>
          <w:color w:val="000000"/>
        </w:rPr>
        <w:t>three</w:t>
      </w:r>
      <w:r w:rsidRPr="00776238">
        <w:rPr>
          <w:rFonts w:cs="MicrosoftSansSerif"/>
          <w:color w:val="000000"/>
        </w:rPr>
        <w:t xml:space="preserve"> months</w:t>
      </w:r>
    </w:p>
    <w:p w14:paraId="71D7C6CF" w14:textId="77777777" w:rsidR="00941CEB" w:rsidRPr="00776238" w:rsidRDefault="00941CEB" w:rsidP="00925B19">
      <w:pPr>
        <w:autoSpaceDE w:val="0"/>
        <w:autoSpaceDN w:val="0"/>
        <w:adjustRightInd w:val="0"/>
        <w:ind w:left="720"/>
        <w:jc w:val="both"/>
        <w:rPr>
          <w:rFonts w:cs="MicrosoftSansSerif"/>
          <w:color w:val="000000"/>
        </w:rPr>
      </w:pPr>
    </w:p>
    <w:p w14:paraId="7DF2F51F" w14:textId="77777777" w:rsidR="00941CEB" w:rsidRPr="002F5423" w:rsidRDefault="00941CEB" w:rsidP="00925B19">
      <w:pPr>
        <w:numPr>
          <w:ilvl w:val="0"/>
          <w:numId w:val="2"/>
        </w:numPr>
        <w:autoSpaceDE w:val="0"/>
        <w:autoSpaceDN w:val="0"/>
        <w:adjustRightInd w:val="0"/>
        <w:jc w:val="both"/>
        <w:rPr>
          <w:rFonts w:cs="MicrosoftSansSerif"/>
          <w:color w:val="000000"/>
        </w:rPr>
      </w:pPr>
      <w:r>
        <w:rPr>
          <w:rFonts w:cs="MicrosoftSansSerif"/>
          <w:color w:val="000000"/>
        </w:rPr>
        <w:t>y</w:t>
      </w:r>
      <w:r w:rsidRPr="00776238">
        <w:rPr>
          <w:rFonts w:cs="MicrosoftSansSerif"/>
          <w:color w:val="000000"/>
        </w:rPr>
        <w:t>ou must be paid more than the lower earnings limit for National Insurance</w:t>
      </w:r>
      <w:r>
        <w:rPr>
          <w:rFonts w:cs="MicrosoftSansSerif"/>
          <w:color w:val="000000"/>
        </w:rPr>
        <w:t xml:space="preserve"> contributions purposes</w:t>
      </w:r>
    </w:p>
    <w:p w14:paraId="6CB2A543" w14:textId="77777777" w:rsidR="00941CEB" w:rsidRPr="002F5423" w:rsidRDefault="00941CEB" w:rsidP="00925B19">
      <w:pPr>
        <w:autoSpaceDE w:val="0"/>
        <w:autoSpaceDN w:val="0"/>
        <w:adjustRightInd w:val="0"/>
        <w:ind w:left="720"/>
        <w:jc w:val="both"/>
        <w:rPr>
          <w:rFonts w:cs="MicrosoftSansSerif"/>
          <w:color w:val="000000"/>
        </w:rPr>
      </w:pPr>
    </w:p>
    <w:p w14:paraId="1C7AF70D" w14:textId="77777777" w:rsidR="00F3438E" w:rsidRDefault="00941CEB" w:rsidP="00925B19">
      <w:pPr>
        <w:numPr>
          <w:ilvl w:val="0"/>
          <w:numId w:val="2"/>
        </w:numPr>
        <w:autoSpaceDE w:val="0"/>
        <w:autoSpaceDN w:val="0"/>
        <w:adjustRightInd w:val="0"/>
        <w:jc w:val="both"/>
        <w:rPr>
          <w:rFonts w:cs="MicrosoftSansSerif"/>
          <w:color w:val="000000"/>
        </w:rPr>
      </w:pPr>
      <w:r w:rsidRPr="002F5423">
        <w:rPr>
          <w:rFonts w:cs="MicrosoftSansSerif"/>
          <w:color w:val="000000"/>
        </w:rPr>
        <w:t>your qualifying days for SSP are those you normally work, e.g. Monday to Friday inclusive</w:t>
      </w:r>
    </w:p>
    <w:p w14:paraId="34645D01" w14:textId="77777777" w:rsidR="00F40324" w:rsidRDefault="00F40324" w:rsidP="00925B19">
      <w:pPr>
        <w:autoSpaceDE w:val="0"/>
        <w:autoSpaceDN w:val="0"/>
        <w:adjustRightInd w:val="0"/>
        <w:jc w:val="both"/>
        <w:rPr>
          <w:rFonts w:cs="MicrosoftSansSerif"/>
          <w:color w:val="000000"/>
        </w:rPr>
      </w:pPr>
    </w:p>
    <w:p w14:paraId="0950BA72" w14:textId="77777777" w:rsidR="005240E5" w:rsidRDefault="005240E5" w:rsidP="00925B19">
      <w:pPr>
        <w:autoSpaceDE w:val="0"/>
        <w:autoSpaceDN w:val="0"/>
        <w:adjustRightInd w:val="0"/>
        <w:jc w:val="both"/>
        <w:rPr>
          <w:rFonts w:cs="MicrosoftSansSerif"/>
          <w:color w:val="000000"/>
        </w:rPr>
      </w:pPr>
    </w:p>
    <w:p w14:paraId="790D5B09" w14:textId="77777777" w:rsidR="005240E5" w:rsidRDefault="003A15B4" w:rsidP="00925B19">
      <w:pPr>
        <w:pStyle w:val="paragraph"/>
        <w:spacing w:before="0" w:beforeAutospacing="0" w:after="0" w:afterAutospacing="0"/>
        <w:jc w:val="both"/>
        <w:textAlignment w:val="baseline"/>
        <w:rPr>
          <w:rStyle w:val="eop"/>
          <w:rFonts w:ascii="Calibri" w:hAnsi="Calibri" w:cs="Arial"/>
          <w:sz w:val="22"/>
          <w:szCs w:val="22"/>
        </w:rPr>
      </w:pPr>
      <w:r w:rsidRPr="003A15B4">
        <w:rPr>
          <w:rStyle w:val="normaltextrun"/>
          <w:rFonts w:ascii="Calibri" w:eastAsia="Calibri" w:hAnsi="Calibri" w:cs="Arial"/>
          <w:sz w:val="22"/>
          <w:szCs w:val="22"/>
        </w:rPr>
        <w:t xml:space="preserve">HWK </w:t>
      </w:r>
      <w:r w:rsidR="005240E5" w:rsidRPr="003A15B4">
        <w:rPr>
          <w:rStyle w:val="normaltextrun"/>
          <w:rFonts w:ascii="Calibri" w:eastAsia="Calibri" w:hAnsi="Calibri" w:cs="Arial"/>
          <w:sz w:val="22"/>
          <w:szCs w:val="22"/>
        </w:rPr>
        <w:t>SICK PAY SCHEME</w:t>
      </w:r>
      <w:r w:rsidR="005240E5" w:rsidRPr="003A15B4">
        <w:rPr>
          <w:rStyle w:val="eop"/>
          <w:rFonts w:ascii="Calibri" w:hAnsi="Calibri" w:cs="Arial"/>
          <w:sz w:val="22"/>
          <w:szCs w:val="22"/>
        </w:rPr>
        <w:t> </w:t>
      </w:r>
    </w:p>
    <w:p w14:paraId="106A6E3F" w14:textId="77777777" w:rsidR="003A15B4" w:rsidRPr="003A15B4" w:rsidRDefault="003A15B4" w:rsidP="00925B19">
      <w:pPr>
        <w:pStyle w:val="paragraph"/>
        <w:spacing w:before="0" w:beforeAutospacing="0" w:after="0" w:afterAutospacing="0"/>
        <w:jc w:val="both"/>
        <w:textAlignment w:val="baseline"/>
        <w:rPr>
          <w:rFonts w:ascii="Calibri" w:hAnsi="Calibri" w:cs="Segoe UI"/>
          <w:sz w:val="22"/>
          <w:szCs w:val="22"/>
        </w:rPr>
      </w:pPr>
    </w:p>
    <w:p w14:paraId="5E1411AB"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normaltextrun"/>
          <w:rFonts w:ascii="Calibri" w:eastAsia="Calibri" w:hAnsi="Calibri" w:cs="Arial"/>
          <w:sz w:val="22"/>
          <w:szCs w:val="22"/>
        </w:rPr>
        <w:t xml:space="preserve">In </w:t>
      </w:r>
      <w:r w:rsidR="003A15B4">
        <w:rPr>
          <w:rStyle w:val="normaltextrun"/>
          <w:rFonts w:ascii="Calibri" w:eastAsia="Calibri" w:hAnsi="Calibri" w:cs="Arial"/>
          <w:sz w:val="22"/>
          <w:szCs w:val="22"/>
        </w:rPr>
        <w:t xml:space="preserve">addition you may qualify for the </w:t>
      </w:r>
      <w:r w:rsidRPr="003A15B4">
        <w:rPr>
          <w:rStyle w:val="normaltextrun"/>
          <w:rFonts w:ascii="Calibri" w:eastAsia="Calibri" w:hAnsi="Calibri" w:cs="Arial"/>
          <w:sz w:val="22"/>
          <w:szCs w:val="22"/>
        </w:rPr>
        <w:t>Healthwatch Kingston (HWK)</w:t>
      </w:r>
      <w:r w:rsidR="003A15B4">
        <w:rPr>
          <w:rStyle w:val="normaltextrun"/>
          <w:rFonts w:ascii="Calibri" w:eastAsia="Calibri" w:hAnsi="Calibri" w:cs="Arial"/>
          <w:sz w:val="22"/>
          <w:szCs w:val="22"/>
        </w:rPr>
        <w:t xml:space="preserve"> </w:t>
      </w:r>
      <w:r w:rsidRPr="003A15B4">
        <w:rPr>
          <w:rStyle w:val="normaltextrun"/>
          <w:rFonts w:ascii="Calibri" w:eastAsia="Calibri" w:hAnsi="Calibri" w:cs="Arial"/>
          <w:sz w:val="22"/>
          <w:szCs w:val="22"/>
        </w:rPr>
        <w:t xml:space="preserve">Sick Pay Scheme. </w:t>
      </w:r>
      <w:r w:rsidR="003A15B4">
        <w:rPr>
          <w:rStyle w:val="normaltextrun"/>
          <w:rFonts w:ascii="Calibri" w:eastAsia="Calibri" w:hAnsi="Calibri" w:cs="Arial"/>
          <w:sz w:val="22"/>
          <w:szCs w:val="22"/>
        </w:rPr>
        <w:t>As set out above, p</w:t>
      </w:r>
      <w:r w:rsidRPr="003A15B4">
        <w:rPr>
          <w:rStyle w:val="normaltextrun"/>
          <w:rFonts w:ascii="Calibri" w:eastAsia="Calibri" w:hAnsi="Calibri" w:cs="Arial"/>
          <w:sz w:val="22"/>
          <w:szCs w:val="22"/>
        </w:rPr>
        <w:t xml:space="preserve">ayments through this scheme will only be paid if the correct </w:t>
      </w:r>
      <w:r w:rsidR="003A15B4">
        <w:rPr>
          <w:rStyle w:val="normaltextrun"/>
          <w:rFonts w:ascii="Calibri" w:eastAsia="Calibri" w:hAnsi="Calibri" w:cs="Arial"/>
          <w:sz w:val="22"/>
          <w:szCs w:val="22"/>
        </w:rPr>
        <w:t>Sick</w:t>
      </w:r>
      <w:r w:rsidRPr="003A15B4">
        <w:rPr>
          <w:rStyle w:val="normaltextrun"/>
          <w:rFonts w:ascii="Calibri" w:eastAsia="Calibri" w:hAnsi="Calibri" w:cs="Arial"/>
          <w:sz w:val="22"/>
          <w:szCs w:val="22"/>
        </w:rPr>
        <w:t>ness Absence Procedures</w:t>
      </w:r>
      <w:r w:rsidR="003A15B4">
        <w:rPr>
          <w:rStyle w:val="normaltextrun"/>
          <w:rFonts w:ascii="Calibri" w:eastAsia="Calibri" w:hAnsi="Calibri" w:cs="Arial"/>
          <w:sz w:val="22"/>
          <w:szCs w:val="22"/>
        </w:rPr>
        <w:t xml:space="preserve"> are followed</w:t>
      </w:r>
      <w:r w:rsidRPr="003A15B4">
        <w:rPr>
          <w:rStyle w:val="normaltextrun"/>
          <w:rFonts w:ascii="Calibri" w:eastAsia="Calibri" w:hAnsi="Calibri" w:cs="Arial"/>
          <w:sz w:val="22"/>
          <w:szCs w:val="22"/>
        </w:rPr>
        <w:t>.</w:t>
      </w:r>
      <w:r w:rsidRPr="003A15B4">
        <w:rPr>
          <w:rStyle w:val="eop"/>
          <w:rFonts w:ascii="Calibri" w:hAnsi="Calibri" w:cs="Arial"/>
          <w:sz w:val="22"/>
          <w:szCs w:val="22"/>
        </w:rPr>
        <w:t> </w:t>
      </w:r>
    </w:p>
    <w:p w14:paraId="42F6C275"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eop"/>
          <w:rFonts w:ascii="Calibri" w:hAnsi="Calibri" w:cs="Arial"/>
          <w:sz w:val="22"/>
          <w:szCs w:val="22"/>
        </w:rPr>
        <w:t> </w:t>
      </w:r>
    </w:p>
    <w:p w14:paraId="0F8EED94" w14:textId="77777777" w:rsidR="005240E5" w:rsidRDefault="005240E5" w:rsidP="00925B19">
      <w:pPr>
        <w:pStyle w:val="paragraph"/>
        <w:spacing w:before="0" w:beforeAutospacing="0" w:after="0" w:afterAutospacing="0"/>
        <w:jc w:val="both"/>
        <w:textAlignment w:val="baseline"/>
        <w:rPr>
          <w:rStyle w:val="eop"/>
          <w:rFonts w:ascii="Calibri" w:hAnsi="Calibri" w:cs="Arial"/>
          <w:sz w:val="22"/>
          <w:szCs w:val="22"/>
        </w:rPr>
      </w:pPr>
      <w:r w:rsidRPr="003A15B4">
        <w:rPr>
          <w:rStyle w:val="normaltextrun"/>
          <w:rFonts w:ascii="Calibri" w:eastAsia="Calibri" w:hAnsi="Calibri" w:cs="Arial"/>
          <w:sz w:val="22"/>
          <w:szCs w:val="22"/>
        </w:rPr>
        <w:t>Sick pay is composed of two parts – SSP and the HWK sick pay. Where payable, HWK sick pay is used to top up SSP, </w:t>
      </w:r>
      <w:r w:rsidRPr="003A15B4">
        <w:rPr>
          <w:rStyle w:val="spellingerror"/>
          <w:rFonts w:ascii="Calibri" w:eastAsia="Calibri" w:hAnsi="Calibri" w:cs="Arial"/>
          <w:sz w:val="22"/>
          <w:szCs w:val="22"/>
        </w:rPr>
        <w:t>i</w:t>
      </w:r>
      <w:r w:rsidR="003A15B4">
        <w:rPr>
          <w:rStyle w:val="spellingerror"/>
          <w:rFonts w:ascii="Calibri" w:eastAsia="Calibri" w:hAnsi="Calibri" w:cs="Arial"/>
          <w:sz w:val="22"/>
          <w:szCs w:val="22"/>
        </w:rPr>
        <w:t>.</w:t>
      </w:r>
      <w:r w:rsidRPr="003A15B4">
        <w:rPr>
          <w:rStyle w:val="spellingerror"/>
          <w:rFonts w:ascii="Calibri" w:eastAsia="Calibri" w:hAnsi="Calibri" w:cs="Arial"/>
          <w:sz w:val="22"/>
          <w:szCs w:val="22"/>
        </w:rPr>
        <w:t>e</w:t>
      </w:r>
      <w:r w:rsidR="003A15B4">
        <w:rPr>
          <w:rStyle w:val="spellingerror"/>
          <w:rFonts w:ascii="Calibri" w:eastAsia="Calibri" w:hAnsi="Calibri" w:cs="Arial"/>
          <w:sz w:val="22"/>
          <w:szCs w:val="22"/>
        </w:rPr>
        <w:t>.</w:t>
      </w:r>
      <w:r w:rsidRPr="003A15B4">
        <w:rPr>
          <w:rStyle w:val="normaltextrun"/>
          <w:rFonts w:ascii="Calibri" w:eastAsia="Calibri" w:hAnsi="Calibri" w:cs="Arial"/>
          <w:sz w:val="22"/>
          <w:szCs w:val="22"/>
        </w:rPr>
        <w:t xml:space="preserve"> any SSP will made up to the employees’ basic rate of pay. HWK sick pay will </w:t>
      </w:r>
      <w:r w:rsidR="003A15B4">
        <w:rPr>
          <w:rStyle w:val="normaltextrun"/>
          <w:rFonts w:ascii="Calibri" w:eastAsia="Calibri" w:hAnsi="Calibri" w:cs="Arial"/>
          <w:sz w:val="22"/>
          <w:szCs w:val="22"/>
        </w:rPr>
        <w:t xml:space="preserve">entitle qualifying employees to </w:t>
      </w:r>
      <w:r w:rsidRPr="003A15B4">
        <w:rPr>
          <w:rStyle w:val="normaltextrun"/>
          <w:rFonts w:ascii="Calibri" w:eastAsia="Calibri" w:hAnsi="Calibri" w:cs="Arial"/>
          <w:sz w:val="22"/>
          <w:szCs w:val="22"/>
        </w:rPr>
        <w:t xml:space="preserve">be </w:t>
      </w:r>
      <w:r w:rsidR="003A15B4">
        <w:rPr>
          <w:rStyle w:val="normaltextrun"/>
          <w:rFonts w:ascii="Calibri" w:eastAsia="Calibri" w:hAnsi="Calibri" w:cs="Arial"/>
          <w:sz w:val="22"/>
          <w:szCs w:val="22"/>
        </w:rPr>
        <w:t xml:space="preserve">paid </w:t>
      </w:r>
      <w:r w:rsidRPr="003A15B4">
        <w:rPr>
          <w:rStyle w:val="normaltextrun"/>
          <w:rFonts w:ascii="Calibri" w:eastAsia="Calibri" w:hAnsi="Calibri" w:cs="Arial"/>
          <w:sz w:val="22"/>
          <w:szCs w:val="22"/>
        </w:rPr>
        <w:t>a maximum of 10 days full pay and 10 days half pay in any 12-month rolling period (</w:t>
      </w:r>
      <w:r w:rsidRPr="003A15B4">
        <w:rPr>
          <w:rStyle w:val="spellingerror"/>
          <w:rFonts w:ascii="Calibri" w:eastAsia="Calibri" w:hAnsi="Calibri" w:cs="Arial"/>
          <w:sz w:val="22"/>
          <w:szCs w:val="22"/>
        </w:rPr>
        <w:t>i</w:t>
      </w:r>
      <w:r w:rsidR="003A15B4">
        <w:rPr>
          <w:rStyle w:val="spellingerror"/>
          <w:rFonts w:ascii="Calibri" w:eastAsia="Calibri" w:hAnsi="Calibri" w:cs="Arial"/>
          <w:sz w:val="22"/>
          <w:szCs w:val="22"/>
        </w:rPr>
        <w:t>.</w:t>
      </w:r>
      <w:r w:rsidRPr="003A15B4">
        <w:rPr>
          <w:rStyle w:val="spellingerror"/>
          <w:rFonts w:ascii="Calibri" w:eastAsia="Calibri" w:hAnsi="Calibri" w:cs="Arial"/>
          <w:sz w:val="22"/>
          <w:szCs w:val="22"/>
        </w:rPr>
        <w:t>e</w:t>
      </w:r>
      <w:r w:rsidR="003A15B4">
        <w:rPr>
          <w:rStyle w:val="spellingerror"/>
          <w:rFonts w:ascii="Calibri" w:eastAsia="Calibri" w:hAnsi="Calibri" w:cs="Arial"/>
          <w:sz w:val="22"/>
          <w:szCs w:val="22"/>
        </w:rPr>
        <w:t>.</w:t>
      </w:r>
      <w:r w:rsidRPr="003A15B4">
        <w:rPr>
          <w:rStyle w:val="normaltextrun"/>
          <w:rFonts w:ascii="Calibri" w:eastAsia="Calibri" w:hAnsi="Calibri" w:cs="Arial"/>
          <w:sz w:val="22"/>
          <w:szCs w:val="22"/>
        </w:rPr>
        <w:t> in any 12 month period, an employee will receive 20 days HWK sick pay and no more, irrespective of how many periods, or the length of any period, of sickness absence), under the following circumstances:</w:t>
      </w:r>
      <w:r w:rsidRPr="003A15B4">
        <w:rPr>
          <w:rStyle w:val="eop"/>
          <w:rFonts w:ascii="Calibri" w:hAnsi="Calibri" w:cs="Arial"/>
          <w:sz w:val="22"/>
          <w:szCs w:val="22"/>
        </w:rPr>
        <w:t> </w:t>
      </w:r>
    </w:p>
    <w:p w14:paraId="793D0FE4" w14:textId="77777777" w:rsidR="00C93275" w:rsidRPr="003A15B4" w:rsidRDefault="00C93275" w:rsidP="00925B19">
      <w:pPr>
        <w:pStyle w:val="paragraph"/>
        <w:spacing w:before="0" w:beforeAutospacing="0" w:after="0" w:afterAutospacing="0"/>
        <w:jc w:val="both"/>
        <w:textAlignment w:val="baseline"/>
        <w:rPr>
          <w:rFonts w:ascii="Calibri" w:hAnsi="Calibri" w:cs="Segoe UI"/>
          <w:sz w:val="22"/>
          <w:szCs w:val="22"/>
        </w:rPr>
      </w:pPr>
    </w:p>
    <w:p w14:paraId="3697A8D2" w14:textId="77777777" w:rsidR="005240E5" w:rsidRPr="003A15B4" w:rsidRDefault="003A15B4" w:rsidP="00925B19">
      <w:pPr>
        <w:pStyle w:val="paragraph"/>
        <w:numPr>
          <w:ilvl w:val="0"/>
          <w:numId w:val="16"/>
        </w:numPr>
        <w:spacing w:before="0" w:beforeAutospacing="0" w:after="0" w:afterAutospacing="0"/>
        <w:ind w:left="360" w:firstLine="0"/>
        <w:jc w:val="both"/>
        <w:textAlignment w:val="baseline"/>
        <w:rPr>
          <w:rFonts w:ascii="Calibri" w:hAnsi="Calibri" w:cs="Arial"/>
          <w:sz w:val="22"/>
          <w:szCs w:val="22"/>
        </w:rPr>
      </w:pPr>
      <w:r>
        <w:rPr>
          <w:rStyle w:val="normaltextrun"/>
          <w:rFonts w:ascii="Calibri" w:eastAsia="Calibri" w:hAnsi="Calibri" w:cs="Arial"/>
          <w:sz w:val="22"/>
          <w:szCs w:val="22"/>
        </w:rPr>
        <w:t>You</w:t>
      </w:r>
      <w:r w:rsidR="005240E5" w:rsidRPr="003A15B4">
        <w:rPr>
          <w:rStyle w:val="normaltextrun"/>
          <w:rFonts w:ascii="Calibri" w:eastAsia="Calibri" w:hAnsi="Calibri" w:cs="Arial"/>
          <w:sz w:val="22"/>
          <w:szCs w:val="22"/>
        </w:rPr>
        <w:t xml:space="preserve"> must be a permanent employee, either full or part time;</w:t>
      </w:r>
      <w:r w:rsidR="005240E5" w:rsidRPr="003A15B4">
        <w:rPr>
          <w:rStyle w:val="eop"/>
          <w:rFonts w:ascii="Calibri" w:hAnsi="Calibri" w:cs="Arial"/>
          <w:sz w:val="22"/>
          <w:szCs w:val="22"/>
        </w:rPr>
        <w:t> </w:t>
      </w:r>
    </w:p>
    <w:p w14:paraId="73345807" w14:textId="77777777" w:rsidR="005240E5" w:rsidRPr="003A15B4" w:rsidRDefault="003A15B4" w:rsidP="00925B19">
      <w:pPr>
        <w:pStyle w:val="paragraph"/>
        <w:numPr>
          <w:ilvl w:val="0"/>
          <w:numId w:val="16"/>
        </w:numPr>
        <w:spacing w:before="0" w:beforeAutospacing="0" w:after="0" w:afterAutospacing="0"/>
        <w:ind w:left="360" w:firstLine="0"/>
        <w:jc w:val="both"/>
        <w:textAlignment w:val="baseline"/>
        <w:rPr>
          <w:rFonts w:ascii="Calibri" w:hAnsi="Calibri" w:cs="Arial"/>
          <w:sz w:val="22"/>
          <w:szCs w:val="22"/>
        </w:rPr>
      </w:pPr>
      <w:r>
        <w:rPr>
          <w:rStyle w:val="normaltextrun"/>
          <w:rFonts w:ascii="Calibri" w:eastAsia="Calibri" w:hAnsi="Calibri" w:cs="Arial"/>
          <w:sz w:val="22"/>
          <w:szCs w:val="22"/>
        </w:rPr>
        <w:t>You</w:t>
      </w:r>
      <w:r w:rsidR="005240E5" w:rsidRPr="003A15B4">
        <w:rPr>
          <w:rStyle w:val="normaltextrun"/>
          <w:rFonts w:ascii="Calibri" w:eastAsia="Calibri" w:hAnsi="Calibri" w:cs="Arial"/>
          <w:sz w:val="22"/>
          <w:szCs w:val="22"/>
        </w:rPr>
        <w:t xml:space="preserve"> must have been employed by HWK continuously for 13 weeks;</w:t>
      </w:r>
      <w:r w:rsidR="005240E5" w:rsidRPr="003A15B4">
        <w:rPr>
          <w:rStyle w:val="eop"/>
          <w:rFonts w:ascii="Calibri" w:hAnsi="Calibri" w:cs="Arial"/>
          <w:sz w:val="22"/>
          <w:szCs w:val="22"/>
        </w:rPr>
        <w:t> </w:t>
      </w:r>
    </w:p>
    <w:p w14:paraId="3A21F948" w14:textId="77777777" w:rsidR="005240E5" w:rsidRPr="003A15B4" w:rsidRDefault="005240E5" w:rsidP="00925B19">
      <w:pPr>
        <w:pStyle w:val="paragraph"/>
        <w:numPr>
          <w:ilvl w:val="0"/>
          <w:numId w:val="16"/>
        </w:numPr>
        <w:spacing w:before="0" w:beforeAutospacing="0" w:after="0" w:afterAutospacing="0"/>
        <w:ind w:left="360" w:firstLine="0"/>
        <w:jc w:val="both"/>
        <w:textAlignment w:val="baseline"/>
        <w:rPr>
          <w:rFonts w:ascii="Calibri" w:hAnsi="Calibri" w:cs="Arial"/>
          <w:sz w:val="22"/>
          <w:szCs w:val="22"/>
        </w:rPr>
      </w:pPr>
      <w:r w:rsidRPr="003A15B4">
        <w:rPr>
          <w:rStyle w:val="normaltextrun"/>
          <w:rFonts w:ascii="Calibri" w:eastAsia="Calibri" w:hAnsi="Calibri" w:cs="Arial"/>
          <w:sz w:val="22"/>
          <w:szCs w:val="22"/>
        </w:rPr>
        <w:t>The Sickness Absence Procedures must have been following and doctors’ certificates provided as required.</w:t>
      </w:r>
      <w:r w:rsidRPr="003A15B4">
        <w:rPr>
          <w:rStyle w:val="eop"/>
          <w:rFonts w:ascii="Calibri" w:hAnsi="Calibri" w:cs="Arial"/>
          <w:sz w:val="22"/>
          <w:szCs w:val="22"/>
        </w:rPr>
        <w:t> </w:t>
      </w:r>
    </w:p>
    <w:p w14:paraId="446518FF"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eop"/>
          <w:rFonts w:ascii="Calibri" w:hAnsi="Calibri" w:cs="Arial"/>
          <w:sz w:val="22"/>
          <w:szCs w:val="22"/>
        </w:rPr>
        <w:t> </w:t>
      </w:r>
    </w:p>
    <w:p w14:paraId="757CC04E"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normaltextrun"/>
          <w:rFonts w:ascii="Calibri" w:eastAsia="Calibri" w:hAnsi="Calibri" w:cs="Arial"/>
          <w:sz w:val="22"/>
          <w:szCs w:val="22"/>
        </w:rPr>
        <w:t>HWK sick pay will not be paid in a case of an accident due to active participation in sport (outside working hours), nor in case</w:t>
      </w:r>
      <w:r w:rsidR="003A15B4">
        <w:rPr>
          <w:rStyle w:val="normaltextrun"/>
          <w:rFonts w:ascii="Calibri" w:eastAsia="Calibri" w:hAnsi="Calibri" w:cs="Arial"/>
          <w:sz w:val="22"/>
          <w:szCs w:val="22"/>
        </w:rPr>
        <w:t>s</w:t>
      </w:r>
      <w:r w:rsidRPr="003A15B4">
        <w:rPr>
          <w:rStyle w:val="normaltextrun"/>
          <w:rFonts w:ascii="Calibri" w:eastAsia="Calibri" w:hAnsi="Calibri" w:cs="Arial"/>
          <w:sz w:val="22"/>
          <w:szCs w:val="22"/>
        </w:rPr>
        <w:t xml:space="preserve"> in which the absence arises from or is attributable to, an employee’s own misconduct.</w:t>
      </w:r>
      <w:r w:rsidRPr="003A15B4">
        <w:rPr>
          <w:rStyle w:val="eop"/>
          <w:rFonts w:ascii="Calibri" w:hAnsi="Calibri" w:cs="Arial"/>
          <w:sz w:val="22"/>
          <w:szCs w:val="22"/>
        </w:rPr>
        <w:t> </w:t>
      </w:r>
    </w:p>
    <w:p w14:paraId="4DEA7017"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p>
    <w:p w14:paraId="35DAF0A8"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normaltextrun"/>
          <w:rFonts w:ascii="Calibri" w:eastAsia="Calibri" w:hAnsi="Calibri" w:cs="Arial"/>
          <w:sz w:val="22"/>
          <w:szCs w:val="22"/>
        </w:rPr>
        <w:t xml:space="preserve">If </w:t>
      </w:r>
      <w:r w:rsidR="003A15B4">
        <w:rPr>
          <w:rStyle w:val="normaltextrun"/>
          <w:rFonts w:ascii="Calibri" w:eastAsia="Calibri" w:hAnsi="Calibri" w:cs="Arial"/>
          <w:sz w:val="22"/>
          <w:szCs w:val="22"/>
        </w:rPr>
        <w:t>you</w:t>
      </w:r>
      <w:r w:rsidRPr="003A15B4">
        <w:rPr>
          <w:rStyle w:val="normaltextrun"/>
          <w:rFonts w:ascii="Calibri" w:eastAsia="Calibri" w:hAnsi="Calibri" w:cs="Arial"/>
          <w:sz w:val="22"/>
          <w:szCs w:val="22"/>
        </w:rPr>
        <w:t xml:space="preserve"> </w:t>
      </w:r>
      <w:r w:rsidR="003A15B4">
        <w:rPr>
          <w:rStyle w:val="normaltextrun"/>
          <w:rFonts w:ascii="Calibri" w:eastAsia="Calibri" w:hAnsi="Calibri" w:cs="Arial"/>
          <w:sz w:val="22"/>
          <w:szCs w:val="22"/>
        </w:rPr>
        <w:t xml:space="preserve">are absent from work </w:t>
      </w:r>
      <w:r w:rsidRPr="003A15B4">
        <w:rPr>
          <w:rStyle w:val="normaltextrun"/>
          <w:rFonts w:ascii="Calibri" w:eastAsia="Calibri" w:hAnsi="Calibri" w:cs="Arial"/>
          <w:sz w:val="22"/>
          <w:szCs w:val="22"/>
        </w:rPr>
        <w:t>as a result of an accident</w:t>
      </w:r>
      <w:r w:rsidR="003A15B4">
        <w:rPr>
          <w:rStyle w:val="normaltextrun"/>
          <w:rFonts w:ascii="Calibri" w:eastAsia="Calibri" w:hAnsi="Calibri" w:cs="Arial"/>
          <w:sz w:val="22"/>
          <w:szCs w:val="22"/>
        </w:rPr>
        <w:t xml:space="preserve"> and subsequently </w:t>
      </w:r>
      <w:r w:rsidRPr="003A15B4">
        <w:rPr>
          <w:rStyle w:val="normaltextrun"/>
          <w:rFonts w:ascii="Calibri" w:eastAsia="Calibri" w:hAnsi="Calibri" w:cs="Arial"/>
          <w:sz w:val="22"/>
          <w:szCs w:val="22"/>
        </w:rPr>
        <w:t>pursue an insurance claim and receive damages from a third party, HWK reserves the right to recover a refund of the sick pay paid under the HWK sick pay scheme, or a proportion of the sick pay represented in the amount of settlements received.</w:t>
      </w:r>
      <w:r w:rsidRPr="003A15B4">
        <w:rPr>
          <w:rStyle w:val="eop"/>
          <w:rFonts w:ascii="Calibri" w:hAnsi="Calibri" w:cs="Arial"/>
          <w:sz w:val="22"/>
          <w:szCs w:val="22"/>
        </w:rPr>
        <w:t> </w:t>
      </w:r>
    </w:p>
    <w:p w14:paraId="2B4F2FC1"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eop"/>
          <w:rFonts w:ascii="Calibri" w:hAnsi="Calibri" w:cs="Arial"/>
          <w:sz w:val="22"/>
          <w:szCs w:val="22"/>
        </w:rPr>
        <w:t> </w:t>
      </w:r>
    </w:p>
    <w:p w14:paraId="17E7C6F9"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normaltextrun"/>
          <w:rFonts w:ascii="Calibri" w:eastAsia="Calibri" w:hAnsi="Calibri" w:cs="Arial"/>
          <w:sz w:val="22"/>
          <w:szCs w:val="22"/>
        </w:rPr>
        <w:t xml:space="preserve">Payments under the HWK sick pay scheme will usually exceed payments under SSP. However, where </w:t>
      </w:r>
      <w:r w:rsidR="003A15B4">
        <w:rPr>
          <w:rStyle w:val="normaltextrun"/>
          <w:rFonts w:ascii="Calibri" w:eastAsia="Calibri" w:hAnsi="Calibri" w:cs="Arial"/>
          <w:sz w:val="22"/>
          <w:szCs w:val="22"/>
        </w:rPr>
        <w:t>you are</w:t>
      </w:r>
      <w:r w:rsidRPr="003A15B4">
        <w:rPr>
          <w:rStyle w:val="normaltextrun"/>
          <w:rFonts w:ascii="Calibri" w:eastAsia="Calibri" w:hAnsi="Calibri" w:cs="Arial"/>
          <w:sz w:val="22"/>
          <w:szCs w:val="22"/>
        </w:rPr>
        <w:t xml:space="preserve"> not entitled to </w:t>
      </w:r>
      <w:r w:rsidR="003A15B4">
        <w:rPr>
          <w:rStyle w:val="normaltextrun"/>
          <w:rFonts w:ascii="Calibri" w:eastAsia="Calibri" w:hAnsi="Calibri" w:cs="Arial"/>
          <w:sz w:val="22"/>
          <w:szCs w:val="22"/>
        </w:rPr>
        <w:t xml:space="preserve">receive </w:t>
      </w:r>
      <w:r w:rsidRPr="003A15B4">
        <w:rPr>
          <w:rStyle w:val="normaltextrun"/>
          <w:rFonts w:ascii="Calibri" w:eastAsia="Calibri" w:hAnsi="Calibri" w:cs="Arial"/>
          <w:sz w:val="22"/>
          <w:szCs w:val="22"/>
        </w:rPr>
        <w:t>HWK sick pay, or that entitlement has been exhausted, payments will be made in accordance with SSP regulations.</w:t>
      </w:r>
      <w:r w:rsidRPr="003A15B4">
        <w:rPr>
          <w:rStyle w:val="eop"/>
          <w:rFonts w:ascii="Calibri" w:hAnsi="Calibri" w:cs="Arial"/>
          <w:sz w:val="22"/>
          <w:szCs w:val="22"/>
        </w:rPr>
        <w:t> </w:t>
      </w:r>
    </w:p>
    <w:p w14:paraId="31C8F95A"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eop"/>
          <w:rFonts w:ascii="Calibri" w:hAnsi="Calibri" w:cs="Arial"/>
          <w:sz w:val="22"/>
          <w:szCs w:val="22"/>
        </w:rPr>
        <w:t> </w:t>
      </w:r>
    </w:p>
    <w:p w14:paraId="0612C2B2" w14:textId="77777777" w:rsidR="005240E5" w:rsidRPr="003A15B4" w:rsidRDefault="005240E5" w:rsidP="00925B19">
      <w:pPr>
        <w:pStyle w:val="paragraph"/>
        <w:spacing w:before="0" w:beforeAutospacing="0" w:after="0" w:afterAutospacing="0"/>
        <w:jc w:val="both"/>
        <w:textAlignment w:val="baseline"/>
        <w:rPr>
          <w:rFonts w:ascii="Calibri" w:hAnsi="Calibri" w:cs="Segoe UI"/>
          <w:sz w:val="22"/>
          <w:szCs w:val="22"/>
        </w:rPr>
      </w:pPr>
      <w:r w:rsidRPr="003A15B4">
        <w:rPr>
          <w:rStyle w:val="normaltextrun"/>
          <w:rFonts w:ascii="Calibri" w:eastAsia="Calibri" w:hAnsi="Calibri" w:cs="Arial"/>
          <w:sz w:val="22"/>
          <w:szCs w:val="22"/>
        </w:rPr>
        <w:t>SSP and HWK sick pay is paid by HWK through the payroll in the normal way. All payments during sickness absence are regarded as normal pay for the purpose of statutory deductions. Tax and NI will therefore be deducted.</w:t>
      </w:r>
      <w:r w:rsidRPr="003A15B4">
        <w:rPr>
          <w:rStyle w:val="eop"/>
          <w:rFonts w:ascii="Calibri" w:hAnsi="Calibri" w:cs="Arial"/>
          <w:sz w:val="22"/>
          <w:szCs w:val="22"/>
        </w:rPr>
        <w:t> </w:t>
      </w:r>
    </w:p>
    <w:p w14:paraId="18C3E7B4" w14:textId="77777777" w:rsidR="00621369" w:rsidRPr="003A15B4" w:rsidRDefault="00621369" w:rsidP="00925B19">
      <w:pPr>
        <w:pStyle w:val="paragraph"/>
        <w:spacing w:before="0" w:beforeAutospacing="0" w:after="0" w:afterAutospacing="0"/>
        <w:jc w:val="both"/>
        <w:textAlignment w:val="baseline"/>
        <w:rPr>
          <w:rFonts w:ascii="Calibri" w:hAnsi="Calibri" w:cs="Segoe UI"/>
          <w:color w:val="000000"/>
          <w:sz w:val="22"/>
          <w:szCs w:val="22"/>
        </w:rPr>
      </w:pPr>
    </w:p>
    <w:p w14:paraId="2E9CB158" w14:textId="77777777" w:rsidR="003A15B4" w:rsidRPr="00870A21" w:rsidRDefault="003A15B4" w:rsidP="00925B19">
      <w:pPr>
        <w:pStyle w:val="paragraph"/>
        <w:spacing w:before="0" w:beforeAutospacing="0" w:after="0" w:afterAutospacing="0"/>
        <w:jc w:val="both"/>
        <w:textAlignment w:val="baseline"/>
        <w:rPr>
          <w:rFonts w:ascii="Calibri" w:hAnsi="Calibri" w:cs="Segoe UI"/>
          <w:color w:val="000000"/>
          <w:sz w:val="22"/>
          <w:szCs w:val="22"/>
        </w:rPr>
      </w:pPr>
      <w:r w:rsidRPr="00870A21">
        <w:rPr>
          <w:rStyle w:val="advancedproofingissue"/>
          <w:rFonts w:ascii="Calibri" w:eastAsia="Calibri" w:hAnsi="Calibri" w:cs="Arial"/>
          <w:sz w:val="22"/>
          <w:szCs w:val="22"/>
        </w:rPr>
        <w:t>If and when</w:t>
      </w:r>
      <w:r w:rsidRPr="00870A21">
        <w:rPr>
          <w:rStyle w:val="normaltextrun"/>
          <w:rFonts w:ascii="Calibri" w:eastAsia="Calibri" w:hAnsi="Calibri" w:cs="Arial"/>
          <w:sz w:val="22"/>
          <w:szCs w:val="22"/>
        </w:rPr>
        <w:t> </w:t>
      </w:r>
      <w:r>
        <w:rPr>
          <w:rStyle w:val="normaltextrun"/>
          <w:rFonts w:ascii="Calibri" w:eastAsia="Calibri" w:hAnsi="Calibri" w:cs="Arial"/>
          <w:sz w:val="22"/>
          <w:szCs w:val="22"/>
        </w:rPr>
        <w:t xml:space="preserve">you </w:t>
      </w:r>
      <w:r w:rsidRPr="00870A21">
        <w:rPr>
          <w:rStyle w:val="normaltextrun"/>
          <w:rFonts w:ascii="Calibri" w:eastAsia="Calibri" w:hAnsi="Calibri" w:cs="Arial"/>
          <w:sz w:val="22"/>
          <w:szCs w:val="22"/>
        </w:rPr>
        <w:t xml:space="preserve">exhaust </w:t>
      </w:r>
      <w:r>
        <w:rPr>
          <w:rStyle w:val="normaltextrun"/>
          <w:rFonts w:ascii="Calibri" w:eastAsia="Calibri" w:hAnsi="Calibri" w:cs="Arial"/>
          <w:sz w:val="22"/>
          <w:szCs w:val="22"/>
        </w:rPr>
        <w:t>you</w:t>
      </w:r>
      <w:r w:rsidRPr="00870A21">
        <w:rPr>
          <w:rStyle w:val="normaltextrun"/>
          <w:rFonts w:ascii="Calibri" w:eastAsia="Calibri" w:hAnsi="Calibri" w:cs="Arial"/>
          <w:sz w:val="22"/>
          <w:szCs w:val="22"/>
        </w:rPr>
        <w:t>r entitlement to HWK sick pay, HWK’s Payroll Provider must be notified.</w:t>
      </w:r>
      <w:r w:rsidRPr="00870A21">
        <w:rPr>
          <w:rStyle w:val="eop"/>
          <w:rFonts w:ascii="Calibri" w:hAnsi="Calibri" w:cs="Arial"/>
          <w:color w:val="000000"/>
          <w:sz w:val="22"/>
          <w:szCs w:val="22"/>
        </w:rPr>
        <w:t> </w:t>
      </w:r>
    </w:p>
    <w:p w14:paraId="4C4C4559" w14:textId="77777777" w:rsidR="00621369" w:rsidRPr="003A15B4" w:rsidRDefault="00621369" w:rsidP="00925B19">
      <w:pPr>
        <w:pStyle w:val="paragraph"/>
        <w:spacing w:before="0" w:beforeAutospacing="0" w:after="0" w:afterAutospacing="0"/>
        <w:jc w:val="both"/>
        <w:textAlignment w:val="baseline"/>
        <w:rPr>
          <w:rFonts w:ascii="Calibri" w:hAnsi="Calibri" w:cs="Segoe UI"/>
          <w:color w:val="000000"/>
          <w:sz w:val="22"/>
          <w:szCs w:val="22"/>
        </w:rPr>
      </w:pPr>
    </w:p>
    <w:p w14:paraId="250D5302" w14:textId="77777777" w:rsidR="00941CEB" w:rsidRDefault="00941CEB" w:rsidP="00925B19">
      <w:pPr>
        <w:autoSpaceDE w:val="0"/>
        <w:autoSpaceDN w:val="0"/>
        <w:adjustRightInd w:val="0"/>
        <w:jc w:val="both"/>
        <w:rPr>
          <w:rFonts w:cs="MicrosoftSansSerif"/>
          <w:color w:val="000000"/>
        </w:rPr>
      </w:pPr>
    </w:p>
    <w:p w14:paraId="0B3627E1" w14:textId="77777777" w:rsidR="003A15B4" w:rsidRPr="002F5423" w:rsidRDefault="003A15B4" w:rsidP="00925B19">
      <w:pPr>
        <w:autoSpaceDE w:val="0"/>
        <w:autoSpaceDN w:val="0"/>
        <w:adjustRightInd w:val="0"/>
        <w:jc w:val="both"/>
        <w:rPr>
          <w:rFonts w:cs="MicrosoftSansSerif"/>
          <w:color w:val="000000"/>
        </w:rPr>
      </w:pPr>
    </w:p>
    <w:p w14:paraId="37A4A666" w14:textId="77777777" w:rsidR="00941CEB" w:rsidRPr="00776238" w:rsidRDefault="00941CEB" w:rsidP="00925B19">
      <w:pPr>
        <w:jc w:val="both"/>
        <w:rPr>
          <w:rFonts w:cs="Times-Roman"/>
          <w:b/>
          <w:sz w:val="24"/>
          <w:szCs w:val="24"/>
        </w:rPr>
      </w:pPr>
      <w:bookmarkStart w:id="11" w:name="_Toc319411474"/>
      <w:r w:rsidRPr="002F5423">
        <w:rPr>
          <w:rStyle w:val="Heading2Char"/>
          <w:rFonts w:eastAsia="Calibri"/>
        </w:rPr>
        <w:t>Flex</w:t>
      </w:r>
      <w:r w:rsidRPr="001455AE">
        <w:rPr>
          <w:rStyle w:val="Heading2Char"/>
          <w:rFonts w:eastAsia="Calibri"/>
        </w:rPr>
        <w:t>ible Working</w:t>
      </w:r>
      <w:bookmarkEnd w:id="11"/>
    </w:p>
    <w:p w14:paraId="429071B8" w14:textId="77777777" w:rsidR="00941CEB" w:rsidRPr="00776238" w:rsidRDefault="00941CEB" w:rsidP="00925B19">
      <w:pPr>
        <w:jc w:val="both"/>
        <w:rPr>
          <w:rFonts w:cs="Times-Roman"/>
        </w:rPr>
      </w:pPr>
    </w:p>
    <w:p w14:paraId="3A677171" w14:textId="77777777" w:rsidR="00941CEB" w:rsidRPr="00776238" w:rsidRDefault="00941CEB" w:rsidP="00925B19">
      <w:pPr>
        <w:autoSpaceDE w:val="0"/>
        <w:autoSpaceDN w:val="0"/>
        <w:adjustRightInd w:val="0"/>
        <w:jc w:val="both"/>
        <w:rPr>
          <w:rFonts w:cs="Times-Roman"/>
        </w:rPr>
      </w:pPr>
      <w:r w:rsidRPr="00776238">
        <w:rPr>
          <w:rFonts w:cs="Times-Roman"/>
        </w:rPr>
        <w:t xml:space="preserve">The </w:t>
      </w:r>
      <w:r>
        <w:rPr>
          <w:rFonts w:cs="Times-Roman"/>
        </w:rPr>
        <w:t>C</w:t>
      </w:r>
      <w:r w:rsidR="00716DF5">
        <w:rPr>
          <w:rFonts w:cs="Times-Roman"/>
        </w:rPr>
        <w:t>harity</w:t>
      </w:r>
      <w:r w:rsidRPr="00776238">
        <w:rPr>
          <w:rFonts w:cs="Times-Roman"/>
        </w:rPr>
        <w:t xml:space="preserve"> abides by current statutory legislation regarding requests for </w:t>
      </w:r>
      <w:r>
        <w:rPr>
          <w:rFonts w:cs="Times-Roman"/>
        </w:rPr>
        <w:t>f</w:t>
      </w:r>
      <w:r w:rsidRPr="00776238">
        <w:rPr>
          <w:rFonts w:cs="Times-Roman"/>
        </w:rPr>
        <w:t xml:space="preserve">lexible </w:t>
      </w:r>
      <w:r>
        <w:rPr>
          <w:rFonts w:cs="Times-Roman"/>
        </w:rPr>
        <w:t>w</w:t>
      </w:r>
      <w:r w:rsidRPr="00776238">
        <w:rPr>
          <w:rFonts w:cs="Times-Roman"/>
        </w:rPr>
        <w:t>orking arrangements.</w:t>
      </w:r>
    </w:p>
    <w:p w14:paraId="2D77CE79" w14:textId="77777777" w:rsidR="00941CEB" w:rsidRPr="00776238" w:rsidRDefault="00941CEB" w:rsidP="00925B19">
      <w:pPr>
        <w:autoSpaceDE w:val="0"/>
        <w:autoSpaceDN w:val="0"/>
        <w:adjustRightInd w:val="0"/>
        <w:jc w:val="both"/>
        <w:rPr>
          <w:rFonts w:cs="Times-Roman"/>
        </w:rPr>
      </w:pPr>
    </w:p>
    <w:p w14:paraId="6838CA4D" w14:textId="77777777" w:rsidR="00941CEB" w:rsidRPr="00776238" w:rsidRDefault="00941CEB" w:rsidP="00925B19">
      <w:pPr>
        <w:autoSpaceDE w:val="0"/>
        <w:autoSpaceDN w:val="0"/>
        <w:adjustRightInd w:val="0"/>
        <w:jc w:val="both"/>
        <w:rPr>
          <w:rFonts w:cs="Times-Roman"/>
        </w:rPr>
      </w:pPr>
      <w:r w:rsidRPr="00776238">
        <w:rPr>
          <w:rFonts w:cs="Times-Roman"/>
        </w:rPr>
        <w:t xml:space="preserve">We will consider any request to work flexibly against clear criteria and in a consistent way.  If you require information about your right to request </w:t>
      </w:r>
      <w:r>
        <w:rPr>
          <w:rFonts w:cs="Times-Roman"/>
        </w:rPr>
        <w:t>f</w:t>
      </w:r>
      <w:r w:rsidRPr="00776238">
        <w:rPr>
          <w:rFonts w:cs="Times-Roman"/>
        </w:rPr>
        <w:t xml:space="preserve">lexible </w:t>
      </w:r>
      <w:r>
        <w:rPr>
          <w:rFonts w:cs="Times-Roman"/>
        </w:rPr>
        <w:t>w</w:t>
      </w:r>
      <w:r w:rsidRPr="00776238">
        <w:rPr>
          <w:rFonts w:cs="Times-Roman"/>
        </w:rPr>
        <w:t>orking</w:t>
      </w:r>
      <w:r w:rsidR="00E37230">
        <w:rPr>
          <w:rFonts w:cs="Times-Roman"/>
        </w:rPr>
        <w:t>,</w:t>
      </w:r>
      <w:r w:rsidRPr="00776238">
        <w:rPr>
          <w:rFonts w:cs="Times-Roman"/>
        </w:rPr>
        <w:t xml:space="preserve"> please contact your </w:t>
      </w:r>
      <w:r>
        <w:rPr>
          <w:rFonts w:cs="Times-Roman"/>
        </w:rPr>
        <w:t>Manager</w:t>
      </w:r>
      <w:r w:rsidRPr="00776238">
        <w:rPr>
          <w:rFonts w:cs="Times-Roman"/>
        </w:rPr>
        <w:t xml:space="preserve"> or </w:t>
      </w:r>
      <w:r w:rsidR="000B5EFA">
        <w:rPr>
          <w:rFonts w:cs="Times-Roman"/>
        </w:rPr>
        <w:t>a</w:t>
      </w:r>
      <w:r w:rsidR="00716DF5">
        <w:rPr>
          <w:rFonts w:cs="Times-Roman"/>
        </w:rPr>
        <w:t>n</w:t>
      </w:r>
      <w:r w:rsidR="000B5EFA">
        <w:rPr>
          <w:rFonts w:cs="Times-Roman"/>
        </w:rPr>
        <w:t xml:space="preserve"> </w:t>
      </w:r>
      <w:r w:rsidR="00716DF5">
        <w:rPr>
          <w:rFonts w:cs="Times-Roman"/>
        </w:rPr>
        <w:t>Office</w:t>
      </w:r>
      <w:r w:rsidR="000B5EFA">
        <w:rPr>
          <w:rFonts w:cs="Times-Roman"/>
        </w:rPr>
        <w:t>r of the C</w:t>
      </w:r>
      <w:r w:rsidR="00716DF5">
        <w:rPr>
          <w:rFonts w:cs="Times-Roman"/>
        </w:rPr>
        <w:t>harit</w:t>
      </w:r>
      <w:r w:rsidR="000B5EFA">
        <w:rPr>
          <w:rFonts w:cs="Times-Roman"/>
        </w:rPr>
        <w:t xml:space="preserve">y </w:t>
      </w:r>
      <w:r w:rsidRPr="00776238">
        <w:rPr>
          <w:rFonts w:cs="Times-Roman"/>
        </w:rPr>
        <w:t xml:space="preserve">who will provide this information to you.  </w:t>
      </w:r>
    </w:p>
    <w:p w14:paraId="65B5DDB6" w14:textId="77777777" w:rsidR="00941CEB" w:rsidRPr="00776238" w:rsidRDefault="00941CEB" w:rsidP="00925B19">
      <w:pPr>
        <w:autoSpaceDE w:val="0"/>
        <w:autoSpaceDN w:val="0"/>
        <w:adjustRightInd w:val="0"/>
        <w:jc w:val="both"/>
        <w:rPr>
          <w:rFonts w:cs="Times-Roman"/>
        </w:rPr>
      </w:pPr>
    </w:p>
    <w:p w14:paraId="0D0784FC" w14:textId="77777777" w:rsidR="00941CEB" w:rsidRDefault="00941CEB" w:rsidP="00925B19">
      <w:pPr>
        <w:pStyle w:val="Heading2"/>
        <w:jc w:val="both"/>
      </w:pPr>
      <w:bookmarkStart w:id="12" w:name="_Toc319411475"/>
      <w:r>
        <w:t>Parental Leave</w:t>
      </w:r>
      <w:bookmarkEnd w:id="12"/>
    </w:p>
    <w:p w14:paraId="7485604E" w14:textId="77777777" w:rsidR="00941CEB" w:rsidRPr="006E53BB" w:rsidRDefault="00941CEB" w:rsidP="00925B19">
      <w:pPr>
        <w:jc w:val="both"/>
        <w:rPr>
          <w:rFonts w:cs="Times-Roman"/>
          <w:b/>
        </w:rPr>
      </w:pPr>
    </w:p>
    <w:p w14:paraId="3BCC8959" w14:textId="77777777" w:rsidR="00941CEB" w:rsidRPr="00526453" w:rsidRDefault="00941CEB" w:rsidP="00925B19">
      <w:pPr>
        <w:autoSpaceDE w:val="0"/>
        <w:autoSpaceDN w:val="0"/>
        <w:adjustRightInd w:val="0"/>
        <w:jc w:val="both"/>
        <w:rPr>
          <w:rFonts w:cs="MicrosoftSansSerif"/>
          <w:color w:val="000000"/>
        </w:rPr>
      </w:pPr>
      <w:r w:rsidRPr="00526453">
        <w:rPr>
          <w:rFonts w:cs="MicrosoftSansSerif"/>
          <w:color w:val="000000"/>
        </w:rPr>
        <w:t>A</w:t>
      </w:r>
      <w:r>
        <w:rPr>
          <w:rFonts w:cs="MicrosoftSansSerif"/>
          <w:color w:val="000000"/>
        </w:rPr>
        <w:t>ll</w:t>
      </w:r>
      <w:r w:rsidRPr="00526453">
        <w:rPr>
          <w:rFonts w:cs="MicrosoftSansSerif"/>
          <w:color w:val="000000"/>
        </w:rPr>
        <w:t xml:space="preserve"> employee</w:t>
      </w:r>
      <w:r>
        <w:rPr>
          <w:rFonts w:cs="MicrosoftSansSerif"/>
          <w:color w:val="000000"/>
        </w:rPr>
        <w:t>s</w:t>
      </w:r>
      <w:r w:rsidRPr="00526453">
        <w:rPr>
          <w:rFonts w:cs="MicrosoftSansSerif"/>
          <w:color w:val="000000"/>
        </w:rPr>
        <w:t xml:space="preserve"> who ha</w:t>
      </w:r>
      <w:r>
        <w:rPr>
          <w:rFonts w:cs="MicrosoftSansSerif"/>
          <w:color w:val="000000"/>
        </w:rPr>
        <w:t>ve</w:t>
      </w:r>
      <w:r w:rsidRPr="00526453">
        <w:rPr>
          <w:rFonts w:cs="MicrosoftSansSerif"/>
          <w:color w:val="000000"/>
        </w:rPr>
        <w:t xml:space="preserve"> or expect to have responsibility for a child will be entitled to be absent from work on parental leave for the purpose of caring for that child. </w:t>
      </w:r>
    </w:p>
    <w:p w14:paraId="30BDDC4C" w14:textId="77777777" w:rsidR="00941CEB" w:rsidRPr="00526453" w:rsidRDefault="00941CEB" w:rsidP="00925B19">
      <w:pPr>
        <w:autoSpaceDE w:val="0"/>
        <w:autoSpaceDN w:val="0"/>
        <w:adjustRightInd w:val="0"/>
        <w:jc w:val="both"/>
        <w:rPr>
          <w:rFonts w:cs="MicrosoftSansSerif"/>
          <w:color w:val="000000"/>
        </w:rPr>
      </w:pPr>
    </w:p>
    <w:p w14:paraId="7EB91597" w14:textId="77777777" w:rsidR="00941CEB" w:rsidRPr="00526453" w:rsidRDefault="00941CEB" w:rsidP="00925B19">
      <w:pPr>
        <w:autoSpaceDE w:val="0"/>
        <w:autoSpaceDN w:val="0"/>
        <w:adjustRightInd w:val="0"/>
        <w:jc w:val="both"/>
        <w:rPr>
          <w:rFonts w:cs="MicrosoftSansSerif"/>
          <w:color w:val="000000"/>
        </w:rPr>
      </w:pPr>
      <w:r w:rsidRPr="00526453">
        <w:rPr>
          <w:rFonts w:cs="MicrosoftSansSerif"/>
          <w:color w:val="000000"/>
        </w:rPr>
        <w:t xml:space="preserve">The </w:t>
      </w:r>
      <w:r>
        <w:rPr>
          <w:rFonts w:cs="MicrosoftSansSerif"/>
          <w:color w:val="000000"/>
        </w:rPr>
        <w:t>C</w:t>
      </w:r>
      <w:r w:rsidR="00716DF5">
        <w:rPr>
          <w:rFonts w:cs="MicrosoftSansSerif"/>
          <w:color w:val="000000"/>
        </w:rPr>
        <w:t>harit</w:t>
      </w:r>
      <w:r>
        <w:rPr>
          <w:rFonts w:cs="MicrosoftSansSerif"/>
          <w:color w:val="000000"/>
        </w:rPr>
        <w:t>y</w:t>
      </w:r>
      <w:r w:rsidRPr="00526453">
        <w:rPr>
          <w:rFonts w:cs="MicrosoftSansSerif"/>
          <w:color w:val="000000"/>
        </w:rPr>
        <w:t xml:space="preserve"> will at all times comply with the current legislation in force at that time in regard to parental leave.</w:t>
      </w:r>
    </w:p>
    <w:p w14:paraId="1D7E34B9" w14:textId="77777777" w:rsidR="00ED44F7" w:rsidRDefault="00ED44F7" w:rsidP="00925B19">
      <w:pPr>
        <w:jc w:val="both"/>
        <w:rPr>
          <w:rFonts w:ascii="Cambria" w:eastAsia="Times New Roman" w:hAnsi="Cambria"/>
          <w:b/>
          <w:bCs/>
          <w:color w:val="4F81BD"/>
          <w:sz w:val="26"/>
          <w:szCs w:val="26"/>
        </w:rPr>
      </w:pPr>
      <w:bookmarkStart w:id="13" w:name="_Toc319411476"/>
    </w:p>
    <w:p w14:paraId="0DB96238" w14:textId="77777777" w:rsidR="00941CEB" w:rsidRDefault="00941CEB" w:rsidP="00925B19">
      <w:pPr>
        <w:pStyle w:val="Heading2"/>
        <w:jc w:val="both"/>
      </w:pPr>
      <w:r>
        <w:t>Annual Leave</w:t>
      </w:r>
      <w:bookmarkEnd w:id="13"/>
    </w:p>
    <w:p w14:paraId="1BF9BCFD" w14:textId="77777777" w:rsidR="00941CEB" w:rsidRPr="006E53BB" w:rsidRDefault="00941CEB" w:rsidP="00925B19">
      <w:pPr>
        <w:jc w:val="both"/>
        <w:rPr>
          <w:rFonts w:cs="Times-Roman"/>
          <w:b/>
        </w:rPr>
      </w:pPr>
    </w:p>
    <w:p w14:paraId="56D3E3B1" w14:textId="77777777" w:rsidR="00E2098C" w:rsidRDefault="00E2098C" w:rsidP="00925B19">
      <w:pPr>
        <w:jc w:val="both"/>
        <w:rPr>
          <w:rFonts w:cs="Tahoma"/>
        </w:rPr>
      </w:pPr>
      <w:r w:rsidRPr="00317287">
        <w:rPr>
          <w:rFonts w:cs="Tahoma"/>
        </w:rPr>
        <w:t>Your annual entitlement will be</w:t>
      </w:r>
      <w:r>
        <w:rPr>
          <w:rFonts w:cs="Tahoma"/>
        </w:rPr>
        <w:t xml:space="preserve"> </w:t>
      </w:r>
      <w:r w:rsidR="00575ACF">
        <w:rPr>
          <w:rFonts w:cs="Tahoma"/>
        </w:rPr>
        <w:t xml:space="preserve">set out in your contract of employment, </w:t>
      </w:r>
      <w:r w:rsidRPr="00317287">
        <w:rPr>
          <w:rFonts w:cs="Tahoma"/>
        </w:rPr>
        <w:t>the holiday year runs from the 1</w:t>
      </w:r>
      <w:r w:rsidRPr="00317287">
        <w:rPr>
          <w:rFonts w:cs="Tahoma"/>
          <w:vertAlign w:val="superscript"/>
        </w:rPr>
        <w:t>st</w:t>
      </w:r>
      <w:r w:rsidRPr="00317287">
        <w:rPr>
          <w:rFonts w:cs="Tahoma"/>
        </w:rPr>
        <w:t xml:space="preserve"> January until the 31</w:t>
      </w:r>
      <w:r w:rsidRPr="00317287">
        <w:rPr>
          <w:rFonts w:cs="Tahoma"/>
          <w:vertAlign w:val="superscript"/>
        </w:rPr>
        <w:t>st</w:t>
      </w:r>
      <w:r w:rsidRPr="00317287">
        <w:rPr>
          <w:rFonts w:cs="Tahoma"/>
        </w:rPr>
        <w:t xml:space="preserve"> December</w:t>
      </w:r>
      <w:r w:rsidR="00E37230">
        <w:rPr>
          <w:rFonts w:cs="Tahoma"/>
        </w:rPr>
        <w:t>.</w:t>
      </w:r>
      <w:r w:rsidRPr="00317287">
        <w:rPr>
          <w:rFonts w:cs="Tahoma"/>
        </w:rPr>
        <w:t xml:space="preserve"> You will accrue annual holidays on the basis of 1/12</w:t>
      </w:r>
      <w:r w:rsidRPr="00317287">
        <w:rPr>
          <w:rFonts w:cs="Tahoma"/>
          <w:vertAlign w:val="superscript"/>
        </w:rPr>
        <w:t>th</w:t>
      </w:r>
      <w:r w:rsidRPr="00317287">
        <w:rPr>
          <w:rFonts w:cs="Tahoma"/>
        </w:rPr>
        <w:t xml:space="preserve"> of the annual entitlement for each month</w:t>
      </w:r>
      <w:r>
        <w:rPr>
          <w:rFonts w:cs="Tahoma"/>
        </w:rPr>
        <w:t xml:space="preserve"> of service in the holiday year and </w:t>
      </w:r>
      <w:r w:rsidRPr="007266AC">
        <w:rPr>
          <w:rFonts w:cs="Tahoma"/>
        </w:rPr>
        <w:t>holiday entitlement will be accrued by part time employees on a pro rata basis.</w:t>
      </w:r>
    </w:p>
    <w:p w14:paraId="19D2D678" w14:textId="77777777" w:rsidR="00E2098C" w:rsidRDefault="00E2098C" w:rsidP="00925B19">
      <w:pPr>
        <w:jc w:val="both"/>
        <w:rPr>
          <w:rFonts w:cs="Tahoma"/>
        </w:rPr>
      </w:pPr>
    </w:p>
    <w:p w14:paraId="487A72EA" w14:textId="77777777" w:rsidR="00E2098C" w:rsidRPr="000F0638" w:rsidRDefault="00E2098C" w:rsidP="00925B19">
      <w:pPr>
        <w:jc w:val="both"/>
        <w:rPr>
          <w:rFonts w:cs="Tahoma"/>
          <w:b/>
        </w:rPr>
      </w:pPr>
      <w:r w:rsidRPr="000F0638">
        <w:rPr>
          <w:rFonts w:cs="Tahoma"/>
          <w:b/>
        </w:rPr>
        <w:t>Public Holidays are:</w:t>
      </w:r>
    </w:p>
    <w:p w14:paraId="1C975320" w14:textId="77777777" w:rsidR="00E2098C" w:rsidRPr="004679DB" w:rsidRDefault="00E2098C" w:rsidP="00925B19">
      <w:pPr>
        <w:jc w:val="both"/>
        <w:rPr>
          <w:rFonts w:cs="Arial"/>
        </w:rPr>
      </w:pPr>
      <w:r w:rsidRPr="004679DB">
        <w:rPr>
          <w:rFonts w:cs="Arial"/>
        </w:rPr>
        <w:t>New Year’s Day</w:t>
      </w:r>
      <w:r w:rsidR="00775227">
        <w:rPr>
          <w:rFonts w:cs="Arial"/>
        </w:rPr>
        <w:tab/>
      </w:r>
      <w:r w:rsidR="00775227">
        <w:rPr>
          <w:rFonts w:cs="Arial"/>
        </w:rPr>
        <w:tab/>
      </w:r>
      <w:r w:rsidR="00775227">
        <w:rPr>
          <w:rFonts w:cs="Arial"/>
        </w:rPr>
        <w:tab/>
      </w:r>
      <w:r w:rsidR="00775227">
        <w:rPr>
          <w:rFonts w:cs="Arial"/>
        </w:rPr>
        <w:tab/>
      </w:r>
      <w:r w:rsidR="00775227">
        <w:rPr>
          <w:rFonts w:cs="Arial"/>
        </w:rPr>
        <w:tab/>
      </w:r>
      <w:r w:rsidR="00775227">
        <w:rPr>
          <w:rFonts w:cs="Arial"/>
        </w:rPr>
        <w:tab/>
      </w:r>
      <w:r w:rsidRPr="004679DB">
        <w:rPr>
          <w:rFonts w:cs="Arial"/>
        </w:rPr>
        <w:t>Good Friday</w:t>
      </w:r>
    </w:p>
    <w:p w14:paraId="745CBD7A" w14:textId="77777777" w:rsidR="00E2098C" w:rsidRPr="004679DB" w:rsidRDefault="00E2098C" w:rsidP="00925B19">
      <w:pPr>
        <w:jc w:val="both"/>
        <w:rPr>
          <w:rFonts w:cs="Arial"/>
        </w:rPr>
      </w:pPr>
      <w:r w:rsidRPr="004679DB">
        <w:rPr>
          <w:rFonts w:cs="Arial"/>
        </w:rPr>
        <w:t>Easter Monday</w:t>
      </w:r>
      <w:r w:rsidR="00775227">
        <w:rPr>
          <w:rFonts w:cs="Arial"/>
        </w:rPr>
        <w:tab/>
      </w:r>
      <w:r w:rsidR="00775227">
        <w:rPr>
          <w:rFonts w:cs="Arial"/>
        </w:rPr>
        <w:tab/>
      </w:r>
      <w:r w:rsidR="00775227">
        <w:rPr>
          <w:rFonts w:cs="Arial"/>
        </w:rPr>
        <w:tab/>
      </w:r>
      <w:r w:rsidR="00775227">
        <w:rPr>
          <w:rFonts w:cs="Arial"/>
        </w:rPr>
        <w:tab/>
      </w:r>
      <w:r w:rsidR="00775227">
        <w:rPr>
          <w:rFonts w:cs="Arial"/>
        </w:rPr>
        <w:tab/>
      </w:r>
      <w:r w:rsidR="00775227">
        <w:rPr>
          <w:rFonts w:cs="Arial"/>
        </w:rPr>
        <w:tab/>
      </w:r>
      <w:r w:rsidRPr="004679DB">
        <w:rPr>
          <w:rFonts w:cs="Arial"/>
        </w:rPr>
        <w:t>May Day Bank Holiday</w:t>
      </w:r>
    </w:p>
    <w:p w14:paraId="24DDDCC5" w14:textId="77777777" w:rsidR="00E2098C" w:rsidRPr="004679DB" w:rsidRDefault="00E2098C" w:rsidP="00925B19">
      <w:pPr>
        <w:jc w:val="both"/>
        <w:rPr>
          <w:rFonts w:cs="Arial"/>
        </w:rPr>
      </w:pPr>
      <w:r w:rsidRPr="004679DB">
        <w:rPr>
          <w:rFonts w:cs="Arial"/>
        </w:rPr>
        <w:t>Spring Bank Holiday</w:t>
      </w:r>
      <w:r w:rsidR="00775227">
        <w:rPr>
          <w:rFonts w:cs="Arial"/>
        </w:rPr>
        <w:tab/>
      </w:r>
      <w:r w:rsidR="00775227">
        <w:rPr>
          <w:rFonts w:cs="Arial"/>
        </w:rPr>
        <w:tab/>
      </w:r>
      <w:r w:rsidR="00775227">
        <w:rPr>
          <w:rFonts w:cs="Arial"/>
        </w:rPr>
        <w:tab/>
      </w:r>
      <w:r w:rsidR="00775227">
        <w:rPr>
          <w:rFonts w:cs="Arial"/>
        </w:rPr>
        <w:tab/>
      </w:r>
      <w:r w:rsidR="00775227">
        <w:rPr>
          <w:rFonts w:cs="Arial"/>
        </w:rPr>
        <w:tab/>
      </w:r>
      <w:r w:rsidRPr="004679DB">
        <w:rPr>
          <w:rFonts w:cs="Arial"/>
        </w:rPr>
        <w:t>Late Summer Bank Holiday</w:t>
      </w:r>
    </w:p>
    <w:p w14:paraId="6E6B3752" w14:textId="77777777" w:rsidR="00E2098C" w:rsidRPr="004679DB" w:rsidRDefault="00E2098C" w:rsidP="00925B19">
      <w:pPr>
        <w:jc w:val="both"/>
        <w:rPr>
          <w:rFonts w:cs="Arial"/>
        </w:rPr>
      </w:pPr>
      <w:r w:rsidRPr="004679DB">
        <w:rPr>
          <w:rFonts w:cs="Arial"/>
        </w:rPr>
        <w:t>Christmas Day</w:t>
      </w:r>
      <w:r w:rsidR="00775227">
        <w:rPr>
          <w:rFonts w:cs="Arial"/>
        </w:rPr>
        <w:tab/>
      </w:r>
      <w:r w:rsidR="00775227">
        <w:rPr>
          <w:rFonts w:cs="Arial"/>
        </w:rPr>
        <w:tab/>
      </w:r>
      <w:r w:rsidR="00775227">
        <w:rPr>
          <w:rFonts w:cs="Arial"/>
        </w:rPr>
        <w:tab/>
      </w:r>
      <w:r w:rsidR="00775227">
        <w:rPr>
          <w:rFonts w:cs="Arial"/>
        </w:rPr>
        <w:tab/>
      </w:r>
      <w:r w:rsidR="00775227">
        <w:rPr>
          <w:rFonts w:cs="Arial"/>
        </w:rPr>
        <w:tab/>
      </w:r>
      <w:r w:rsidR="00775227">
        <w:rPr>
          <w:rFonts w:cs="Arial"/>
        </w:rPr>
        <w:tab/>
      </w:r>
      <w:r w:rsidRPr="004679DB">
        <w:rPr>
          <w:rFonts w:cs="Arial"/>
        </w:rPr>
        <w:t>Boxing Day</w:t>
      </w:r>
    </w:p>
    <w:p w14:paraId="2236491D" w14:textId="77777777" w:rsidR="00E2098C" w:rsidRDefault="00E2098C" w:rsidP="00925B19">
      <w:pPr>
        <w:jc w:val="both"/>
        <w:rPr>
          <w:rFonts w:cs="Tahoma"/>
        </w:rPr>
      </w:pPr>
    </w:p>
    <w:p w14:paraId="179FAEFC" w14:textId="77777777" w:rsidR="00E2098C" w:rsidRDefault="00E2098C" w:rsidP="00925B19">
      <w:pPr>
        <w:jc w:val="both"/>
        <w:rPr>
          <w:rFonts w:cs="Tahoma"/>
        </w:rPr>
      </w:pPr>
      <w:r>
        <w:rPr>
          <w:rFonts w:cs="Tahoma"/>
        </w:rPr>
        <w:t xml:space="preserve">Holidays are to be taken at times convenient to the Employer and must be requested on an </w:t>
      </w:r>
      <w:r w:rsidR="00575ACF">
        <w:rPr>
          <w:rFonts w:cs="Tahoma"/>
        </w:rPr>
        <w:t>Holiday</w:t>
      </w:r>
      <w:r>
        <w:rPr>
          <w:rFonts w:cs="Tahoma"/>
        </w:rPr>
        <w:t xml:space="preserve"> Leave </w:t>
      </w:r>
      <w:r w:rsidR="00575ACF">
        <w:rPr>
          <w:rFonts w:cs="Tahoma"/>
        </w:rPr>
        <w:t xml:space="preserve">Request </w:t>
      </w:r>
      <w:r>
        <w:rPr>
          <w:rFonts w:cs="Tahoma"/>
        </w:rPr>
        <w:t>Form obtainable from your Manager who must then sign and authorise your request and you must give the following notice of your intended holiday:</w:t>
      </w:r>
    </w:p>
    <w:p w14:paraId="6408BE08" w14:textId="77777777" w:rsidR="00E2098C" w:rsidRDefault="00E2098C" w:rsidP="00925B19">
      <w:pPr>
        <w:jc w:val="both"/>
        <w:rPr>
          <w:rFonts w:cs="Tahoma"/>
        </w:rPr>
      </w:pPr>
    </w:p>
    <w:p w14:paraId="3E6F137F" w14:textId="77777777" w:rsidR="00E2098C" w:rsidRDefault="00E2098C" w:rsidP="00925B19">
      <w:pPr>
        <w:jc w:val="both"/>
        <w:rPr>
          <w:rFonts w:cs="Tahoma"/>
        </w:rPr>
      </w:pPr>
      <w:r>
        <w:rPr>
          <w:rFonts w:cs="Tahoma"/>
        </w:rPr>
        <w:t>1 day’s holiday – 2 days’ notice</w:t>
      </w:r>
    </w:p>
    <w:p w14:paraId="464BB9C4" w14:textId="77777777" w:rsidR="00E2098C" w:rsidRDefault="00775227" w:rsidP="00925B19">
      <w:pPr>
        <w:jc w:val="both"/>
        <w:rPr>
          <w:rFonts w:cs="Tahoma"/>
        </w:rPr>
      </w:pPr>
      <w:r>
        <w:rPr>
          <w:rFonts w:cs="Tahoma"/>
        </w:rPr>
        <w:t>2 days’ holiday - 1 week</w:t>
      </w:r>
      <w:r w:rsidR="00E2098C">
        <w:rPr>
          <w:rFonts w:cs="Tahoma"/>
        </w:rPr>
        <w:t>s</w:t>
      </w:r>
      <w:r>
        <w:rPr>
          <w:rFonts w:cs="Tahoma"/>
        </w:rPr>
        <w:t>’</w:t>
      </w:r>
      <w:r w:rsidR="00E2098C">
        <w:rPr>
          <w:rFonts w:cs="Tahoma"/>
        </w:rPr>
        <w:t xml:space="preserve"> notice</w:t>
      </w:r>
    </w:p>
    <w:p w14:paraId="62226ABE" w14:textId="77777777" w:rsidR="00E2098C" w:rsidRDefault="00E2098C" w:rsidP="00925B19">
      <w:pPr>
        <w:jc w:val="both"/>
        <w:rPr>
          <w:rFonts w:cs="Tahoma"/>
        </w:rPr>
      </w:pPr>
      <w:r>
        <w:rPr>
          <w:rFonts w:cs="Tahoma"/>
        </w:rPr>
        <w:t>3 days up to 5 days’ holiday – 2 weeks’ notice</w:t>
      </w:r>
    </w:p>
    <w:p w14:paraId="5D65F35B" w14:textId="77777777" w:rsidR="00E2098C" w:rsidRDefault="00E2098C" w:rsidP="00925B19">
      <w:pPr>
        <w:jc w:val="both"/>
        <w:rPr>
          <w:rFonts w:cs="Tahoma"/>
        </w:rPr>
      </w:pPr>
      <w:r>
        <w:rPr>
          <w:rFonts w:cs="Tahoma"/>
        </w:rPr>
        <w:t>5 days up to 10 days’ holiday – 4 weeks’ notice</w:t>
      </w:r>
    </w:p>
    <w:p w14:paraId="2B35DF53" w14:textId="77777777" w:rsidR="00E2098C" w:rsidRDefault="00E2098C" w:rsidP="00925B19">
      <w:pPr>
        <w:jc w:val="both"/>
        <w:rPr>
          <w:rFonts w:cs="Tahoma"/>
        </w:rPr>
      </w:pPr>
    </w:p>
    <w:p w14:paraId="4CC530E5" w14:textId="77777777" w:rsidR="00575ACF" w:rsidRPr="00575ACF" w:rsidRDefault="00575ACF" w:rsidP="00925B19">
      <w:pPr>
        <w:pStyle w:val="paragraph"/>
        <w:spacing w:before="0" w:beforeAutospacing="0" w:after="0" w:afterAutospacing="0"/>
        <w:jc w:val="both"/>
        <w:textAlignment w:val="baseline"/>
        <w:rPr>
          <w:rStyle w:val="eop"/>
          <w:rFonts w:ascii="Calibri" w:hAnsi="Calibri" w:cs="Arial"/>
          <w:sz w:val="22"/>
          <w:szCs w:val="22"/>
        </w:rPr>
      </w:pPr>
      <w:r w:rsidRPr="00575ACF">
        <w:rPr>
          <w:rStyle w:val="normaltextrun"/>
          <w:rFonts w:ascii="Calibri" w:eastAsia="Calibri" w:hAnsi="Calibri" w:cs="Arial"/>
          <w:sz w:val="22"/>
          <w:szCs w:val="22"/>
        </w:rPr>
        <w:t>No holiday may be taken during the first 13 weeks of employment, </w:t>
      </w:r>
      <w:r w:rsidRPr="00575ACF">
        <w:rPr>
          <w:rStyle w:val="normaltextrun"/>
          <w:rFonts w:ascii="Calibri" w:eastAsia="Calibri" w:hAnsi="Calibri" w:cs="Arial"/>
          <w:sz w:val="22"/>
          <w:szCs w:val="22"/>
          <w:shd w:val="clear" w:color="auto" w:fill="FFFFFF"/>
        </w:rPr>
        <w:t>unless agreed before your start date. H</w:t>
      </w:r>
      <w:r w:rsidRPr="00575ACF">
        <w:rPr>
          <w:rStyle w:val="normaltextrun"/>
          <w:rFonts w:ascii="Calibri" w:eastAsia="Calibri" w:hAnsi="Calibri" w:cs="Arial"/>
          <w:sz w:val="22"/>
          <w:szCs w:val="22"/>
        </w:rPr>
        <w:t>oliday entitlement will accrue during this period.</w:t>
      </w:r>
      <w:r w:rsidRPr="00575ACF">
        <w:rPr>
          <w:rStyle w:val="eop"/>
          <w:rFonts w:ascii="Calibri" w:hAnsi="Calibri" w:cs="Arial"/>
          <w:sz w:val="22"/>
          <w:szCs w:val="22"/>
        </w:rPr>
        <w:t> </w:t>
      </w:r>
    </w:p>
    <w:p w14:paraId="43F18E71" w14:textId="77777777" w:rsidR="00575ACF" w:rsidRDefault="00575ACF" w:rsidP="00925B19">
      <w:pPr>
        <w:pStyle w:val="paragraph"/>
        <w:spacing w:before="0" w:beforeAutospacing="0" w:after="0" w:afterAutospacing="0"/>
        <w:jc w:val="both"/>
        <w:textAlignment w:val="baseline"/>
        <w:rPr>
          <w:rFonts w:ascii="Calibri" w:hAnsi="Calibri" w:cs="Segoe UI"/>
          <w:sz w:val="22"/>
          <w:szCs w:val="22"/>
        </w:rPr>
      </w:pPr>
    </w:p>
    <w:p w14:paraId="24F2694F" w14:textId="77777777" w:rsidR="00575ACF" w:rsidRDefault="00575ACF" w:rsidP="00925B19">
      <w:pPr>
        <w:pStyle w:val="paragraph"/>
        <w:spacing w:before="0" w:beforeAutospacing="0" w:after="0" w:afterAutospacing="0"/>
        <w:jc w:val="both"/>
        <w:textAlignment w:val="baseline"/>
        <w:rPr>
          <w:rFonts w:ascii="Calibri" w:hAnsi="Calibri" w:cs="Segoe UI"/>
          <w:sz w:val="22"/>
          <w:szCs w:val="22"/>
        </w:rPr>
      </w:pPr>
      <w:r>
        <w:rPr>
          <w:rFonts w:ascii="Calibri" w:hAnsi="Calibri" w:cs="Segoe UI"/>
          <w:sz w:val="22"/>
          <w:szCs w:val="22"/>
        </w:rPr>
        <w:t>The minimum holiday period that can be taken is one half of a day or the equivalent hours.</w:t>
      </w:r>
    </w:p>
    <w:p w14:paraId="02BEB087" w14:textId="77777777" w:rsidR="00575ACF" w:rsidRPr="00575ACF" w:rsidRDefault="00575ACF" w:rsidP="00925B19">
      <w:pPr>
        <w:pStyle w:val="paragraph"/>
        <w:spacing w:before="0" w:beforeAutospacing="0" w:after="0" w:afterAutospacing="0"/>
        <w:jc w:val="both"/>
        <w:textAlignment w:val="baseline"/>
        <w:rPr>
          <w:rFonts w:ascii="Calibri" w:hAnsi="Calibri" w:cs="Segoe UI"/>
          <w:sz w:val="22"/>
          <w:szCs w:val="22"/>
        </w:rPr>
      </w:pPr>
    </w:p>
    <w:p w14:paraId="6886E0B1" w14:textId="77777777" w:rsidR="00E2098C" w:rsidRDefault="00E2098C" w:rsidP="00925B19">
      <w:pPr>
        <w:jc w:val="both"/>
        <w:rPr>
          <w:rFonts w:cs="Tahoma"/>
        </w:rPr>
      </w:pPr>
      <w:r w:rsidRPr="00575ACF">
        <w:rPr>
          <w:rFonts w:cs="Tahoma"/>
        </w:rPr>
        <w:t>More</w:t>
      </w:r>
      <w:r>
        <w:rPr>
          <w:rFonts w:cs="Tahoma"/>
        </w:rPr>
        <w:t xml:space="preserve"> than 10 days holiday to be taken consecutively will only be granted in exceptional circumstances and if appropriate cover for your position can be found.  We cannot accept any responsibility for bookings for holidays made before permission is granted for holiday leave.</w:t>
      </w:r>
    </w:p>
    <w:p w14:paraId="1966C23E" w14:textId="77777777" w:rsidR="00E2098C" w:rsidRDefault="00E2098C" w:rsidP="00925B19">
      <w:pPr>
        <w:tabs>
          <w:tab w:val="left" w:pos="851"/>
        </w:tabs>
        <w:jc w:val="both"/>
        <w:rPr>
          <w:rFonts w:cs="Arial"/>
        </w:rPr>
      </w:pPr>
    </w:p>
    <w:p w14:paraId="16368A22" w14:textId="77777777" w:rsidR="00624A27" w:rsidRPr="00E93988" w:rsidRDefault="00624A27" w:rsidP="00925B19">
      <w:pPr>
        <w:jc w:val="both"/>
        <w:rPr>
          <w:rFonts w:cs="Arial"/>
        </w:rPr>
      </w:pPr>
      <w:r>
        <w:rPr>
          <w:rFonts w:cs="Arial"/>
        </w:rPr>
        <w:t xml:space="preserve">All holiday entitlement must be taken in the current holiday year and not transferred to any subsequent holiday years. </w:t>
      </w:r>
    </w:p>
    <w:p w14:paraId="455E0A60" w14:textId="77777777" w:rsidR="00941CEB" w:rsidRDefault="00941CEB" w:rsidP="00925B19">
      <w:pPr>
        <w:tabs>
          <w:tab w:val="left" w:pos="851"/>
        </w:tabs>
        <w:jc w:val="both"/>
        <w:rPr>
          <w:rFonts w:cs="Tahoma"/>
        </w:rPr>
      </w:pPr>
    </w:p>
    <w:p w14:paraId="43C0DE6A" w14:textId="77777777" w:rsidR="00624A27" w:rsidRDefault="00624A27" w:rsidP="00925B19">
      <w:pPr>
        <w:jc w:val="both"/>
        <w:rPr>
          <w:rFonts w:cs="Arial"/>
        </w:rPr>
      </w:pPr>
      <w:r>
        <w:rPr>
          <w:rFonts w:cs="Arial"/>
        </w:rPr>
        <w:t xml:space="preserve">If you leave our employment payment will be made for any accrued holiday entitlement not taken by you but you may be required to take any accrued holiday during your notice period. </w:t>
      </w:r>
    </w:p>
    <w:p w14:paraId="592164AB" w14:textId="77777777" w:rsidR="00624A27" w:rsidRDefault="00624A27" w:rsidP="00925B19">
      <w:pPr>
        <w:jc w:val="both"/>
        <w:rPr>
          <w:rFonts w:cs="Arial"/>
        </w:rPr>
      </w:pPr>
    </w:p>
    <w:p w14:paraId="711FDDFE" w14:textId="77777777" w:rsidR="00941CEB" w:rsidRDefault="00624A27" w:rsidP="00925B19">
      <w:pPr>
        <w:jc w:val="both"/>
        <w:rPr>
          <w:rFonts w:cs="Arial"/>
        </w:rPr>
      </w:pPr>
      <w:r>
        <w:rPr>
          <w:rFonts w:cs="Arial"/>
        </w:rPr>
        <w:t xml:space="preserve">If you leave our employment having taken in excess of your entitled amount of holiday this will be deducted from any salary due if a sufficient amount is owing to you.  Any amount in excess of this will be reclaimed from you by way of a debt and will be payable by the termination date of your employment. </w:t>
      </w:r>
    </w:p>
    <w:p w14:paraId="6E944C5C" w14:textId="77777777" w:rsidR="00624A27" w:rsidRDefault="00624A27" w:rsidP="00925B19">
      <w:pPr>
        <w:jc w:val="both"/>
        <w:rPr>
          <w:rFonts w:cs="Arial"/>
        </w:rPr>
      </w:pPr>
    </w:p>
    <w:p w14:paraId="4A4265A0" w14:textId="77777777" w:rsidR="00624A27" w:rsidRDefault="00624A27" w:rsidP="00925B19">
      <w:pPr>
        <w:jc w:val="both"/>
        <w:rPr>
          <w:rFonts w:cs="Arial"/>
        </w:rPr>
      </w:pPr>
      <w:r>
        <w:rPr>
          <w:rFonts w:cs="Arial"/>
        </w:rPr>
        <w:t>If the C</w:t>
      </w:r>
      <w:r w:rsidR="00716DF5">
        <w:rPr>
          <w:rFonts w:cs="Arial"/>
        </w:rPr>
        <w:t>harit</w:t>
      </w:r>
      <w:r>
        <w:rPr>
          <w:rFonts w:cs="Arial"/>
        </w:rPr>
        <w:t xml:space="preserve">y has terminated or would be entitled to terminate your employment due to misconduct or gross misconduct or if you terminate your employment in breach of this agreement any outstanding holiday pay shall be limited to your statutory entitlement under the Working Time Regulations 1998 and any paid holidays including paid Public holidays taken shall be deemed first to have been taken in satisfaction of that statutory entitlement. </w:t>
      </w:r>
    </w:p>
    <w:p w14:paraId="70417CDF" w14:textId="77777777" w:rsidR="00624A27" w:rsidRDefault="00624A27" w:rsidP="00925B19">
      <w:pPr>
        <w:jc w:val="both"/>
        <w:rPr>
          <w:rFonts w:cs="Arial"/>
        </w:rPr>
      </w:pPr>
    </w:p>
    <w:p w14:paraId="1B60575F" w14:textId="77777777" w:rsidR="00941CEB" w:rsidRPr="00526453" w:rsidRDefault="00624A27" w:rsidP="00925B19">
      <w:pPr>
        <w:jc w:val="both"/>
        <w:rPr>
          <w:rFonts w:cs="Arial"/>
        </w:rPr>
      </w:pPr>
      <w:r>
        <w:rPr>
          <w:rFonts w:cs="Arial"/>
        </w:rPr>
        <w:t>You will not accrue any contractual holiday entitlement during any period of notice for which you are paid in lieu.</w:t>
      </w:r>
    </w:p>
    <w:p w14:paraId="5A04A1C4" w14:textId="77777777" w:rsidR="00941CEB" w:rsidRDefault="00941CEB" w:rsidP="00925B19">
      <w:pPr>
        <w:jc w:val="both"/>
        <w:rPr>
          <w:rFonts w:cs="Times-Roman"/>
          <w:b/>
        </w:rPr>
      </w:pPr>
    </w:p>
    <w:p w14:paraId="7EBEB643" w14:textId="77777777" w:rsidR="00392A66" w:rsidRDefault="00392A66" w:rsidP="00925B19">
      <w:pPr>
        <w:pStyle w:val="Heading2"/>
        <w:jc w:val="both"/>
        <w:rPr>
          <w:rFonts w:ascii="Segoe UI" w:hAnsi="Segoe UI" w:cs="Segoe UI"/>
          <w:sz w:val="18"/>
          <w:szCs w:val="18"/>
        </w:rPr>
      </w:pPr>
      <w:r>
        <w:t>Time Off in Lieu</w:t>
      </w:r>
      <w:r>
        <w:rPr>
          <w:rStyle w:val="eop"/>
          <w:rFonts w:ascii="Arial" w:hAnsi="Arial" w:cs="Arial"/>
          <w:sz w:val="28"/>
          <w:szCs w:val="28"/>
        </w:rPr>
        <w:t> </w:t>
      </w:r>
    </w:p>
    <w:p w14:paraId="75633547" w14:textId="77777777" w:rsidR="00392A66" w:rsidRDefault="00392A66" w:rsidP="00925B19">
      <w:pPr>
        <w:pStyle w:val="paragraph"/>
        <w:spacing w:before="0" w:beforeAutospacing="0" w:after="0" w:afterAutospacing="0"/>
        <w:jc w:val="both"/>
        <w:textAlignment w:val="baseline"/>
        <w:rPr>
          <w:rStyle w:val="normaltextrun"/>
          <w:rFonts w:ascii="Arial" w:eastAsia="Calibri" w:hAnsi="Arial" w:cs="Arial"/>
          <w:b/>
          <w:bCs/>
        </w:rPr>
      </w:pPr>
    </w:p>
    <w:p w14:paraId="79FFD841" w14:textId="77777777" w:rsidR="00392A66" w:rsidRPr="00EF5607" w:rsidRDefault="00EF5607" w:rsidP="00925B19">
      <w:pPr>
        <w:pStyle w:val="paragraph"/>
        <w:spacing w:before="0" w:beforeAutospacing="0" w:after="0" w:afterAutospacing="0"/>
        <w:jc w:val="both"/>
        <w:textAlignment w:val="baseline"/>
        <w:rPr>
          <w:rFonts w:ascii="Calibri" w:hAnsi="Calibri" w:cs="Segoe UI"/>
          <w:sz w:val="22"/>
          <w:szCs w:val="22"/>
        </w:rPr>
      </w:pPr>
      <w:r w:rsidRPr="00EF5607">
        <w:rPr>
          <w:rStyle w:val="normaltextrun"/>
          <w:rFonts w:ascii="Calibri" w:eastAsia="Calibri" w:hAnsi="Calibri" w:cs="Arial"/>
          <w:sz w:val="22"/>
          <w:szCs w:val="22"/>
        </w:rPr>
        <w:t>You</w:t>
      </w:r>
      <w:r w:rsidR="00392A66" w:rsidRPr="00EF5607">
        <w:rPr>
          <w:rStyle w:val="normaltextrun"/>
          <w:rFonts w:ascii="Calibri" w:eastAsia="Calibri" w:hAnsi="Calibri" w:cs="Arial"/>
          <w:sz w:val="22"/>
          <w:szCs w:val="22"/>
        </w:rPr>
        <w:t xml:space="preserve"> may accrue time off in lieu </w:t>
      </w:r>
      <w:r w:rsidRPr="00EF5607">
        <w:rPr>
          <w:rStyle w:val="normaltextrun"/>
          <w:rFonts w:ascii="Calibri" w:eastAsia="Calibri" w:hAnsi="Calibri" w:cs="Arial"/>
          <w:sz w:val="22"/>
          <w:szCs w:val="22"/>
        </w:rPr>
        <w:t xml:space="preserve">(TOIL) </w:t>
      </w:r>
      <w:r w:rsidR="00392A66" w:rsidRPr="00EF5607">
        <w:rPr>
          <w:rStyle w:val="normaltextrun"/>
          <w:rFonts w:ascii="Calibri" w:eastAsia="Calibri" w:hAnsi="Calibri" w:cs="Arial"/>
          <w:sz w:val="22"/>
          <w:szCs w:val="22"/>
        </w:rPr>
        <w:t>if authorised in advance by </w:t>
      </w:r>
      <w:r w:rsidRPr="00EF5607">
        <w:rPr>
          <w:rStyle w:val="normaltextrun"/>
          <w:rFonts w:ascii="Calibri" w:eastAsia="Calibri" w:hAnsi="Calibri" w:cs="Arial"/>
          <w:sz w:val="22"/>
          <w:szCs w:val="22"/>
        </w:rPr>
        <w:t>you</w:t>
      </w:r>
      <w:r w:rsidR="00392A66" w:rsidRPr="00EF5607">
        <w:rPr>
          <w:rStyle w:val="contextualspellingandgrammarerror"/>
          <w:rFonts w:ascii="Calibri" w:eastAsia="Calibri" w:hAnsi="Calibri" w:cs="Arial"/>
          <w:sz w:val="22"/>
          <w:szCs w:val="22"/>
        </w:rPr>
        <w:t>r</w:t>
      </w:r>
      <w:r w:rsidR="00392A66" w:rsidRPr="00EF5607">
        <w:rPr>
          <w:rStyle w:val="eop"/>
          <w:rFonts w:ascii="Calibri" w:hAnsi="Calibri" w:cs="Arial"/>
          <w:sz w:val="22"/>
          <w:szCs w:val="22"/>
        </w:rPr>
        <w:t> </w:t>
      </w:r>
      <w:r w:rsidR="00392A66" w:rsidRPr="00EF5607">
        <w:rPr>
          <w:rStyle w:val="normaltextrun"/>
          <w:rFonts w:ascii="Calibri" w:eastAsia="Calibri" w:hAnsi="Calibri" w:cs="Arial"/>
          <w:sz w:val="22"/>
          <w:szCs w:val="22"/>
        </w:rPr>
        <w:t>Manager.</w:t>
      </w:r>
      <w:r w:rsidR="00392A66" w:rsidRPr="00EF5607">
        <w:rPr>
          <w:rStyle w:val="eop"/>
          <w:rFonts w:ascii="Calibri" w:hAnsi="Calibri" w:cs="Arial"/>
          <w:sz w:val="22"/>
          <w:szCs w:val="22"/>
        </w:rPr>
        <w:t> </w:t>
      </w:r>
    </w:p>
    <w:p w14:paraId="6718325E"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p>
    <w:p w14:paraId="26512AA0"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r w:rsidRPr="00EF5607">
        <w:rPr>
          <w:rStyle w:val="normaltextrun"/>
          <w:rFonts w:ascii="Calibri" w:eastAsia="Calibri" w:hAnsi="Calibri" w:cs="Arial"/>
          <w:sz w:val="22"/>
          <w:szCs w:val="22"/>
        </w:rPr>
        <w:t>TOIL is accrued when hours are worked outside of normal working hours</w:t>
      </w:r>
      <w:r w:rsidRPr="00EF5607">
        <w:rPr>
          <w:rStyle w:val="eop"/>
          <w:rFonts w:ascii="Calibri" w:hAnsi="Calibri" w:cs="Arial"/>
          <w:sz w:val="22"/>
          <w:szCs w:val="22"/>
        </w:rPr>
        <w:t> </w:t>
      </w:r>
      <w:r w:rsidRPr="00EF5607">
        <w:rPr>
          <w:rStyle w:val="normaltextrun"/>
          <w:rFonts w:ascii="Calibri" w:eastAsia="Calibri" w:hAnsi="Calibri" w:cs="Arial"/>
          <w:sz w:val="22"/>
          <w:szCs w:val="22"/>
        </w:rPr>
        <w:t>for operational reasons.</w:t>
      </w:r>
      <w:r w:rsidRPr="00EF5607">
        <w:rPr>
          <w:rStyle w:val="eop"/>
          <w:rFonts w:ascii="Calibri" w:hAnsi="Calibri" w:cs="Arial"/>
          <w:sz w:val="22"/>
          <w:szCs w:val="22"/>
        </w:rPr>
        <w:t> </w:t>
      </w:r>
      <w:r w:rsidRPr="00EF5607">
        <w:rPr>
          <w:rStyle w:val="normaltextrun"/>
          <w:rFonts w:ascii="Calibri" w:eastAsia="Calibri" w:hAnsi="Calibri" w:cs="Arial"/>
          <w:color w:val="000000"/>
          <w:sz w:val="22"/>
          <w:szCs w:val="22"/>
        </w:rPr>
        <w:t>All accrual of TOIL must be authorised in advance by </w:t>
      </w:r>
      <w:r w:rsidR="00EF5607" w:rsidRPr="00EF5607">
        <w:rPr>
          <w:rStyle w:val="normaltextrun"/>
          <w:rFonts w:ascii="Calibri" w:eastAsia="Calibri" w:hAnsi="Calibri" w:cs="Arial"/>
          <w:color w:val="000000"/>
          <w:sz w:val="22"/>
          <w:szCs w:val="22"/>
        </w:rPr>
        <w:t xml:space="preserve">your </w:t>
      </w:r>
      <w:r w:rsidRPr="00EF5607">
        <w:rPr>
          <w:rStyle w:val="normaltextrun"/>
          <w:rFonts w:ascii="Calibri" w:eastAsia="Calibri" w:hAnsi="Calibri" w:cs="Arial"/>
          <w:color w:val="000000"/>
          <w:sz w:val="22"/>
          <w:szCs w:val="22"/>
        </w:rPr>
        <w:t>Manager.</w:t>
      </w:r>
      <w:r w:rsidRPr="00EF5607">
        <w:rPr>
          <w:rStyle w:val="eop"/>
          <w:rFonts w:ascii="Calibri" w:hAnsi="Calibri" w:cs="Arial"/>
          <w:sz w:val="22"/>
          <w:szCs w:val="22"/>
        </w:rPr>
        <w:t> </w:t>
      </w:r>
    </w:p>
    <w:p w14:paraId="12DCF3E0"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p>
    <w:p w14:paraId="4184913F"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r w:rsidRPr="00EF5607">
        <w:rPr>
          <w:rStyle w:val="normaltextrun"/>
          <w:rFonts w:ascii="Calibri" w:eastAsia="Calibri" w:hAnsi="Calibri" w:cs="Arial"/>
          <w:color w:val="000000"/>
          <w:sz w:val="22"/>
          <w:szCs w:val="22"/>
        </w:rPr>
        <w:t xml:space="preserve">No more than the equivalent of 50% of normal working hours per week may be accrued. So, for example, </w:t>
      </w:r>
      <w:r w:rsidR="00EF5607" w:rsidRPr="00EF5607">
        <w:rPr>
          <w:rStyle w:val="normaltextrun"/>
          <w:rFonts w:ascii="Calibri" w:eastAsia="Calibri" w:hAnsi="Calibri" w:cs="Arial"/>
          <w:color w:val="000000"/>
          <w:sz w:val="22"/>
          <w:szCs w:val="22"/>
        </w:rPr>
        <w:t xml:space="preserve">if you </w:t>
      </w:r>
      <w:r w:rsidRPr="00EF5607">
        <w:rPr>
          <w:rStyle w:val="normaltextrun"/>
          <w:rFonts w:ascii="Calibri" w:eastAsia="Calibri" w:hAnsi="Calibri" w:cs="Arial"/>
          <w:color w:val="000000"/>
          <w:sz w:val="22"/>
          <w:szCs w:val="22"/>
        </w:rPr>
        <w:t>work 35 hours p</w:t>
      </w:r>
      <w:r w:rsidR="00EF5607" w:rsidRPr="00EF5607">
        <w:rPr>
          <w:rStyle w:val="normaltextrun"/>
          <w:rFonts w:ascii="Calibri" w:eastAsia="Calibri" w:hAnsi="Calibri" w:cs="Arial"/>
          <w:color w:val="000000"/>
          <w:sz w:val="22"/>
          <w:szCs w:val="22"/>
        </w:rPr>
        <w:t xml:space="preserve">er </w:t>
      </w:r>
      <w:r w:rsidRPr="00EF5607">
        <w:rPr>
          <w:rStyle w:val="normaltextrun"/>
          <w:rFonts w:ascii="Calibri" w:eastAsia="Calibri" w:hAnsi="Calibri" w:cs="Arial"/>
          <w:color w:val="000000"/>
          <w:sz w:val="22"/>
          <w:szCs w:val="22"/>
        </w:rPr>
        <w:t>w</w:t>
      </w:r>
      <w:r w:rsidR="00EF5607" w:rsidRPr="00EF5607">
        <w:rPr>
          <w:rStyle w:val="normaltextrun"/>
          <w:rFonts w:ascii="Calibri" w:eastAsia="Calibri" w:hAnsi="Calibri" w:cs="Arial"/>
          <w:color w:val="000000"/>
          <w:sz w:val="22"/>
          <w:szCs w:val="22"/>
        </w:rPr>
        <w:t>eek</w:t>
      </w:r>
      <w:r w:rsidRPr="00EF5607">
        <w:rPr>
          <w:rStyle w:val="normaltextrun"/>
          <w:rFonts w:ascii="Calibri" w:eastAsia="Calibri" w:hAnsi="Calibri" w:cs="Arial"/>
          <w:color w:val="000000"/>
          <w:sz w:val="22"/>
          <w:szCs w:val="22"/>
        </w:rPr>
        <w:t xml:space="preserve"> </w:t>
      </w:r>
      <w:r w:rsidR="00EF5607" w:rsidRPr="00EF5607">
        <w:rPr>
          <w:rStyle w:val="normaltextrun"/>
          <w:rFonts w:ascii="Calibri" w:eastAsia="Calibri" w:hAnsi="Calibri" w:cs="Arial"/>
          <w:color w:val="000000"/>
          <w:sz w:val="22"/>
          <w:szCs w:val="22"/>
        </w:rPr>
        <w:t xml:space="preserve">you </w:t>
      </w:r>
      <w:r w:rsidRPr="00EF5607">
        <w:rPr>
          <w:rStyle w:val="normaltextrun"/>
          <w:rFonts w:ascii="Calibri" w:eastAsia="Calibri" w:hAnsi="Calibri" w:cs="Arial"/>
          <w:color w:val="000000"/>
          <w:sz w:val="22"/>
          <w:szCs w:val="22"/>
        </w:rPr>
        <w:t>can accrue no more than 17.5 hours TOIL.</w:t>
      </w:r>
      <w:r w:rsidRPr="00EF5607">
        <w:rPr>
          <w:rStyle w:val="eop"/>
          <w:rFonts w:ascii="Calibri" w:hAnsi="Calibri" w:cs="Arial"/>
          <w:sz w:val="22"/>
          <w:szCs w:val="22"/>
        </w:rPr>
        <w:t> </w:t>
      </w:r>
    </w:p>
    <w:p w14:paraId="15C4F28F"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r w:rsidRPr="00EF5607">
        <w:rPr>
          <w:rStyle w:val="eop"/>
          <w:rFonts w:ascii="Calibri" w:hAnsi="Calibri" w:cs="Arial"/>
          <w:sz w:val="22"/>
          <w:szCs w:val="22"/>
        </w:rPr>
        <w:t> </w:t>
      </w:r>
    </w:p>
    <w:p w14:paraId="3F9A152A"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r w:rsidRPr="00EF5607">
        <w:rPr>
          <w:rStyle w:val="normaltextrun"/>
          <w:rFonts w:ascii="Calibri" w:eastAsia="Calibri" w:hAnsi="Calibri" w:cs="Arial"/>
          <w:color w:val="000000"/>
          <w:sz w:val="22"/>
          <w:szCs w:val="22"/>
        </w:rPr>
        <w:t>Employees who choose to work outside of normal working hours through</w:t>
      </w:r>
      <w:r w:rsidRPr="00EF5607">
        <w:rPr>
          <w:rStyle w:val="eop"/>
          <w:rFonts w:ascii="Calibri" w:hAnsi="Calibri" w:cs="Arial"/>
          <w:sz w:val="22"/>
          <w:szCs w:val="22"/>
        </w:rPr>
        <w:t> </w:t>
      </w:r>
      <w:r w:rsidRPr="00EF5607">
        <w:rPr>
          <w:rStyle w:val="normaltextrun"/>
          <w:rFonts w:ascii="Calibri" w:eastAsia="Calibri" w:hAnsi="Calibri" w:cs="Arial"/>
          <w:color w:val="000000"/>
          <w:sz w:val="22"/>
          <w:szCs w:val="22"/>
        </w:rPr>
        <w:t>personal choice will not accrue TOIL.</w:t>
      </w:r>
      <w:r w:rsidRPr="00EF5607">
        <w:rPr>
          <w:rStyle w:val="eop"/>
          <w:rFonts w:ascii="Calibri" w:hAnsi="Calibri" w:cs="Arial"/>
          <w:sz w:val="22"/>
          <w:szCs w:val="22"/>
        </w:rPr>
        <w:t> </w:t>
      </w:r>
    </w:p>
    <w:p w14:paraId="152AD576"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r w:rsidRPr="00EF5607">
        <w:rPr>
          <w:rStyle w:val="eop"/>
          <w:rFonts w:ascii="Calibri" w:hAnsi="Calibri" w:cs="Arial"/>
          <w:sz w:val="22"/>
          <w:szCs w:val="22"/>
        </w:rPr>
        <w:t> </w:t>
      </w:r>
    </w:p>
    <w:p w14:paraId="274BC43E"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r w:rsidRPr="00EF5607">
        <w:rPr>
          <w:rStyle w:val="normaltextrun"/>
          <w:rFonts w:ascii="Calibri" w:eastAsia="Calibri" w:hAnsi="Calibri" w:cs="Arial"/>
          <w:color w:val="000000"/>
          <w:sz w:val="22"/>
          <w:szCs w:val="22"/>
        </w:rPr>
        <w:t>TOIL should be taken as soon as is reasonably possible after it has been</w:t>
      </w:r>
      <w:r w:rsidRPr="00EF5607">
        <w:rPr>
          <w:rStyle w:val="eop"/>
          <w:rFonts w:ascii="Calibri" w:hAnsi="Calibri" w:cs="Arial"/>
          <w:sz w:val="22"/>
          <w:szCs w:val="22"/>
        </w:rPr>
        <w:t> </w:t>
      </w:r>
      <w:r w:rsidRPr="00EF5607">
        <w:rPr>
          <w:rStyle w:val="normaltextrun"/>
          <w:rFonts w:ascii="Calibri" w:eastAsia="Calibri" w:hAnsi="Calibri" w:cs="Arial"/>
          <w:color w:val="000000"/>
          <w:sz w:val="22"/>
          <w:szCs w:val="22"/>
        </w:rPr>
        <w:t>accrued.</w:t>
      </w:r>
      <w:r w:rsidRPr="00EF5607">
        <w:rPr>
          <w:rStyle w:val="eop"/>
          <w:rFonts w:ascii="Calibri" w:hAnsi="Calibri" w:cs="Arial"/>
          <w:sz w:val="22"/>
          <w:szCs w:val="22"/>
        </w:rPr>
        <w:t> </w:t>
      </w:r>
    </w:p>
    <w:p w14:paraId="20B45717" w14:textId="77777777" w:rsidR="00392A66" w:rsidRPr="00EF5607" w:rsidRDefault="00392A66" w:rsidP="00925B19">
      <w:pPr>
        <w:pStyle w:val="paragraph"/>
        <w:spacing w:before="0" w:beforeAutospacing="0" w:after="0" w:afterAutospacing="0"/>
        <w:jc w:val="both"/>
        <w:textAlignment w:val="baseline"/>
        <w:rPr>
          <w:rFonts w:ascii="Calibri" w:hAnsi="Calibri" w:cs="Segoe UI"/>
          <w:sz w:val="22"/>
          <w:szCs w:val="22"/>
        </w:rPr>
      </w:pPr>
      <w:r w:rsidRPr="00EF5607">
        <w:rPr>
          <w:rStyle w:val="eop"/>
          <w:rFonts w:ascii="Calibri" w:hAnsi="Calibri" w:cs="Arial"/>
          <w:sz w:val="22"/>
          <w:szCs w:val="22"/>
        </w:rPr>
        <w:t> </w:t>
      </w:r>
    </w:p>
    <w:p w14:paraId="417DDBA8" w14:textId="77777777" w:rsidR="00EF5607" w:rsidRDefault="00EF5607" w:rsidP="00925B19">
      <w:pPr>
        <w:pStyle w:val="paragraph"/>
        <w:spacing w:before="0" w:beforeAutospacing="0" w:after="0" w:afterAutospacing="0"/>
        <w:jc w:val="both"/>
        <w:textAlignment w:val="baseline"/>
        <w:rPr>
          <w:rStyle w:val="eop"/>
          <w:rFonts w:ascii="Calibri" w:hAnsi="Calibri" w:cs="Arial"/>
          <w:sz w:val="22"/>
          <w:szCs w:val="22"/>
        </w:rPr>
      </w:pPr>
      <w:r w:rsidRPr="00EF5607">
        <w:rPr>
          <w:rStyle w:val="normaltextrun"/>
          <w:rFonts w:ascii="Calibri" w:eastAsia="Calibri" w:hAnsi="Calibri" w:cs="Arial"/>
          <w:color w:val="000000"/>
          <w:sz w:val="22"/>
          <w:szCs w:val="22"/>
        </w:rPr>
        <w:t>M</w:t>
      </w:r>
      <w:r w:rsidR="00392A66" w:rsidRPr="00EF5607">
        <w:rPr>
          <w:rStyle w:val="normaltextrun"/>
          <w:rFonts w:ascii="Calibri" w:eastAsia="Calibri" w:hAnsi="Calibri" w:cs="Arial"/>
          <w:color w:val="000000"/>
          <w:sz w:val="22"/>
          <w:szCs w:val="22"/>
        </w:rPr>
        <w:t>anager</w:t>
      </w:r>
      <w:r>
        <w:rPr>
          <w:rStyle w:val="normaltextrun"/>
          <w:rFonts w:ascii="Calibri" w:eastAsia="Calibri" w:hAnsi="Calibri" w:cs="Arial"/>
          <w:color w:val="000000"/>
          <w:sz w:val="22"/>
          <w:szCs w:val="22"/>
        </w:rPr>
        <w:t xml:space="preserve">s </w:t>
      </w:r>
      <w:r w:rsidRPr="00EF5607">
        <w:rPr>
          <w:rStyle w:val="normaltextrun"/>
          <w:rFonts w:ascii="Calibri" w:eastAsia="Calibri" w:hAnsi="Calibri" w:cs="Arial"/>
          <w:color w:val="000000"/>
          <w:sz w:val="22"/>
          <w:szCs w:val="22"/>
        </w:rPr>
        <w:t xml:space="preserve">can only </w:t>
      </w:r>
      <w:r w:rsidR="00392A66" w:rsidRPr="00EF5607">
        <w:rPr>
          <w:rStyle w:val="normaltextrun"/>
          <w:rFonts w:ascii="Calibri" w:eastAsia="Calibri" w:hAnsi="Calibri" w:cs="Arial"/>
          <w:color w:val="000000"/>
          <w:sz w:val="22"/>
          <w:szCs w:val="22"/>
        </w:rPr>
        <w:t>authorise TOIL where work needs to be undertaken outside of normal working hours.</w:t>
      </w:r>
      <w:r w:rsidR="00392A66" w:rsidRPr="00EF5607">
        <w:rPr>
          <w:rStyle w:val="eop"/>
          <w:rFonts w:ascii="Calibri" w:hAnsi="Calibri" w:cs="Arial"/>
          <w:sz w:val="22"/>
          <w:szCs w:val="22"/>
        </w:rPr>
        <w:t> </w:t>
      </w:r>
    </w:p>
    <w:p w14:paraId="14608EC1" w14:textId="77777777" w:rsidR="00EF5607" w:rsidRDefault="00EF5607" w:rsidP="00925B19">
      <w:pPr>
        <w:pStyle w:val="paragraph"/>
        <w:spacing w:before="0" w:beforeAutospacing="0" w:after="0" w:afterAutospacing="0"/>
        <w:jc w:val="both"/>
        <w:textAlignment w:val="baseline"/>
        <w:rPr>
          <w:rStyle w:val="eop"/>
          <w:rFonts w:ascii="Calibri" w:hAnsi="Calibri" w:cs="Arial"/>
          <w:sz w:val="22"/>
          <w:szCs w:val="22"/>
        </w:rPr>
      </w:pPr>
    </w:p>
    <w:p w14:paraId="575149F8" w14:textId="77777777" w:rsidR="00392A66" w:rsidRPr="00EF5607" w:rsidRDefault="00EF5607" w:rsidP="00925B19">
      <w:pPr>
        <w:pStyle w:val="paragraph"/>
        <w:spacing w:before="0" w:beforeAutospacing="0" w:after="0" w:afterAutospacing="0"/>
        <w:jc w:val="both"/>
        <w:textAlignment w:val="baseline"/>
        <w:rPr>
          <w:rFonts w:ascii="Calibri" w:hAnsi="Calibri" w:cs="Segoe UI"/>
          <w:sz w:val="22"/>
          <w:szCs w:val="22"/>
        </w:rPr>
      </w:pPr>
      <w:r>
        <w:rPr>
          <w:rStyle w:val="normaltextrun"/>
          <w:rFonts w:ascii="Calibri" w:eastAsia="Calibri" w:hAnsi="Calibri" w:cs="Arial"/>
          <w:color w:val="000000"/>
          <w:sz w:val="22"/>
          <w:szCs w:val="22"/>
        </w:rPr>
        <w:t>If you</w:t>
      </w:r>
      <w:r w:rsidR="00392A66" w:rsidRPr="00EF5607">
        <w:rPr>
          <w:rStyle w:val="normaltextrun"/>
          <w:rFonts w:ascii="Calibri" w:eastAsia="Calibri" w:hAnsi="Calibri" w:cs="Arial"/>
          <w:color w:val="000000"/>
          <w:sz w:val="22"/>
          <w:szCs w:val="22"/>
        </w:rPr>
        <w:t xml:space="preserve"> who have accrued TOIL </w:t>
      </w:r>
      <w:r>
        <w:rPr>
          <w:rStyle w:val="normaltextrun"/>
          <w:rFonts w:ascii="Calibri" w:eastAsia="Calibri" w:hAnsi="Calibri" w:cs="Arial"/>
          <w:color w:val="000000"/>
          <w:sz w:val="22"/>
          <w:szCs w:val="22"/>
        </w:rPr>
        <w:t xml:space="preserve">you </w:t>
      </w:r>
      <w:r w:rsidRPr="00EF5607">
        <w:rPr>
          <w:rStyle w:val="normaltextrun"/>
          <w:rFonts w:ascii="Calibri" w:eastAsia="Calibri" w:hAnsi="Calibri" w:cs="Arial"/>
          <w:color w:val="000000"/>
          <w:sz w:val="22"/>
          <w:szCs w:val="22"/>
        </w:rPr>
        <w:t xml:space="preserve">should </w:t>
      </w:r>
      <w:r w:rsidR="00392A66" w:rsidRPr="00EF5607">
        <w:rPr>
          <w:rStyle w:val="normaltextrun"/>
          <w:rFonts w:ascii="Calibri" w:eastAsia="Calibri" w:hAnsi="Calibri" w:cs="Arial"/>
          <w:color w:val="000000"/>
          <w:sz w:val="22"/>
          <w:szCs w:val="22"/>
        </w:rPr>
        <w:t xml:space="preserve">to take this at a time which is operationally viable </w:t>
      </w:r>
      <w:r w:rsidRPr="00EF5607">
        <w:rPr>
          <w:rStyle w:val="normaltextrun"/>
          <w:rFonts w:ascii="Calibri" w:eastAsia="Calibri" w:hAnsi="Calibri" w:cs="Arial"/>
          <w:color w:val="000000"/>
          <w:sz w:val="22"/>
          <w:szCs w:val="22"/>
        </w:rPr>
        <w:t xml:space="preserve">and </w:t>
      </w:r>
      <w:r w:rsidR="00392A66" w:rsidRPr="00EF5607">
        <w:rPr>
          <w:rStyle w:val="normaltextrun"/>
          <w:rFonts w:ascii="Calibri" w:eastAsia="Calibri" w:hAnsi="Calibri" w:cs="Arial"/>
          <w:color w:val="000000"/>
          <w:sz w:val="22"/>
          <w:szCs w:val="22"/>
        </w:rPr>
        <w:t>without unreasonable delay.</w:t>
      </w:r>
      <w:r w:rsidR="00392A66" w:rsidRPr="00EF5607">
        <w:rPr>
          <w:rStyle w:val="eop"/>
          <w:rFonts w:ascii="Calibri" w:hAnsi="Calibri" w:cs="Arial"/>
          <w:sz w:val="22"/>
          <w:szCs w:val="22"/>
        </w:rPr>
        <w:t> </w:t>
      </w:r>
    </w:p>
    <w:p w14:paraId="648F9059" w14:textId="77777777" w:rsidR="00392A66" w:rsidRDefault="00392A66" w:rsidP="00925B19">
      <w:pPr>
        <w:pStyle w:val="paragraph"/>
        <w:spacing w:before="0" w:beforeAutospacing="0" w:after="0" w:afterAutospacing="0"/>
        <w:jc w:val="both"/>
        <w:textAlignment w:val="baseline"/>
        <w:rPr>
          <w:rFonts w:ascii="Segoe UI" w:hAnsi="Segoe UI" w:cs="Segoe UI"/>
          <w:sz w:val="18"/>
          <w:szCs w:val="18"/>
        </w:rPr>
      </w:pPr>
    </w:p>
    <w:p w14:paraId="72A19DB1" w14:textId="77777777" w:rsidR="00941CEB" w:rsidRDefault="00424C04" w:rsidP="00925B19">
      <w:pPr>
        <w:pStyle w:val="Heading2"/>
        <w:jc w:val="both"/>
      </w:pPr>
      <w:bookmarkStart w:id="14" w:name="_Toc319411477"/>
      <w:bookmarkStart w:id="15" w:name="_Hlk11759905"/>
      <w:r>
        <w:t xml:space="preserve">Time Off for </w:t>
      </w:r>
      <w:r w:rsidR="00941CEB">
        <w:t>Emergency Leave</w:t>
      </w:r>
      <w:bookmarkEnd w:id="14"/>
      <w:r>
        <w:t xml:space="preserve"> for Dependants</w:t>
      </w:r>
    </w:p>
    <w:bookmarkEnd w:id="15"/>
    <w:p w14:paraId="3D2B76B4" w14:textId="77777777" w:rsidR="00941CEB" w:rsidRDefault="00941CEB" w:rsidP="00925B19">
      <w:pPr>
        <w:jc w:val="both"/>
        <w:rPr>
          <w:rFonts w:cs="Times-Roman"/>
        </w:rPr>
      </w:pPr>
    </w:p>
    <w:p w14:paraId="4775A458" w14:textId="77777777" w:rsidR="00424C04" w:rsidRDefault="00424C04" w:rsidP="00925B19">
      <w:pPr>
        <w:jc w:val="both"/>
        <w:rPr>
          <w:sz w:val="24"/>
          <w:szCs w:val="24"/>
        </w:rPr>
      </w:pPr>
      <w:r>
        <w:t>Employees are entitled to take emergency unpaid time off without pay to attend to a person for whom they have specific caring responsibilities who is their dependant and where those care arrangements have either broken down or where some other emergency has arisen.  The leave is given to enable you to put in place further arrangements to cover the care arrangements or to deal with the emergency to enable you to return to work as soon as you are able.  If you are late or absent in such circumstances you must report to your Manager at the earliest opportunity.  You must also give a likely indication of when you are likely to be able to return to work and this must be as soon as you are able to do so.</w:t>
      </w:r>
    </w:p>
    <w:p w14:paraId="072E8C5A" w14:textId="77777777" w:rsidR="00941CEB" w:rsidRPr="002C586A" w:rsidRDefault="00941CEB" w:rsidP="00925B19">
      <w:pPr>
        <w:autoSpaceDE w:val="0"/>
        <w:autoSpaceDN w:val="0"/>
        <w:adjustRightInd w:val="0"/>
        <w:jc w:val="both"/>
        <w:rPr>
          <w:rFonts w:cs="MicrosoftSansSerif"/>
          <w:color w:val="000000"/>
        </w:rPr>
      </w:pPr>
    </w:p>
    <w:p w14:paraId="1FCB1E02" w14:textId="77777777" w:rsidR="00941CEB" w:rsidRPr="002C586A" w:rsidRDefault="00941CEB" w:rsidP="00925B19">
      <w:pPr>
        <w:autoSpaceDE w:val="0"/>
        <w:autoSpaceDN w:val="0"/>
        <w:adjustRightInd w:val="0"/>
        <w:jc w:val="both"/>
        <w:rPr>
          <w:rFonts w:cs="MicrosoftSansSerif"/>
          <w:color w:val="000000"/>
        </w:rPr>
      </w:pPr>
      <w:r w:rsidRPr="002C586A">
        <w:rPr>
          <w:rFonts w:cs="MicrosoftSansSerif"/>
          <w:color w:val="000000"/>
        </w:rPr>
        <w:t xml:space="preserve">The length of the absence must be reasonable in all circumstances. This will depend on the particular </w:t>
      </w:r>
      <w:r w:rsidR="00BD38FA">
        <w:rPr>
          <w:rFonts w:cs="MicrosoftSansSerif"/>
          <w:color w:val="000000"/>
        </w:rPr>
        <w:t>instance</w:t>
      </w:r>
      <w:r w:rsidRPr="002C586A">
        <w:rPr>
          <w:rFonts w:cs="MicrosoftSansSerif"/>
          <w:color w:val="000000"/>
        </w:rPr>
        <w:t xml:space="preserve"> but we would not normally expect it to exceed one or two days at most. In many cases we would expect leave of half a day or less to be appropriate. </w:t>
      </w:r>
    </w:p>
    <w:p w14:paraId="4E4AE6E0" w14:textId="77777777" w:rsidR="00941CEB" w:rsidRDefault="00941CEB" w:rsidP="00925B19">
      <w:pPr>
        <w:autoSpaceDE w:val="0"/>
        <w:autoSpaceDN w:val="0"/>
        <w:adjustRightInd w:val="0"/>
        <w:jc w:val="both"/>
        <w:rPr>
          <w:rFonts w:cs="MicrosoftSansSerif"/>
          <w:color w:val="000000"/>
        </w:rPr>
      </w:pPr>
    </w:p>
    <w:p w14:paraId="2A880966" w14:textId="77777777" w:rsidR="00941CEB" w:rsidRDefault="00941CEB" w:rsidP="00925B19">
      <w:pPr>
        <w:autoSpaceDE w:val="0"/>
        <w:autoSpaceDN w:val="0"/>
        <w:adjustRightInd w:val="0"/>
        <w:jc w:val="both"/>
        <w:rPr>
          <w:rFonts w:cs="MicrosoftSansSerif"/>
          <w:color w:val="000000"/>
        </w:rPr>
      </w:pPr>
      <w:r w:rsidRPr="002C586A">
        <w:rPr>
          <w:rFonts w:cs="MicrosoftSansSerif"/>
          <w:color w:val="000000"/>
        </w:rPr>
        <w:t xml:space="preserve">During the period of emergency leave your terms and conditions of employment other than remuneration will continue as if you had not taken emergency leave. Your holiday entitlement will not be affected and will continue to accrue. </w:t>
      </w:r>
    </w:p>
    <w:p w14:paraId="3FDD68B8" w14:textId="77777777" w:rsidR="006E53BB" w:rsidRPr="002C586A" w:rsidRDefault="006E53BB" w:rsidP="00925B19">
      <w:pPr>
        <w:autoSpaceDE w:val="0"/>
        <w:autoSpaceDN w:val="0"/>
        <w:adjustRightInd w:val="0"/>
        <w:jc w:val="both"/>
        <w:rPr>
          <w:rFonts w:cs="MicrosoftSansSerif"/>
          <w:color w:val="000000"/>
        </w:rPr>
      </w:pPr>
    </w:p>
    <w:p w14:paraId="2C072C71" w14:textId="77777777" w:rsidR="00941CEB" w:rsidRPr="00C93850" w:rsidRDefault="00941CEB" w:rsidP="00925B19">
      <w:pPr>
        <w:pStyle w:val="Heading2"/>
        <w:jc w:val="both"/>
      </w:pPr>
      <w:bookmarkStart w:id="16" w:name="_Toc319411478"/>
      <w:r w:rsidRPr="00C93850">
        <w:t>Bereavement</w:t>
      </w:r>
      <w:bookmarkEnd w:id="16"/>
    </w:p>
    <w:p w14:paraId="2A40BD79" w14:textId="77777777" w:rsidR="00941CEB" w:rsidRPr="002C586A" w:rsidRDefault="00941CEB" w:rsidP="00925B19">
      <w:pPr>
        <w:autoSpaceDE w:val="0"/>
        <w:autoSpaceDN w:val="0"/>
        <w:adjustRightInd w:val="0"/>
        <w:jc w:val="both"/>
        <w:rPr>
          <w:rFonts w:cs="Times-Roman"/>
        </w:rPr>
      </w:pPr>
    </w:p>
    <w:p w14:paraId="10B19D4E" w14:textId="77777777" w:rsidR="00941CEB" w:rsidRPr="00C93850" w:rsidRDefault="00941CEB" w:rsidP="00925B19">
      <w:pPr>
        <w:autoSpaceDE w:val="0"/>
        <w:autoSpaceDN w:val="0"/>
        <w:adjustRightInd w:val="0"/>
        <w:jc w:val="both"/>
        <w:rPr>
          <w:rFonts w:cs="Times-Roman"/>
        </w:rPr>
      </w:pPr>
      <w:r w:rsidRPr="00C93850">
        <w:rPr>
          <w:rFonts w:cs="Times-Roman"/>
        </w:rPr>
        <w:t xml:space="preserve">In the unfortunate event of the death of close relatives of an employee, compassionate leave will be allowed at the discretion of your </w:t>
      </w:r>
      <w:r>
        <w:rPr>
          <w:rFonts w:cs="Times-Roman"/>
        </w:rPr>
        <w:t>Manager</w:t>
      </w:r>
      <w:r w:rsidRPr="00C93850">
        <w:rPr>
          <w:rFonts w:cs="Times-Roman"/>
        </w:rPr>
        <w:t>.</w:t>
      </w:r>
    </w:p>
    <w:p w14:paraId="08EC84B8" w14:textId="77777777" w:rsidR="00941CEB" w:rsidRPr="00C93850" w:rsidRDefault="00941CEB" w:rsidP="00925B19">
      <w:pPr>
        <w:autoSpaceDE w:val="0"/>
        <w:autoSpaceDN w:val="0"/>
        <w:adjustRightInd w:val="0"/>
        <w:jc w:val="both"/>
        <w:rPr>
          <w:rFonts w:cs="Times-Roman"/>
        </w:rPr>
      </w:pPr>
    </w:p>
    <w:p w14:paraId="74AC2FFA" w14:textId="77777777" w:rsidR="00941CEB" w:rsidRDefault="00941CEB" w:rsidP="00925B19">
      <w:pPr>
        <w:autoSpaceDE w:val="0"/>
        <w:autoSpaceDN w:val="0"/>
        <w:adjustRightInd w:val="0"/>
        <w:jc w:val="both"/>
        <w:rPr>
          <w:rFonts w:cs="Times-Roman"/>
        </w:rPr>
      </w:pPr>
      <w:r w:rsidRPr="00C93850">
        <w:rPr>
          <w:rFonts w:cs="Times-Roman"/>
        </w:rPr>
        <w:t>The time allowed will depend on the circumstances at the time and will be influenced by the relationship to the employee and travelling times involved.</w:t>
      </w:r>
    </w:p>
    <w:p w14:paraId="0CB97F50" w14:textId="77777777" w:rsidR="006544D7" w:rsidRPr="00C3538C" w:rsidRDefault="006544D7" w:rsidP="00925B19">
      <w:pPr>
        <w:autoSpaceDE w:val="0"/>
        <w:autoSpaceDN w:val="0"/>
        <w:adjustRightInd w:val="0"/>
        <w:jc w:val="both"/>
        <w:rPr>
          <w:rFonts w:cs="Times-Roman"/>
        </w:rPr>
      </w:pPr>
    </w:p>
    <w:p w14:paraId="4355CC58" w14:textId="77777777" w:rsidR="00F40324" w:rsidRDefault="00941CEB" w:rsidP="00925B19">
      <w:pPr>
        <w:autoSpaceDE w:val="0"/>
        <w:autoSpaceDN w:val="0"/>
        <w:adjustRightInd w:val="0"/>
        <w:jc w:val="both"/>
        <w:rPr>
          <w:rFonts w:cs="Times-Roman"/>
        </w:rPr>
      </w:pPr>
      <w:r w:rsidRPr="00C3538C">
        <w:rPr>
          <w:rFonts w:cs="Times-Roman"/>
        </w:rPr>
        <w:t>I</w:t>
      </w:r>
      <w:r w:rsidRPr="00C93850">
        <w:rPr>
          <w:rFonts w:cs="Times-Roman"/>
        </w:rPr>
        <w:t xml:space="preserve">f an employee requires more time away from work than is allowed as compassionate leave, then holiday entitlement or absence without pay may be agreed with your </w:t>
      </w:r>
      <w:r>
        <w:rPr>
          <w:rFonts w:cs="Times-Roman"/>
        </w:rPr>
        <w:t>Manager</w:t>
      </w:r>
      <w:r w:rsidRPr="00C93850">
        <w:rPr>
          <w:rFonts w:cs="Times-Roman"/>
        </w:rPr>
        <w:t>.</w:t>
      </w:r>
      <w:bookmarkStart w:id="17" w:name="_Toc319411479"/>
    </w:p>
    <w:p w14:paraId="4D8D3338" w14:textId="77777777" w:rsidR="00941CEB" w:rsidRPr="00C93850" w:rsidRDefault="00941CEB" w:rsidP="00925B19">
      <w:pPr>
        <w:pStyle w:val="Heading2"/>
        <w:jc w:val="both"/>
      </w:pPr>
      <w:r w:rsidRPr="00C93850">
        <w:t>Disciplinary Procedure</w:t>
      </w:r>
      <w:bookmarkEnd w:id="17"/>
    </w:p>
    <w:p w14:paraId="3CF2D0B9" w14:textId="77777777" w:rsidR="00941CEB" w:rsidRDefault="00941CEB" w:rsidP="00925B19">
      <w:pPr>
        <w:jc w:val="both"/>
        <w:rPr>
          <w:rFonts w:cs="Times-Roman"/>
        </w:rPr>
      </w:pPr>
    </w:p>
    <w:p w14:paraId="4A3E19D4" w14:textId="77777777" w:rsidR="00775227" w:rsidRPr="00650EA4" w:rsidRDefault="00775227" w:rsidP="00925B19">
      <w:pPr>
        <w:jc w:val="both"/>
        <w:rPr>
          <w:rFonts w:cs="Tahoma"/>
        </w:rPr>
      </w:pPr>
      <w:r w:rsidRPr="00650EA4">
        <w:rPr>
          <w:rFonts w:cs="Tahoma"/>
        </w:rPr>
        <w:t>Our d</w:t>
      </w:r>
      <w:r>
        <w:rPr>
          <w:rFonts w:cs="Tahoma"/>
        </w:rPr>
        <w:t>isciplinary procedure is carried out</w:t>
      </w:r>
      <w:r w:rsidRPr="00650EA4">
        <w:rPr>
          <w:rFonts w:cs="Tahoma"/>
        </w:rPr>
        <w:t xml:space="preserve"> a</w:t>
      </w:r>
      <w:r>
        <w:rPr>
          <w:rFonts w:cs="Tahoma"/>
        </w:rPr>
        <w:t>ccording to the current ACAS Code of Practice 1 (the</w:t>
      </w:r>
      <w:r w:rsidR="00082A3E">
        <w:rPr>
          <w:rFonts w:cs="Tahoma"/>
        </w:rPr>
        <w:t xml:space="preserve"> </w:t>
      </w:r>
      <w:r>
        <w:rPr>
          <w:rFonts w:cs="Tahoma"/>
        </w:rPr>
        <w:t>“Code”) and is in place</w:t>
      </w:r>
      <w:r w:rsidRPr="00650EA4">
        <w:rPr>
          <w:rFonts w:cs="Tahoma"/>
        </w:rPr>
        <w:t xml:space="preserve"> to encourage employees to conform to acceptable s</w:t>
      </w:r>
      <w:r>
        <w:rPr>
          <w:rFonts w:cs="Tahoma"/>
        </w:rPr>
        <w:t>tandards of discipline at work.</w:t>
      </w:r>
    </w:p>
    <w:p w14:paraId="4B71C4F0" w14:textId="77777777" w:rsidR="00775227" w:rsidRPr="00650EA4" w:rsidRDefault="00775227" w:rsidP="00925B19">
      <w:pPr>
        <w:jc w:val="both"/>
        <w:rPr>
          <w:rFonts w:cs="Tahoma"/>
        </w:rPr>
      </w:pPr>
    </w:p>
    <w:p w14:paraId="669D0CBE" w14:textId="77777777" w:rsidR="00775227" w:rsidRPr="00650EA4" w:rsidRDefault="00775227" w:rsidP="00925B19">
      <w:pPr>
        <w:jc w:val="both"/>
        <w:rPr>
          <w:rFonts w:cs="Tahoma"/>
        </w:rPr>
      </w:pPr>
      <w:r w:rsidRPr="00650EA4">
        <w:rPr>
          <w:rFonts w:cs="Tahoma"/>
        </w:rPr>
        <w:t>The basis of our procedure is to es</w:t>
      </w:r>
      <w:r>
        <w:rPr>
          <w:rFonts w:cs="Tahoma"/>
        </w:rPr>
        <w:t>tablish the facts of any situation concerning an employee’s conduct or performance</w:t>
      </w:r>
      <w:r w:rsidRPr="00650EA4">
        <w:rPr>
          <w:rFonts w:cs="Tahoma"/>
        </w:rPr>
        <w:t xml:space="preserve"> as quickly as possible and to attempt to deal</w:t>
      </w:r>
      <w:r>
        <w:rPr>
          <w:rFonts w:cs="Tahoma"/>
        </w:rPr>
        <w:t xml:space="preserve"> with it as fairly as possible </w:t>
      </w:r>
      <w:r w:rsidRPr="00650EA4">
        <w:rPr>
          <w:rFonts w:cs="Tahoma"/>
        </w:rPr>
        <w:t>and not to</w:t>
      </w:r>
      <w:r>
        <w:rPr>
          <w:rFonts w:cs="Tahoma"/>
        </w:rPr>
        <w:t xml:space="preserve"> take any action until the facts have</w:t>
      </w:r>
      <w:r w:rsidRPr="00650EA4">
        <w:rPr>
          <w:rFonts w:cs="Tahoma"/>
        </w:rPr>
        <w:t xml:space="preserve"> been fully investigated.</w:t>
      </w:r>
    </w:p>
    <w:p w14:paraId="31FEC1E5" w14:textId="77777777" w:rsidR="00775227" w:rsidRPr="00650EA4" w:rsidRDefault="00775227" w:rsidP="00925B19">
      <w:pPr>
        <w:jc w:val="both"/>
        <w:rPr>
          <w:rFonts w:cs="Tahoma"/>
        </w:rPr>
      </w:pPr>
    </w:p>
    <w:p w14:paraId="1561451C" w14:textId="77777777" w:rsidR="00775227" w:rsidRPr="00650EA4" w:rsidRDefault="00775227" w:rsidP="00925B19">
      <w:pPr>
        <w:jc w:val="both"/>
        <w:rPr>
          <w:rFonts w:cs="Tahoma"/>
        </w:rPr>
      </w:pPr>
      <w:r w:rsidRPr="00650EA4">
        <w:rPr>
          <w:rFonts w:cs="Tahoma"/>
        </w:rPr>
        <w:t>Before taking a</w:t>
      </w:r>
      <w:r>
        <w:rPr>
          <w:rFonts w:cs="Tahoma"/>
        </w:rPr>
        <w:t>ny formal action your manager</w:t>
      </w:r>
      <w:r w:rsidRPr="00650EA4">
        <w:rPr>
          <w:rFonts w:cs="Tahoma"/>
        </w:rPr>
        <w:t xml:space="preserve"> will make every eff</w:t>
      </w:r>
      <w:r>
        <w:rPr>
          <w:rFonts w:cs="Tahoma"/>
        </w:rPr>
        <w:t>ort to resolve the situation by informal discussion</w:t>
      </w:r>
      <w:r w:rsidRPr="00650EA4">
        <w:rPr>
          <w:rFonts w:cs="Tahoma"/>
        </w:rPr>
        <w:t xml:space="preserve"> with you.  If this h</w:t>
      </w:r>
      <w:r>
        <w:rPr>
          <w:rFonts w:cs="Tahoma"/>
        </w:rPr>
        <w:t xml:space="preserve">asn’t resolved the situation or it </w:t>
      </w:r>
      <w:r w:rsidRPr="00650EA4">
        <w:rPr>
          <w:rFonts w:cs="Tahoma"/>
        </w:rPr>
        <w:t>is considered too serious for an informal approach then the formal disciplinary procedure will be followed.</w:t>
      </w:r>
    </w:p>
    <w:p w14:paraId="4FA5119F" w14:textId="77777777" w:rsidR="00775227" w:rsidRPr="00650EA4" w:rsidRDefault="00775227" w:rsidP="00925B19">
      <w:pPr>
        <w:jc w:val="both"/>
        <w:rPr>
          <w:rFonts w:cs="Tahoma"/>
        </w:rPr>
      </w:pPr>
    </w:p>
    <w:p w14:paraId="0AA1E16C" w14:textId="77777777" w:rsidR="00775227" w:rsidRPr="00650EA4" w:rsidRDefault="00775227" w:rsidP="00925B19">
      <w:pPr>
        <w:jc w:val="both"/>
        <w:rPr>
          <w:rFonts w:cs="Tahoma"/>
          <w:b/>
        </w:rPr>
      </w:pPr>
      <w:r w:rsidRPr="00650EA4">
        <w:rPr>
          <w:rFonts w:cs="Tahoma"/>
          <w:b/>
        </w:rPr>
        <w:t>Formal Disciplinary Procedure</w:t>
      </w:r>
    </w:p>
    <w:p w14:paraId="7F51ABD8" w14:textId="77777777" w:rsidR="00775227" w:rsidRPr="00650EA4" w:rsidRDefault="00775227" w:rsidP="00925B19">
      <w:pPr>
        <w:jc w:val="both"/>
        <w:rPr>
          <w:rFonts w:cs="Tahoma"/>
          <w:b/>
        </w:rPr>
      </w:pPr>
    </w:p>
    <w:p w14:paraId="7B3A85D6" w14:textId="77777777" w:rsidR="00775227" w:rsidRPr="00650EA4" w:rsidRDefault="00775227" w:rsidP="00925B19">
      <w:pPr>
        <w:jc w:val="both"/>
        <w:rPr>
          <w:rFonts w:cs="Tahoma"/>
          <w:b/>
        </w:rPr>
      </w:pPr>
      <w:r w:rsidRPr="00650EA4">
        <w:rPr>
          <w:rFonts w:cs="Tahoma"/>
          <w:b/>
        </w:rPr>
        <w:t>Verbal Warning</w:t>
      </w:r>
    </w:p>
    <w:p w14:paraId="0F2D5310" w14:textId="77777777" w:rsidR="00775227" w:rsidRPr="00650EA4" w:rsidRDefault="00775227" w:rsidP="00925B19">
      <w:pPr>
        <w:jc w:val="both"/>
        <w:rPr>
          <w:rFonts w:cs="Tahoma"/>
          <w:b/>
        </w:rPr>
      </w:pPr>
    </w:p>
    <w:p w14:paraId="58D84B14" w14:textId="77777777" w:rsidR="00775227" w:rsidRPr="00650EA4" w:rsidRDefault="00775227" w:rsidP="00925B19">
      <w:pPr>
        <w:jc w:val="both"/>
        <w:rPr>
          <w:rFonts w:cs="Tahoma"/>
        </w:rPr>
      </w:pPr>
      <w:r w:rsidRPr="00650EA4">
        <w:rPr>
          <w:rFonts w:cs="Tahoma"/>
        </w:rPr>
        <w:t>If your conduct or performance continues to be unsatisfactory or is considered to be too serious to deal with informally, y</w:t>
      </w:r>
      <w:r>
        <w:rPr>
          <w:rFonts w:cs="Tahoma"/>
        </w:rPr>
        <w:t>ou will be informed verbally about</w:t>
      </w:r>
      <w:r w:rsidRPr="00650EA4">
        <w:rPr>
          <w:rFonts w:cs="Tahoma"/>
        </w:rPr>
        <w:t xml:space="preserve"> your unsatisfactory conduct or performance. </w:t>
      </w:r>
      <w:r>
        <w:rPr>
          <w:rFonts w:cs="Tahoma"/>
        </w:rPr>
        <w:t>A meeting in accordance with the Code will be held and a</w:t>
      </w:r>
      <w:r w:rsidRPr="00650EA4">
        <w:rPr>
          <w:rFonts w:cs="Tahoma"/>
        </w:rPr>
        <w:t xml:space="preserve"> record of any verbal warning will be kept </w:t>
      </w:r>
      <w:r>
        <w:rPr>
          <w:rFonts w:cs="Tahoma"/>
        </w:rPr>
        <w:t>on your personnel record for 12</w:t>
      </w:r>
      <w:r w:rsidRPr="00650EA4">
        <w:rPr>
          <w:rFonts w:cs="Tahoma"/>
        </w:rPr>
        <w:t xml:space="preserve"> months and will con</w:t>
      </w:r>
      <w:r>
        <w:rPr>
          <w:rFonts w:cs="Tahoma"/>
        </w:rPr>
        <w:t>tain details of the misconduct or performance</w:t>
      </w:r>
      <w:r w:rsidRPr="00650EA4">
        <w:rPr>
          <w:rFonts w:cs="Tahoma"/>
        </w:rPr>
        <w:t xml:space="preserve"> that resulted in the verbal warning being issued.  At the time of is</w:t>
      </w:r>
      <w:r>
        <w:rPr>
          <w:rFonts w:cs="Tahoma"/>
        </w:rPr>
        <w:t>suing a verbal warning you should be aware that a written warning may</w:t>
      </w:r>
      <w:r w:rsidRPr="00650EA4">
        <w:rPr>
          <w:rFonts w:cs="Tahoma"/>
        </w:rPr>
        <w:t xml:space="preserve"> be issued if there is no sustained satisfactory improvement or change.</w:t>
      </w:r>
    </w:p>
    <w:p w14:paraId="7CC515EE" w14:textId="77777777" w:rsidR="006544D7" w:rsidRPr="00650EA4" w:rsidRDefault="006544D7" w:rsidP="00925B19">
      <w:pPr>
        <w:jc w:val="both"/>
        <w:rPr>
          <w:rFonts w:cs="Tahoma"/>
        </w:rPr>
      </w:pPr>
    </w:p>
    <w:p w14:paraId="2FE7393B" w14:textId="77777777" w:rsidR="00775227" w:rsidRPr="00650EA4" w:rsidRDefault="00775227" w:rsidP="00925B19">
      <w:pPr>
        <w:jc w:val="both"/>
        <w:rPr>
          <w:rFonts w:cs="Tahoma"/>
          <w:b/>
        </w:rPr>
      </w:pPr>
      <w:r w:rsidRPr="00650EA4">
        <w:rPr>
          <w:rFonts w:cs="Tahoma"/>
          <w:b/>
        </w:rPr>
        <w:t>Written Warning</w:t>
      </w:r>
    </w:p>
    <w:p w14:paraId="548B6A51" w14:textId="77777777" w:rsidR="00775227" w:rsidRPr="00650EA4" w:rsidRDefault="00775227" w:rsidP="00925B19">
      <w:pPr>
        <w:jc w:val="both"/>
        <w:rPr>
          <w:rFonts w:cs="Tahoma"/>
        </w:rPr>
      </w:pPr>
    </w:p>
    <w:p w14:paraId="037A961F" w14:textId="77777777" w:rsidR="00775227" w:rsidRPr="00650EA4" w:rsidRDefault="00775227" w:rsidP="00925B19">
      <w:pPr>
        <w:jc w:val="both"/>
        <w:rPr>
          <w:rFonts w:cs="Tahoma"/>
        </w:rPr>
      </w:pPr>
      <w:r w:rsidRPr="00650EA4">
        <w:rPr>
          <w:rFonts w:cs="Tahoma"/>
        </w:rPr>
        <w:t>If your conduct or performance continues to be unsatisfactory or is considered to be too serious for y</w:t>
      </w:r>
      <w:r>
        <w:rPr>
          <w:rFonts w:cs="Tahoma"/>
        </w:rPr>
        <w:t>ou to be warned verbally a meeting in accordance with the Code will be held and you will be issued with</w:t>
      </w:r>
      <w:r w:rsidRPr="00650EA4">
        <w:rPr>
          <w:rFonts w:cs="Tahoma"/>
        </w:rPr>
        <w:t xml:space="preserve"> a writ</w:t>
      </w:r>
      <w:r>
        <w:rPr>
          <w:rFonts w:cs="Tahoma"/>
        </w:rPr>
        <w:t xml:space="preserve">ten warning.  This </w:t>
      </w:r>
      <w:r w:rsidRPr="00650EA4">
        <w:rPr>
          <w:rFonts w:cs="Tahoma"/>
        </w:rPr>
        <w:t>will remain on your</w:t>
      </w:r>
      <w:r>
        <w:rPr>
          <w:rFonts w:cs="Tahoma"/>
        </w:rPr>
        <w:t xml:space="preserve"> personnel record for 12 </w:t>
      </w:r>
      <w:r w:rsidRPr="00650EA4">
        <w:rPr>
          <w:rFonts w:cs="Tahoma"/>
        </w:rPr>
        <w:t>months and wi</w:t>
      </w:r>
      <w:r>
        <w:rPr>
          <w:rFonts w:cs="Tahoma"/>
        </w:rPr>
        <w:t>ll contain details of the misconduct</w:t>
      </w:r>
      <w:r w:rsidRPr="00650EA4">
        <w:rPr>
          <w:rFonts w:cs="Tahoma"/>
        </w:rPr>
        <w:t xml:space="preserve"> which resulted in the written warning being issued.   At the time of issuing a written warning you</w:t>
      </w:r>
      <w:r>
        <w:rPr>
          <w:rFonts w:cs="Tahoma"/>
        </w:rPr>
        <w:t xml:space="preserve"> will be</w:t>
      </w:r>
      <w:r w:rsidRPr="00650EA4">
        <w:rPr>
          <w:rFonts w:cs="Tahoma"/>
        </w:rPr>
        <w:t xml:space="preserve"> informed t</w:t>
      </w:r>
      <w:r>
        <w:rPr>
          <w:rFonts w:cs="Tahoma"/>
        </w:rPr>
        <w:t>hat a final written warning may</w:t>
      </w:r>
      <w:r w:rsidRPr="00650EA4">
        <w:rPr>
          <w:rFonts w:cs="Tahoma"/>
        </w:rPr>
        <w:t xml:space="preserve"> be issued if there is no sustained</w:t>
      </w:r>
      <w:r>
        <w:rPr>
          <w:rFonts w:cs="Tahoma"/>
        </w:rPr>
        <w:t>,</w:t>
      </w:r>
      <w:r w:rsidRPr="00650EA4">
        <w:rPr>
          <w:rFonts w:cs="Tahoma"/>
        </w:rPr>
        <w:t xml:space="preserve"> satisfactory improvement or change.</w:t>
      </w:r>
    </w:p>
    <w:p w14:paraId="10DDDDEF" w14:textId="77777777" w:rsidR="00775227" w:rsidRPr="00650EA4" w:rsidRDefault="00775227" w:rsidP="00925B19">
      <w:pPr>
        <w:jc w:val="both"/>
        <w:rPr>
          <w:rFonts w:cs="Tahoma"/>
        </w:rPr>
      </w:pPr>
    </w:p>
    <w:p w14:paraId="2A97D5EB" w14:textId="77777777" w:rsidR="00775227" w:rsidRPr="00650EA4" w:rsidRDefault="00775227" w:rsidP="00925B19">
      <w:pPr>
        <w:jc w:val="both"/>
        <w:rPr>
          <w:rFonts w:cs="Tahoma"/>
          <w:b/>
        </w:rPr>
      </w:pPr>
      <w:r w:rsidRPr="00650EA4">
        <w:rPr>
          <w:rFonts w:cs="Tahoma"/>
          <w:b/>
        </w:rPr>
        <w:t>Final Written Warning</w:t>
      </w:r>
    </w:p>
    <w:p w14:paraId="1DF665C6" w14:textId="77777777" w:rsidR="00775227" w:rsidRPr="00650EA4" w:rsidRDefault="00775227" w:rsidP="00925B19">
      <w:pPr>
        <w:jc w:val="both"/>
        <w:rPr>
          <w:rFonts w:cs="Tahoma"/>
        </w:rPr>
      </w:pPr>
    </w:p>
    <w:p w14:paraId="10AB28C3" w14:textId="77777777" w:rsidR="00775227" w:rsidRDefault="00775227" w:rsidP="00925B19">
      <w:pPr>
        <w:jc w:val="both"/>
        <w:rPr>
          <w:rFonts w:cs="Tahoma"/>
        </w:rPr>
      </w:pPr>
      <w:r>
        <w:rPr>
          <w:rFonts w:cs="Tahoma"/>
        </w:rPr>
        <w:t>If the misconduct</w:t>
      </w:r>
      <w:r w:rsidRPr="00650EA4">
        <w:rPr>
          <w:rFonts w:cs="Tahoma"/>
        </w:rPr>
        <w:t xml:space="preserve"> is</w:t>
      </w:r>
      <w:r>
        <w:rPr>
          <w:rFonts w:cs="Tahoma"/>
        </w:rPr>
        <w:t xml:space="preserve"> serious then a meeting will be arranged in accordance with the Code and you could be issued with</w:t>
      </w:r>
      <w:r w:rsidRPr="00650EA4">
        <w:rPr>
          <w:rFonts w:cs="Tahoma"/>
        </w:rPr>
        <w:t xml:space="preserve"> a final written warning without first being given a verbal or written warning.  At the time of issuing a</w:t>
      </w:r>
      <w:r>
        <w:rPr>
          <w:rFonts w:cs="Tahoma"/>
        </w:rPr>
        <w:t xml:space="preserve"> final</w:t>
      </w:r>
      <w:r w:rsidRPr="00650EA4">
        <w:rPr>
          <w:rFonts w:cs="Tahoma"/>
        </w:rPr>
        <w:t xml:space="preserve"> written warning you</w:t>
      </w:r>
      <w:r>
        <w:rPr>
          <w:rFonts w:cs="Tahoma"/>
        </w:rPr>
        <w:t xml:space="preserve"> will be</w:t>
      </w:r>
      <w:r w:rsidRPr="00650EA4">
        <w:rPr>
          <w:rFonts w:cs="Tahoma"/>
        </w:rPr>
        <w:t xml:space="preserve"> informed t</w:t>
      </w:r>
      <w:r>
        <w:rPr>
          <w:rFonts w:cs="Tahoma"/>
        </w:rPr>
        <w:t>hat your employment may be at risk</w:t>
      </w:r>
      <w:r w:rsidRPr="00650EA4">
        <w:rPr>
          <w:rFonts w:cs="Tahoma"/>
        </w:rPr>
        <w:t xml:space="preserve"> if there is no sustained satisfactory improvement or change.</w:t>
      </w:r>
    </w:p>
    <w:p w14:paraId="11476D6D" w14:textId="77777777" w:rsidR="00775227" w:rsidRDefault="00775227" w:rsidP="00925B19">
      <w:pPr>
        <w:jc w:val="both"/>
        <w:rPr>
          <w:rFonts w:cs="Tahoma"/>
        </w:rPr>
      </w:pPr>
    </w:p>
    <w:p w14:paraId="7C3DA4FE" w14:textId="77777777" w:rsidR="00775227" w:rsidRPr="0010599B" w:rsidRDefault="00775227" w:rsidP="00925B19">
      <w:pPr>
        <w:jc w:val="both"/>
        <w:rPr>
          <w:rFonts w:cs="Tahoma"/>
          <w:b/>
        </w:rPr>
      </w:pPr>
      <w:r w:rsidRPr="0010599B">
        <w:rPr>
          <w:rFonts w:cs="Tahoma"/>
          <w:b/>
        </w:rPr>
        <w:t>Dismissal for Misconduct</w:t>
      </w:r>
    </w:p>
    <w:p w14:paraId="63EF9F87" w14:textId="77777777" w:rsidR="00775227" w:rsidRDefault="00775227" w:rsidP="00925B19">
      <w:pPr>
        <w:jc w:val="both"/>
        <w:rPr>
          <w:rFonts w:cs="Tahoma"/>
          <w:b/>
        </w:rPr>
      </w:pPr>
    </w:p>
    <w:p w14:paraId="7AC7F699" w14:textId="77777777" w:rsidR="00775227" w:rsidRDefault="00775227" w:rsidP="00925B19">
      <w:pPr>
        <w:jc w:val="both"/>
        <w:rPr>
          <w:rFonts w:cs="Tahoma"/>
        </w:rPr>
      </w:pPr>
      <w:r>
        <w:rPr>
          <w:rFonts w:cs="Tahoma"/>
        </w:rPr>
        <w:t>If any misconduct is considered to be too serious to warrant a warning or if a final written warning has already been issued a disciplinary meeting will be organised to consider an employee’s misconduct and the employee’s employment will be at risk. If you are dismissed for misconduct then you will be entitled to payment in lieu of notice.</w:t>
      </w:r>
    </w:p>
    <w:p w14:paraId="644C55BF" w14:textId="77777777" w:rsidR="00775227" w:rsidRDefault="00775227" w:rsidP="00925B19">
      <w:pPr>
        <w:jc w:val="both"/>
        <w:rPr>
          <w:rFonts w:cs="Tahoma"/>
        </w:rPr>
      </w:pPr>
    </w:p>
    <w:p w14:paraId="5F827E7D" w14:textId="77777777" w:rsidR="00775227" w:rsidRDefault="00775227" w:rsidP="00925B19">
      <w:pPr>
        <w:jc w:val="both"/>
        <w:rPr>
          <w:rFonts w:cs="Tahoma"/>
        </w:rPr>
      </w:pPr>
      <w:r>
        <w:rPr>
          <w:rFonts w:cs="Tahoma"/>
        </w:rPr>
        <w:t>Examples of dismissal for misconduct are:  (this</w:t>
      </w:r>
      <w:r w:rsidRPr="00650EA4">
        <w:rPr>
          <w:rFonts w:cs="Tahoma"/>
        </w:rPr>
        <w:t xml:space="preserve"> list is not exhaustive</w:t>
      </w:r>
      <w:r>
        <w:rPr>
          <w:rFonts w:cs="Tahoma"/>
        </w:rPr>
        <w:t xml:space="preserve"> as every circumstance cannot be anticipated): lateness, absence, failure to follow the absence rules and procedure, failure to follow work</w:t>
      </w:r>
      <w:r w:rsidRPr="00650EA4">
        <w:rPr>
          <w:rFonts w:cs="Tahoma"/>
        </w:rPr>
        <w:t xml:space="preserve"> rules and procedures,</w:t>
      </w:r>
      <w:r>
        <w:rPr>
          <w:rFonts w:cs="Tahoma"/>
        </w:rPr>
        <w:t xml:space="preserve"> breach of work rules, failure to follow a reasonable instruction,</w:t>
      </w:r>
      <w:r w:rsidRPr="00650EA4">
        <w:rPr>
          <w:rFonts w:cs="Tahoma"/>
        </w:rPr>
        <w:t xml:space="preserve"> in</w:t>
      </w:r>
      <w:r>
        <w:rPr>
          <w:rFonts w:cs="Tahoma"/>
        </w:rPr>
        <w:t>appropriate behaviour, misuse of the Employer’s I.T. and email system and insubordination.</w:t>
      </w:r>
    </w:p>
    <w:p w14:paraId="2C3B7626" w14:textId="77777777" w:rsidR="00775227" w:rsidRDefault="00775227" w:rsidP="00925B19">
      <w:pPr>
        <w:jc w:val="both"/>
        <w:rPr>
          <w:rFonts w:cs="Tahoma"/>
        </w:rPr>
      </w:pPr>
    </w:p>
    <w:p w14:paraId="00306980" w14:textId="77777777" w:rsidR="00775227" w:rsidRDefault="00775227" w:rsidP="00925B19">
      <w:pPr>
        <w:jc w:val="both"/>
        <w:rPr>
          <w:rFonts w:cs="Tahoma"/>
          <w:b/>
        </w:rPr>
      </w:pPr>
      <w:r w:rsidRPr="00810750">
        <w:rPr>
          <w:rFonts w:cs="Tahoma"/>
          <w:b/>
        </w:rPr>
        <w:t>Dismissal for Gross Misconduct</w:t>
      </w:r>
    </w:p>
    <w:p w14:paraId="5C4BF0DF" w14:textId="77777777" w:rsidR="00775227" w:rsidRDefault="00775227" w:rsidP="00925B19">
      <w:pPr>
        <w:jc w:val="both"/>
        <w:rPr>
          <w:rFonts w:cs="Tahoma"/>
          <w:b/>
        </w:rPr>
      </w:pPr>
    </w:p>
    <w:p w14:paraId="68647CA5" w14:textId="77777777" w:rsidR="00775227" w:rsidRDefault="00775227" w:rsidP="00925B19">
      <w:pPr>
        <w:jc w:val="both"/>
        <w:rPr>
          <w:rFonts w:cs="Tahoma"/>
        </w:rPr>
      </w:pPr>
      <w:r>
        <w:rPr>
          <w:rFonts w:cs="Tahoma"/>
        </w:rPr>
        <w:t>If any misconduct is considered to be so serious that a warning will not suffice or a final written warning has been issued a disciplinary meeting will be held in accordance with the Code to consider whether an employee’s misconduct constitutes gross misconduct and the employee’s employment will be at risk of dismissal without notice or payment in lieu.</w:t>
      </w:r>
    </w:p>
    <w:p w14:paraId="720EA1CD" w14:textId="77777777" w:rsidR="00775227" w:rsidRDefault="00775227" w:rsidP="00925B19">
      <w:pPr>
        <w:jc w:val="both"/>
        <w:rPr>
          <w:rFonts w:cs="Tahoma"/>
        </w:rPr>
      </w:pPr>
    </w:p>
    <w:p w14:paraId="366229D6" w14:textId="77777777" w:rsidR="00775227" w:rsidRPr="00650EA4" w:rsidRDefault="00775227" w:rsidP="00925B19">
      <w:pPr>
        <w:jc w:val="both"/>
        <w:rPr>
          <w:rFonts w:cs="Tahoma"/>
        </w:rPr>
      </w:pPr>
      <w:r w:rsidRPr="00650EA4">
        <w:rPr>
          <w:rFonts w:cs="Tahoma"/>
        </w:rPr>
        <w:t xml:space="preserve">The following are examples which </w:t>
      </w:r>
      <w:r>
        <w:rPr>
          <w:rFonts w:cs="Tahoma"/>
        </w:rPr>
        <w:t>could</w:t>
      </w:r>
      <w:r w:rsidRPr="00650EA4">
        <w:rPr>
          <w:rFonts w:cs="Tahoma"/>
        </w:rPr>
        <w:t xml:space="preserve"> constitute gross misc</w:t>
      </w:r>
      <w:r>
        <w:rPr>
          <w:rFonts w:cs="Tahoma"/>
        </w:rPr>
        <w:t>onduct</w:t>
      </w:r>
      <w:r w:rsidRPr="00650EA4">
        <w:rPr>
          <w:rFonts w:cs="Tahoma"/>
        </w:rPr>
        <w:t xml:space="preserve"> (the list is not exhaustive</w:t>
      </w:r>
      <w:r>
        <w:rPr>
          <w:rFonts w:cs="Tahoma"/>
        </w:rPr>
        <w:t xml:space="preserve"> as every circumstance cannot be anticipated</w:t>
      </w:r>
      <w:r w:rsidRPr="00650EA4">
        <w:rPr>
          <w:rFonts w:cs="Tahoma"/>
        </w:rPr>
        <w:t>): theft, dishonesty, wilful damage to property, wilful misuse of property,</w:t>
      </w:r>
      <w:r>
        <w:rPr>
          <w:rFonts w:cs="Tahoma"/>
        </w:rPr>
        <w:t xml:space="preserve"> serious misuse of the </w:t>
      </w:r>
      <w:r w:rsidR="002174AD">
        <w:rPr>
          <w:rFonts w:cs="Tahoma"/>
        </w:rPr>
        <w:t>Charity</w:t>
      </w:r>
      <w:r>
        <w:rPr>
          <w:rFonts w:cs="Tahoma"/>
        </w:rPr>
        <w:t>’s I.T. and email system,</w:t>
      </w:r>
      <w:r w:rsidRPr="00650EA4">
        <w:rPr>
          <w:rFonts w:cs="Tahoma"/>
        </w:rPr>
        <w:t xml:space="preserve"> fraud, breach of security, breach of confidenti</w:t>
      </w:r>
      <w:r>
        <w:rPr>
          <w:rFonts w:cs="Tahoma"/>
        </w:rPr>
        <w:t>ality, serious breach of work</w:t>
      </w:r>
      <w:r w:rsidRPr="00650EA4">
        <w:rPr>
          <w:rFonts w:cs="Tahoma"/>
        </w:rPr>
        <w:t xml:space="preserve"> rules and procedures, breach of health and safety</w:t>
      </w:r>
      <w:r>
        <w:rPr>
          <w:rFonts w:cs="Tahoma"/>
        </w:rPr>
        <w:t>,</w:t>
      </w:r>
      <w:r w:rsidRPr="00650EA4">
        <w:rPr>
          <w:rFonts w:cs="Tahoma"/>
        </w:rPr>
        <w:t xml:space="preserve"> falsifying your application form, unauthorised absence,</w:t>
      </w:r>
      <w:r>
        <w:rPr>
          <w:rFonts w:cs="Tahoma"/>
        </w:rPr>
        <w:t xml:space="preserve"> persistent lateness,</w:t>
      </w:r>
      <w:r w:rsidRPr="00650EA4">
        <w:rPr>
          <w:rFonts w:cs="Tahoma"/>
        </w:rPr>
        <w:t xml:space="preserve"> carrying out work without prior consent,</w:t>
      </w:r>
      <w:r>
        <w:rPr>
          <w:rFonts w:cs="Tahoma"/>
        </w:rPr>
        <w:t xml:space="preserve"> attending work under the influence of alcohol or unprescribed and/or illegal drugs, physical violence, threatening behaviour, </w:t>
      </w:r>
      <w:r w:rsidRPr="00650EA4">
        <w:rPr>
          <w:rFonts w:cs="Tahoma"/>
        </w:rPr>
        <w:t>bullying and gross insubordination.</w:t>
      </w:r>
    </w:p>
    <w:p w14:paraId="6EEBD406" w14:textId="77777777" w:rsidR="00775227" w:rsidRDefault="00775227" w:rsidP="00925B19">
      <w:pPr>
        <w:jc w:val="both"/>
        <w:rPr>
          <w:rFonts w:cs="Tahoma"/>
          <w:b/>
        </w:rPr>
      </w:pPr>
    </w:p>
    <w:p w14:paraId="6831EFDA" w14:textId="77777777" w:rsidR="00775227" w:rsidRPr="00650EA4" w:rsidRDefault="00775227" w:rsidP="00925B19">
      <w:pPr>
        <w:jc w:val="both"/>
        <w:rPr>
          <w:rFonts w:cs="Tahoma"/>
          <w:b/>
        </w:rPr>
      </w:pPr>
      <w:r>
        <w:rPr>
          <w:rFonts w:cs="Tahoma"/>
          <w:b/>
        </w:rPr>
        <w:t>Disciplinary Meetings According to ACAS Code of Practice 1</w:t>
      </w:r>
    </w:p>
    <w:p w14:paraId="5ECB59D5" w14:textId="77777777" w:rsidR="00775227" w:rsidRPr="00650EA4" w:rsidRDefault="00775227" w:rsidP="00925B19">
      <w:pPr>
        <w:jc w:val="both"/>
        <w:rPr>
          <w:rFonts w:cs="Tahoma"/>
        </w:rPr>
      </w:pPr>
    </w:p>
    <w:p w14:paraId="3A421FD7" w14:textId="77777777" w:rsidR="00775227" w:rsidRPr="00650EA4" w:rsidRDefault="00775227" w:rsidP="00925B19">
      <w:pPr>
        <w:jc w:val="both"/>
        <w:rPr>
          <w:rFonts w:cs="Tahoma"/>
        </w:rPr>
      </w:pPr>
      <w:r w:rsidRPr="00650EA4">
        <w:rPr>
          <w:rFonts w:cs="Tahoma"/>
        </w:rPr>
        <w:t>After investigation</w:t>
      </w:r>
      <w:r>
        <w:rPr>
          <w:rFonts w:cs="Tahoma"/>
        </w:rPr>
        <w:t>,</w:t>
      </w:r>
      <w:r w:rsidRPr="00650EA4">
        <w:rPr>
          <w:rFonts w:cs="Tahoma"/>
        </w:rPr>
        <w:t xml:space="preserve"> if</w:t>
      </w:r>
      <w:r>
        <w:rPr>
          <w:rFonts w:cs="Tahoma"/>
        </w:rPr>
        <w:t xml:space="preserve"> the Employer is to proceed with a disciplinary meeting,</w:t>
      </w:r>
      <w:r w:rsidRPr="00650EA4">
        <w:rPr>
          <w:rFonts w:cs="Tahoma"/>
        </w:rPr>
        <w:t xml:space="preserve"> you will be sent a written notice setting out the allegation</w:t>
      </w:r>
      <w:r>
        <w:rPr>
          <w:rFonts w:cs="Tahoma"/>
        </w:rPr>
        <w:t>s and any documentary or recorded evidence intended to be relied on at the meeting will usually be included.</w:t>
      </w:r>
    </w:p>
    <w:p w14:paraId="15CC3E52" w14:textId="77777777" w:rsidR="00775227" w:rsidRPr="00650EA4" w:rsidRDefault="00775227" w:rsidP="00925B19">
      <w:pPr>
        <w:jc w:val="both"/>
        <w:rPr>
          <w:rFonts w:cs="Tahoma"/>
        </w:rPr>
      </w:pPr>
      <w:r w:rsidRPr="00650EA4">
        <w:rPr>
          <w:rFonts w:cs="Tahoma"/>
        </w:rPr>
        <w:t xml:space="preserve"> </w:t>
      </w:r>
    </w:p>
    <w:p w14:paraId="577F80A4" w14:textId="77777777" w:rsidR="00775227" w:rsidRPr="00B73B5A" w:rsidRDefault="00775227" w:rsidP="00925B19">
      <w:pPr>
        <w:tabs>
          <w:tab w:val="left" w:pos="851"/>
        </w:tabs>
        <w:jc w:val="both"/>
      </w:pPr>
      <w:r>
        <w:rPr>
          <w:rFonts w:cs="Tahoma"/>
        </w:rPr>
        <w:t>Whilst the Employer</w:t>
      </w:r>
      <w:r w:rsidRPr="00650EA4">
        <w:rPr>
          <w:rFonts w:cs="Tahoma"/>
        </w:rPr>
        <w:t xml:space="preserve"> is in</w:t>
      </w:r>
      <w:r>
        <w:rPr>
          <w:rFonts w:cs="Tahoma"/>
        </w:rPr>
        <w:t>vestigating any alleged misconduct</w:t>
      </w:r>
      <w:r w:rsidRPr="00650EA4">
        <w:rPr>
          <w:rFonts w:cs="Tahoma"/>
        </w:rPr>
        <w:t xml:space="preserve"> you could be suspended on your normal rate of pay.</w:t>
      </w:r>
      <w:r>
        <w:rPr>
          <w:rFonts w:cs="Tahoma"/>
        </w:rPr>
        <w:t xml:space="preserve">  </w:t>
      </w:r>
      <w:r w:rsidRPr="00B73B5A">
        <w:t>Suspension d</w:t>
      </w:r>
      <w:r>
        <w:t>oes not imply that a decision has been made you will usually be suspended to allow further investigation.</w:t>
      </w:r>
      <w:r w:rsidRPr="00B73B5A">
        <w:t xml:space="preserve"> </w:t>
      </w:r>
    </w:p>
    <w:p w14:paraId="5176FDE7" w14:textId="77777777" w:rsidR="00775227" w:rsidRPr="00B73B5A" w:rsidRDefault="00775227" w:rsidP="00925B19">
      <w:pPr>
        <w:jc w:val="both"/>
        <w:rPr>
          <w:rFonts w:cs="Tahoma"/>
        </w:rPr>
      </w:pPr>
    </w:p>
    <w:p w14:paraId="5CF75717" w14:textId="77777777" w:rsidR="00775227" w:rsidRDefault="00775227" w:rsidP="00925B19">
      <w:pPr>
        <w:jc w:val="both"/>
        <w:rPr>
          <w:rFonts w:cs="Tahoma"/>
        </w:rPr>
      </w:pPr>
      <w:r w:rsidRPr="00650EA4">
        <w:rPr>
          <w:rFonts w:cs="Tahoma"/>
        </w:rPr>
        <w:t>A meeting will be organised giving you at least 2 full</w:t>
      </w:r>
      <w:r>
        <w:rPr>
          <w:rFonts w:cs="Tahoma"/>
        </w:rPr>
        <w:t xml:space="preserve"> working</w:t>
      </w:r>
      <w:r w:rsidRPr="00650EA4">
        <w:rPr>
          <w:rFonts w:cs="Tahoma"/>
        </w:rPr>
        <w:t xml:space="preserve"> days’ notice</w:t>
      </w:r>
      <w:r>
        <w:rPr>
          <w:rFonts w:cs="Tahoma"/>
        </w:rPr>
        <w:t xml:space="preserve"> of its time, date and venue. </w:t>
      </w:r>
    </w:p>
    <w:p w14:paraId="17D4F4D6" w14:textId="77777777" w:rsidR="00775227" w:rsidRDefault="00775227" w:rsidP="00925B19">
      <w:pPr>
        <w:jc w:val="both"/>
        <w:rPr>
          <w:rFonts w:cs="Tahoma"/>
        </w:rPr>
      </w:pPr>
    </w:p>
    <w:p w14:paraId="5FC1634C" w14:textId="77777777" w:rsidR="00775227" w:rsidRPr="00650EA4" w:rsidRDefault="00775227" w:rsidP="00925B19">
      <w:pPr>
        <w:jc w:val="both"/>
        <w:rPr>
          <w:rFonts w:cs="Tahoma"/>
        </w:rPr>
      </w:pPr>
      <w:r>
        <w:rPr>
          <w:rFonts w:cs="Tahoma"/>
        </w:rPr>
        <w:t>Y</w:t>
      </w:r>
      <w:r w:rsidRPr="00650EA4">
        <w:rPr>
          <w:rFonts w:cs="Tahoma"/>
        </w:rPr>
        <w:t xml:space="preserve">ou will be invited to attend with a representative who will be a </w:t>
      </w:r>
      <w:r>
        <w:rPr>
          <w:rFonts w:cs="Tahoma"/>
        </w:rPr>
        <w:t xml:space="preserve">qualified trade union representative or current work colleague of your choice.  </w:t>
      </w:r>
      <w:r w:rsidRPr="00650EA4">
        <w:rPr>
          <w:rFonts w:cs="Tahoma"/>
        </w:rPr>
        <w:t xml:space="preserve">Your representative may ask questions on your behalf and summarise your position but will not be able to answer questions on your behalf.  </w:t>
      </w:r>
    </w:p>
    <w:p w14:paraId="190B453C" w14:textId="77777777" w:rsidR="00775227" w:rsidRPr="00650EA4" w:rsidRDefault="00775227" w:rsidP="00925B19">
      <w:pPr>
        <w:jc w:val="both"/>
        <w:rPr>
          <w:rFonts w:cs="Tahoma"/>
        </w:rPr>
      </w:pPr>
    </w:p>
    <w:p w14:paraId="606BD47B" w14:textId="77777777" w:rsidR="00775227" w:rsidRPr="00650EA4" w:rsidRDefault="00775227" w:rsidP="00925B19">
      <w:pPr>
        <w:jc w:val="both"/>
        <w:rPr>
          <w:rFonts w:cs="Tahoma"/>
        </w:rPr>
      </w:pPr>
      <w:r w:rsidRPr="00650EA4">
        <w:rPr>
          <w:rFonts w:cs="Tahoma"/>
        </w:rPr>
        <w:t>If</w:t>
      </w:r>
      <w:r>
        <w:rPr>
          <w:rFonts w:cs="Tahoma"/>
        </w:rPr>
        <w:t xml:space="preserve"> you or</w:t>
      </w:r>
      <w:r w:rsidRPr="00650EA4">
        <w:rPr>
          <w:rFonts w:cs="Tahoma"/>
        </w:rPr>
        <w:t xml:space="preserve"> your representative is unable to attend the first meeting then you will be given an alternative meeting </w:t>
      </w:r>
      <w:r>
        <w:rPr>
          <w:rFonts w:cs="Tahoma"/>
        </w:rPr>
        <w:t>date within a reasonable time</w:t>
      </w:r>
      <w:r w:rsidRPr="00650EA4">
        <w:rPr>
          <w:rFonts w:cs="Tahoma"/>
        </w:rPr>
        <w:t xml:space="preserve"> of the first meeting and you and your representative should make every ef</w:t>
      </w:r>
      <w:r>
        <w:rPr>
          <w:rFonts w:cs="Tahoma"/>
        </w:rPr>
        <w:t>fort to attend the alternative</w:t>
      </w:r>
      <w:r w:rsidRPr="00650EA4">
        <w:rPr>
          <w:rFonts w:cs="Tahoma"/>
        </w:rPr>
        <w:t xml:space="preserve"> meeting as it could be hel</w:t>
      </w:r>
      <w:r>
        <w:rPr>
          <w:rFonts w:cs="Tahoma"/>
        </w:rPr>
        <w:t>d in your absence if you do not attend.</w:t>
      </w:r>
      <w:r w:rsidRPr="00650EA4">
        <w:rPr>
          <w:rFonts w:cs="Tahoma"/>
        </w:rPr>
        <w:t xml:space="preserve">  </w:t>
      </w:r>
    </w:p>
    <w:p w14:paraId="23C349AD" w14:textId="77777777" w:rsidR="00775227" w:rsidRPr="00650EA4" w:rsidRDefault="00775227" w:rsidP="00925B19">
      <w:pPr>
        <w:jc w:val="both"/>
        <w:rPr>
          <w:rFonts w:cs="Tahoma"/>
        </w:rPr>
      </w:pPr>
    </w:p>
    <w:p w14:paraId="15EE4745" w14:textId="77777777" w:rsidR="00775227" w:rsidRPr="00650EA4" w:rsidRDefault="00775227" w:rsidP="00925B19">
      <w:pPr>
        <w:jc w:val="both"/>
        <w:rPr>
          <w:rFonts w:cs="Tahoma"/>
        </w:rPr>
      </w:pPr>
      <w:r w:rsidRPr="00650EA4">
        <w:rPr>
          <w:rFonts w:cs="Tahoma"/>
        </w:rPr>
        <w:t xml:space="preserve">You are entitled to call witnesses to the </w:t>
      </w:r>
      <w:r>
        <w:rPr>
          <w:rFonts w:cs="Tahoma"/>
        </w:rPr>
        <w:t>meeting</w:t>
      </w:r>
      <w:r w:rsidRPr="00650EA4">
        <w:rPr>
          <w:rFonts w:cs="Tahoma"/>
        </w:rPr>
        <w:t xml:space="preserve"> if you wish to do so and if they are work colleagues let us know as so</w:t>
      </w:r>
      <w:r>
        <w:rPr>
          <w:rFonts w:cs="Tahoma"/>
        </w:rPr>
        <w:t>on as you can before the meeting</w:t>
      </w:r>
      <w:r w:rsidRPr="00650EA4">
        <w:rPr>
          <w:rFonts w:cs="Tahoma"/>
        </w:rPr>
        <w:t xml:space="preserve"> and we will arrange for them to be present at the meeting.  </w:t>
      </w:r>
    </w:p>
    <w:p w14:paraId="7130D83D" w14:textId="77777777" w:rsidR="00775227" w:rsidRPr="00650EA4" w:rsidRDefault="00775227" w:rsidP="00925B19">
      <w:pPr>
        <w:jc w:val="both"/>
        <w:rPr>
          <w:rFonts w:cs="Tahoma"/>
        </w:rPr>
      </w:pPr>
    </w:p>
    <w:p w14:paraId="79E48282" w14:textId="77777777" w:rsidR="00775227" w:rsidRPr="00650EA4" w:rsidRDefault="00775227" w:rsidP="00925B19">
      <w:pPr>
        <w:jc w:val="both"/>
        <w:rPr>
          <w:rFonts w:cs="Tahoma"/>
        </w:rPr>
      </w:pPr>
      <w:r>
        <w:rPr>
          <w:rFonts w:cs="Tahoma"/>
        </w:rPr>
        <w:t>If we are intending</w:t>
      </w:r>
      <w:r w:rsidRPr="00650EA4">
        <w:rPr>
          <w:rFonts w:cs="Tahoma"/>
        </w:rPr>
        <w:t xml:space="preserve"> to call witnesses then you </w:t>
      </w:r>
      <w:r>
        <w:rPr>
          <w:rFonts w:cs="Tahoma"/>
        </w:rPr>
        <w:t>will be provided with</w:t>
      </w:r>
      <w:r w:rsidRPr="00650EA4">
        <w:rPr>
          <w:rFonts w:cs="Tahoma"/>
        </w:rPr>
        <w:t xml:space="preserve"> their na</w:t>
      </w:r>
      <w:r>
        <w:rPr>
          <w:rFonts w:cs="Tahoma"/>
        </w:rPr>
        <w:t>mes and any written evidence they have given.</w:t>
      </w:r>
    </w:p>
    <w:p w14:paraId="4E6FBA39" w14:textId="77777777" w:rsidR="00775227" w:rsidRPr="00650EA4" w:rsidRDefault="00775227" w:rsidP="00925B19">
      <w:pPr>
        <w:jc w:val="both"/>
        <w:rPr>
          <w:rFonts w:cs="Tahoma"/>
        </w:rPr>
      </w:pPr>
    </w:p>
    <w:p w14:paraId="2F48066F" w14:textId="77777777" w:rsidR="00775227" w:rsidRPr="00650EA4" w:rsidRDefault="00775227" w:rsidP="00925B19">
      <w:pPr>
        <w:jc w:val="both"/>
        <w:rPr>
          <w:rFonts w:cs="Tahoma"/>
        </w:rPr>
      </w:pPr>
      <w:r w:rsidRPr="00650EA4">
        <w:rPr>
          <w:rFonts w:cs="Tahoma"/>
        </w:rPr>
        <w:t xml:space="preserve">You will be supplied with </w:t>
      </w:r>
      <w:r>
        <w:rPr>
          <w:rFonts w:cs="Tahoma"/>
        </w:rPr>
        <w:t>any written evidence that we intend to rely on before the meeting.</w:t>
      </w:r>
    </w:p>
    <w:p w14:paraId="792B8F1C" w14:textId="77777777" w:rsidR="00775227" w:rsidRPr="00650EA4" w:rsidRDefault="00775227" w:rsidP="00925B19">
      <w:pPr>
        <w:jc w:val="both"/>
        <w:rPr>
          <w:rFonts w:cs="Tahoma"/>
        </w:rPr>
      </w:pPr>
    </w:p>
    <w:p w14:paraId="171E2D9E" w14:textId="77777777" w:rsidR="00775227" w:rsidRPr="00650EA4" w:rsidRDefault="00775227" w:rsidP="00925B19">
      <w:pPr>
        <w:jc w:val="both"/>
        <w:rPr>
          <w:rFonts w:cs="Tahoma"/>
        </w:rPr>
      </w:pPr>
      <w:r w:rsidRPr="00650EA4">
        <w:rPr>
          <w:rFonts w:cs="Tahoma"/>
        </w:rPr>
        <w:t xml:space="preserve">Every endeavour will be made to ensure the meeting is fair and that you have been given the chance to put forward any evidence you wish to </w:t>
      </w:r>
      <w:r>
        <w:rPr>
          <w:rFonts w:cs="Tahoma"/>
        </w:rPr>
        <w:t>be considered by the chairman of the meeting.</w:t>
      </w:r>
    </w:p>
    <w:p w14:paraId="7BC8D765" w14:textId="77777777" w:rsidR="00775227" w:rsidRPr="00650EA4" w:rsidRDefault="00775227" w:rsidP="00925B19">
      <w:pPr>
        <w:jc w:val="both"/>
        <w:rPr>
          <w:rFonts w:cs="Tahoma"/>
        </w:rPr>
      </w:pPr>
    </w:p>
    <w:p w14:paraId="62FC2517" w14:textId="77777777" w:rsidR="00775227" w:rsidRPr="00650EA4" w:rsidRDefault="00775227" w:rsidP="00925B19">
      <w:pPr>
        <w:jc w:val="both"/>
        <w:rPr>
          <w:rFonts w:cs="Tahoma"/>
        </w:rPr>
      </w:pPr>
      <w:r>
        <w:rPr>
          <w:rFonts w:cs="Tahoma"/>
        </w:rPr>
        <w:t>Once the meeting</w:t>
      </w:r>
      <w:r w:rsidRPr="00650EA4">
        <w:rPr>
          <w:rFonts w:cs="Tahoma"/>
        </w:rPr>
        <w:t xml:space="preserve"> has concluded and all parties have put forward their evidence</w:t>
      </w:r>
      <w:r>
        <w:rPr>
          <w:rFonts w:cs="Tahoma"/>
        </w:rPr>
        <w:t>, the chairman</w:t>
      </w:r>
      <w:r w:rsidRPr="00650EA4">
        <w:rPr>
          <w:rFonts w:cs="Tahoma"/>
        </w:rPr>
        <w:t xml:space="preserve"> will consider</w:t>
      </w:r>
      <w:r>
        <w:rPr>
          <w:rFonts w:cs="Tahoma"/>
        </w:rPr>
        <w:t xml:space="preserve"> the evidence available and make his or her decision which you will be informed of as soon after the meeting as possible.</w:t>
      </w:r>
    </w:p>
    <w:p w14:paraId="7E27D6AB" w14:textId="77777777" w:rsidR="00775227" w:rsidRPr="00650EA4" w:rsidRDefault="00775227" w:rsidP="00925B19">
      <w:pPr>
        <w:jc w:val="both"/>
        <w:rPr>
          <w:rFonts w:cs="Tahoma"/>
        </w:rPr>
      </w:pPr>
    </w:p>
    <w:p w14:paraId="59634CDD" w14:textId="77777777" w:rsidR="00775227" w:rsidRPr="00650EA4" w:rsidRDefault="00775227" w:rsidP="00925B19">
      <w:pPr>
        <w:jc w:val="both"/>
        <w:rPr>
          <w:rFonts w:cs="Tahoma"/>
          <w:b/>
        </w:rPr>
      </w:pPr>
      <w:r>
        <w:rPr>
          <w:rFonts w:cs="Tahoma"/>
          <w:b/>
        </w:rPr>
        <w:t>Appeal Process</w:t>
      </w:r>
    </w:p>
    <w:p w14:paraId="5188A61B" w14:textId="77777777" w:rsidR="00775227" w:rsidRPr="00650EA4" w:rsidRDefault="00775227" w:rsidP="00925B19">
      <w:pPr>
        <w:jc w:val="both"/>
        <w:rPr>
          <w:rFonts w:cs="Tahoma"/>
        </w:rPr>
      </w:pPr>
    </w:p>
    <w:p w14:paraId="02594243" w14:textId="77777777" w:rsidR="00775227" w:rsidRPr="00650EA4" w:rsidRDefault="00775227" w:rsidP="00925B19">
      <w:pPr>
        <w:jc w:val="both"/>
        <w:rPr>
          <w:rFonts w:cs="Tahoma"/>
        </w:rPr>
      </w:pPr>
      <w:r>
        <w:rPr>
          <w:rFonts w:cs="Tahoma"/>
        </w:rPr>
        <w:t xml:space="preserve">It is your entitlement to appeal against any formal disciplinary decision including any warnings.  </w:t>
      </w:r>
      <w:r w:rsidRPr="00650EA4">
        <w:rPr>
          <w:rFonts w:cs="Tahoma"/>
        </w:rPr>
        <w:t>If you wish to appeal against any disciplinary decision</w:t>
      </w:r>
      <w:r>
        <w:rPr>
          <w:rFonts w:cs="Tahoma"/>
        </w:rPr>
        <w:t xml:space="preserve"> you must do so </w:t>
      </w:r>
      <w:r w:rsidRPr="00650EA4">
        <w:rPr>
          <w:rFonts w:cs="Tahoma"/>
        </w:rPr>
        <w:t>within 5 working days</w:t>
      </w:r>
      <w:r>
        <w:rPr>
          <w:rFonts w:cs="Tahoma"/>
        </w:rPr>
        <w:t xml:space="preserve"> or receipt of the disciplinary decision</w:t>
      </w:r>
      <w:r w:rsidRPr="00650EA4">
        <w:rPr>
          <w:rFonts w:cs="Tahoma"/>
        </w:rPr>
        <w:t xml:space="preserve"> to </w:t>
      </w:r>
      <w:r>
        <w:rPr>
          <w:rFonts w:cs="Tahoma"/>
        </w:rPr>
        <w:t>the chairman of the disciplinary meeting.</w:t>
      </w:r>
      <w:r w:rsidRPr="00650EA4">
        <w:rPr>
          <w:rFonts w:cs="Tahoma"/>
        </w:rPr>
        <w:t xml:space="preserve">  You mus</w:t>
      </w:r>
      <w:r>
        <w:rPr>
          <w:rFonts w:cs="Tahoma"/>
        </w:rPr>
        <w:t xml:space="preserve">t give full written reasons of your appeal at the time of appealing. </w:t>
      </w:r>
    </w:p>
    <w:p w14:paraId="354FBFC2" w14:textId="77777777" w:rsidR="00775227" w:rsidRPr="00650EA4" w:rsidRDefault="00775227" w:rsidP="00925B19">
      <w:pPr>
        <w:jc w:val="both"/>
        <w:rPr>
          <w:rFonts w:cs="Tahoma"/>
        </w:rPr>
      </w:pPr>
    </w:p>
    <w:p w14:paraId="4F7C50E4" w14:textId="77777777" w:rsidR="00775227" w:rsidRDefault="00775227" w:rsidP="00925B19">
      <w:pPr>
        <w:jc w:val="both"/>
        <w:rPr>
          <w:rFonts w:cs="Tahoma"/>
        </w:rPr>
      </w:pPr>
      <w:r>
        <w:rPr>
          <w:rFonts w:cs="Tahoma"/>
        </w:rPr>
        <w:t>An appeal meeting</w:t>
      </w:r>
      <w:r w:rsidRPr="00650EA4">
        <w:rPr>
          <w:rFonts w:cs="Tahoma"/>
        </w:rPr>
        <w:t xml:space="preserve"> will</w:t>
      </w:r>
      <w:r>
        <w:rPr>
          <w:rFonts w:cs="Tahoma"/>
        </w:rPr>
        <w:t xml:space="preserve"> then</w:t>
      </w:r>
      <w:r w:rsidRPr="00650EA4">
        <w:rPr>
          <w:rFonts w:cs="Tahoma"/>
        </w:rPr>
        <w:t xml:space="preserve"> be organi</w:t>
      </w:r>
      <w:r>
        <w:rPr>
          <w:rFonts w:cs="Tahoma"/>
        </w:rPr>
        <w:t>sed and you will be invited in writing to an appeal meeting.</w:t>
      </w:r>
    </w:p>
    <w:p w14:paraId="6F381C62" w14:textId="77777777" w:rsidR="00775227" w:rsidRDefault="00775227" w:rsidP="00925B19">
      <w:pPr>
        <w:jc w:val="both"/>
        <w:rPr>
          <w:rFonts w:cs="Tahoma"/>
        </w:rPr>
      </w:pPr>
    </w:p>
    <w:p w14:paraId="56A5C879" w14:textId="77777777" w:rsidR="00775227" w:rsidRPr="00650EA4" w:rsidRDefault="00775227" w:rsidP="00925B19">
      <w:pPr>
        <w:jc w:val="both"/>
        <w:rPr>
          <w:rFonts w:cs="Tahoma"/>
        </w:rPr>
      </w:pPr>
      <w:r>
        <w:rPr>
          <w:rFonts w:cs="Tahoma"/>
        </w:rPr>
        <w:t>Y</w:t>
      </w:r>
      <w:r w:rsidRPr="00650EA4">
        <w:rPr>
          <w:rFonts w:cs="Tahoma"/>
        </w:rPr>
        <w:t xml:space="preserve">ou will be invited to attend with a representative who will be a </w:t>
      </w:r>
      <w:r>
        <w:rPr>
          <w:rFonts w:cs="Tahoma"/>
        </w:rPr>
        <w:t xml:space="preserve">qualified trade union representative or current work colleague of your choice.  </w:t>
      </w:r>
      <w:r w:rsidRPr="00650EA4">
        <w:rPr>
          <w:rFonts w:cs="Tahoma"/>
        </w:rPr>
        <w:t xml:space="preserve">Your representative may ask questions on your behalf and summarise your position but will not be able to answer questions on your behalf.  </w:t>
      </w:r>
    </w:p>
    <w:p w14:paraId="3108A0F3" w14:textId="77777777" w:rsidR="00775227" w:rsidRDefault="00775227" w:rsidP="00925B19">
      <w:pPr>
        <w:jc w:val="both"/>
        <w:rPr>
          <w:rFonts w:cs="Tahoma"/>
        </w:rPr>
      </w:pPr>
    </w:p>
    <w:p w14:paraId="33135FB2" w14:textId="77777777" w:rsidR="00775227" w:rsidRPr="00650EA4" w:rsidRDefault="00775227" w:rsidP="00925B19">
      <w:pPr>
        <w:jc w:val="both"/>
        <w:rPr>
          <w:rFonts w:cs="Tahoma"/>
        </w:rPr>
      </w:pPr>
      <w:r w:rsidRPr="00650EA4">
        <w:rPr>
          <w:rFonts w:cs="Tahoma"/>
        </w:rPr>
        <w:t>If</w:t>
      </w:r>
      <w:r>
        <w:rPr>
          <w:rFonts w:cs="Tahoma"/>
        </w:rPr>
        <w:t xml:space="preserve"> you or </w:t>
      </w:r>
      <w:r w:rsidRPr="00650EA4">
        <w:rPr>
          <w:rFonts w:cs="Tahoma"/>
        </w:rPr>
        <w:t>your representative cannot a</w:t>
      </w:r>
      <w:r>
        <w:rPr>
          <w:rFonts w:cs="Tahoma"/>
        </w:rPr>
        <w:t>ttend the initial appeal meeting then a further meeting</w:t>
      </w:r>
      <w:r w:rsidRPr="00650EA4">
        <w:rPr>
          <w:rFonts w:cs="Tahoma"/>
        </w:rPr>
        <w:t xml:space="preserve"> will be </w:t>
      </w:r>
      <w:r>
        <w:rPr>
          <w:rFonts w:cs="Tahoma"/>
        </w:rPr>
        <w:t xml:space="preserve">organised within a reasonable amount of time. </w:t>
      </w:r>
      <w:r w:rsidRPr="00650EA4">
        <w:rPr>
          <w:rFonts w:cs="Tahoma"/>
        </w:rPr>
        <w:t xml:space="preserve">  You and your representative should </w:t>
      </w:r>
      <w:r>
        <w:rPr>
          <w:rFonts w:cs="Tahoma"/>
        </w:rPr>
        <w:t>endeavour to attend the rearranged appeal meeting</w:t>
      </w:r>
      <w:r w:rsidRPr="00650EA4">
        <w:rPr>
          <w:rFonts w:cs="Tahoma"/>
        </w:rPr>
        <w:t xml:space="preserve"> as it could be held in your absence if you do not.</w:t>
      </w:r>
    </w:p>
    <w:p w14:paraId="094B0C34" w14:textId="77777777" w:rsidR="00775227" w:rsidRPr="00650EA4" w:rsidRDefault="00775227" w:rsidP="00925B19">
      <w:pPr>
        <w:jc w:val="both"/>
        <w:rPr>
          <w:rFonts w:cs="Tahoma"/>
        </w:rPr>
      </w:pPr>
    </w:p>
    <w:p w14:paraId="1F1FE6E2" w14:textId="77777777" w:rsidR="00775227" w:rsidRDefault="00775227" w:rsidP="00925B19">
      <w:pPr>
        <w:jc w:val="both"/>
        <w:rPr>
          <w:rFonts w:cs="Tahoma"/>
        </w:rPr>
      </w:pPr>
      <w:r w:rsidRPr="00650EA4">
        <w:rPr>
          <w:rFonts w:cs="Tahoma"/>
        </w:rPr>
        <w:t>After your appeal has been fully considered</w:t>
      </w:r>
      <w:r>
        <w:rPr>
          <w:rFonts w:cs="Tahoma"/>
        </w:rPr>
        <w:t xml:space="preserve"> by the chairman</w:t>
      </w:r>
      <w:r w:rsidRPr="00650EA4">
        <w:rPr>
          <w:rFonts w:cs="Tahoma"/>
        </w:rPr>
        <w:t xml:space="preserve"> a decis</w:t>
      </w:r>
      <w:r>
        <w:rPr>
          <w:rFonts w:cs="Tahoma"/>
        </w:rPr>
        <w:t xml:space="preserve">ion will be made based upon the facts available.  </w:t>
      </w:r>
      <w:r w:rsidRPr="00650EA4">
        <w:rPr>
          <w:rFonts w:cs="Tahoma"/>
        </w:rPr>
        <w:t xml:space="preserve"> You will be notified </w:t>
      </w:r>
      <w:r>
        <w:rPr>
          <w:rFonts w:cs="Tahoma"/>
        </w:rPr>
        <w:t>in writing within a reasonable time</w:t>
      </w:r>
      <w:r w:rsidRPr="00650EA4">
        <w:rPr>
          <w:rFonts w:cs="Tahoma"/>
        </w:rPr>
        <w:t xml:space="preserve"> of the decision.  This decision is final and there is no further</w:t>
      </w:r>
      <w:r>
        <w:rPr>
          <w:rFonts w:cs="Tahoma"/>
        </w:rPr>
        <w:t xml:space="preserve"> recourse to us.</w:t>
      </w:r>
    </w:p>
    <w:p w14:paraId="25E9243A" w14:textId="77777777" w:rsidR="00775227" w:rsidRDefault="00775227" w:rsidP="00925B19">
      <w:pPr>
        <w:jc w:val="both"/>
        <w:rPr>
          <w:rFonts w:cs="Tahoma"/>
        </w:rPr>
      </w:pPr>
    </w:p>
    <w:p w14:paraId="7C1F7A6A" w14:textId="77777777" w:rsidR="00716DF5" w:rsidRDefault="00716DF5" w:rsidP="00925B19">
      <w:pPr>
        <w:jc w:val="both"/>
        <w:rPr>
          <w:rFonts w:cs="Tahoma"/>
        </w:rPr>
      </w:pPr>
    </w:p>
    <w:p w14:paraId="5EA8414C" w14:textId="77777777" w:rsidR="00716DF5" w:rsidRDefault="00716DF5" w:rsidP="00925B19">
      <w:pPr>
        <w:jc w:val="both"/>
        <w:rPr>
          <w:rFonts w:cs="Tahoma"/>
        </w:rPr>
      </w:pPr>
    </w:p>
    <w:p w14:paraId="77DDE622" w14:textId="77777777" w:rsidR="00925B19" w:rsidRDefault="00925B19" w:rsidP="00925B19">
      <w:pPr>
        <w:jc w:val="both"/>
        <w:rPr>
          <w:rFonts w:cs="Tahoma"/>
        </w:rPr>
      </w:pPr>
    </w:p>
    <w:p w14:paraId="16D2AB47" w14:textId="77777777" w:rsidR="00925B19" w:rsidRDefault="00925B19" w:rsidP="00925B19">
      <w:pPr>
        <w:jc w:val="both"/>
        <w:rPr>
          <w:rFonts w:cs="Tahoma"/>
        </w:rPr>
      </w:pPr>
    </w:p>
    <w:p w14:paraId="2B017F43" w14:textId="77777777" w:rsidR="00941CEB" w:rsidRPr="00C93850" w:rsidRDefault="00941CEB" w:rsidP="00925B19">
      <w:pPr>
        <w:pStyle w:val="Heading2"/>
        <w:jc w:val="both"/>
      </w:pPr>
      <w:bookmarkStart w:id="18" w:name="_Toc319411480"/>
      <w:r>
        <w:t>Grievance</w:t>
      </w:r>
      <w:r w:rsidRPr="00C93850">
        <w:t xml:space="preserve"> Procedure</w:t>
      </w:r>
      <w:bookmarkEnd w:id="18"/>
    </w:p>
    <w:p w14:paraId="737BF737" w14:textId="77777777" w:rsidR="00941CEB" w:rsidRDefault="00941CEB" w:rsidP="00925B19">
      <w:pPr>
        <w:jc w:val="both"/>
        <w:rPr>
          <w:rFonts w:cs="Times-Roman"/>
        </w:rPr>
      </w:pPr>
    </w:p>
    <w:p w14:paraId="75C7FCED" w14:textId="77777777" w:rsidR="00B16853" w:rsidRPr="00B75F85" w:rsidRDefault="00B16853" w:rsidP="00925B19">
      <w:pPr>
        <w:jc w:val="both"/>
        <w:rPr>
          <w:rFonts w:cs="Tahoma"/>
        </w:rPr>
      </w:pPr>
      <w:r>
        <w:rPr>
          <w:rFonts w:cs="Tahoma"/>
        </w:rPr>
        <w:t>The Employer</w:t>
      </w:r>
      <w:r w:rsidRPr="00B75F85">
        <w:rPr>
          <w:rFonts w:cs="Tahoma"/>
        </w:rPr>
        <w:t xml:space="preserve"> operates a grievance proced</w:t>
      </w:r>
      <w:r>
        <w:rPr>
          <w:rFonts w:cs="Tahoma"/>
        </w:rPr>
        <w:t>ure according to the ACAS Code of Practice 1 (“the Code”).</w:t>
      </w:r>
      <w:r w:rsidRPr="00B75F85">
        <w:rPr>
          <w:rFonts w:cs="Tahoma"/>
        </w:rPr>
        <w:t xml:space="preserve">  It is our policy to ensure that employees with a grievance relating to their employment are able to use this procedure to help to resolve grievances as quickly and as fairly as possible.</w:t>
      </w:r>
    </w:p>
    <w:p w14:paraId="143F0B5C" w14:textId="77777777" w:rsidR="00B16853" w:rsidRPr="00B75F85" w:rsidRDefault="00B16853" w:rsidP="00925B19">
      <w:pPr>
        <w:jc w:val="both"/>
        <w:rPr>
          <w:rFonts w:cs="Tahoma"/>
        </w:rPr>
      </w:pPr>
    </w:p>
    <w:p w14:paraId="51A37441" w14:textId="77777777" w:rsidR="00B16853" w:rsidRPr="00B75F85" w:rsidRDefault="00B16853" w:rsidP="00925B19">
      <w:pPr>
        <w:jc w:val="both"/>
        <w:rPr>
          <w:rFonts w:cs="Tahoma"/>
          <w:b/>
        </w:rPr>
      </w:pPr>
      <w:r w:rsidRPr="00B75F85">
        <w:rPr>
          <w:rFonts w:cs="Tahoma"/>
          <w:b/>
        </w:rPr>
        <w:t>Informal Discussions</w:t>
      </w:r>
    </w:p>
    <w:p w14:paraId="06AFC56C" w14:textId="77777777" w:rsidR="00B16853" w:rsidRPr="00B75F85" w:rsidRDefault="00B16853" w:rsidP="00925B19">
      <w:pPr>
        <w:jc w:val="both"/>
        <w:rPr>
          <w:rFonts w:cs="Tahoma"/>
          <w:b/>
        </w:rPr>
      </w:pPr>
    </w:p>
    <w:p w14:paraId="2035719D" w14:textId="77777777" w:rsidR="00B16853" w:rsidRPr="00B75F85" w:rsidRDefault="00B16853" w:rsidP="00925B19">
      <w:pPr>
        <w:jc w:val="both"/>
        <w:rPr>
          <w:rFonts w:cs="Tahoma"/>
        </w:rPr>
      </w:pPr>
      <w:r w:rsidRPr="00B75F85">
        <w:rPr>
          <w:rFonts w:cs="Tahoma"/>
        </w:rPr>
        <w:t>If you have a grievance about your employment you should discuss it informall</w:t>
      </w:r>
      <w:r>
        <w:rPr>
          <w:rFonts w:cs="Tahoma"/>
        </w:rPr>
        <w:t>y with your m</w:t>
      </w:r>
      <w:r w:rsidRPr="00B75F85">
        <w:rPr>
          <w:rFonts w:cs="Tahoma"/>
        </w:rPr>
        <w:t>anager</w:t>
      </w:r>
      <w:r>
        <w:rPr>
          <w:rFonts w:cs="Tahoma"/>
        </w:rPr>
        <w:t xml:space="preserve"> or an alternative manager if the grievance concerns your manager.</w:t>
      </w:r>
      <w:r w:rsidRPr="00B75F85">
        <w:rPr>
          <w:rFonts w:cs="Tahoma"/>
        </w:rPr>
        <w:t xml:space="preserve">  Most concerns will be resolved at this stage but if not then you should follow the formal procedure set out below.</w:t>
      </w:r>
    </w:p>
    <w:p w14:paraId="3D546269" w14:textId="77777777" w:rsidR="00B16853" w:rsidRDefault="00B16853" w:rsidP="00925B19">
      <w:pPr>
        <w:jc w:val="both"/>
        <w:rPr>
          <w:rFonts w:cs="Tahoma"/>
        </w:rPr>
      </w:pPr>
    </w:p>
    <w:p w14:paraId="69502FD5" w14:textId="77777777" w:rsidR="00B16853" w:rsidRPr="00B75F85" w:rsidRDefault="00B16853" w:rsidP="00925B19">
      <w:pPr>
        <w:jc w:val="both"/>
        <w:rPr>
          <w:rFonts w:cs="Tahoma"/>
          <w:b/>
        </w:rPr>
      </w:pPr>
      <w:r w:rsidRPr="00B75F85">
        <w:rPr>
          <w:rFonts w:cs="Tahoma"/>
          <w:b/>
        </w:rPr>
        <w:t>Formal Procedure</w:t>
      </w:r>
    </w:p>
    <w:p w14:paraId="4447E87A" w14:textId="77777777" w:rsidR="00B16853" w:rsidRPr="00B75F85" w:rsidRDefault="00B16853" w:rsidP="00925B19">
      <w:pPr>
        <w:jc w:val="both"/>
        <w:rPr>
          <w:rFonts w:cs="Tahoma"/>
        </w:rPr>
      </w:pPr>
    </w:p>
    <w:p w14:paraId="15AE71F4" w14:textId="77777777" w:rsidR="00B16853" w:rsidRPr="00B75F85" w:rsidRDefault="00B16853" w:rsidP="00925B19">
      <w:pPr>
        <w:jc w:val="both"/>
        <w:rPr>
          <w:rFonts w:cs="Tahoma"/>
          <w:b/>
        </w:rPr>
      </w:pPr>
      <w:r>
        <w:rPr>
          <w:rFonts w:cs="Tahoma"/>
          <w:b/>
        </w:rPr>
        <w:t>Stage 1</w:t>
      </w:r>
    </w:p>
    <w:p w14:paraId="60566B1D" w14:textId="77777777" w:rsidR="00B16853" w:rsidRPr="00B75F85" w:rsidRDefault="00B16853" w:rsidP="00925B19">
      <w:pPr>
        <w:jc w:val="both"/>
        <w:rPr>
          <w:rFonts w:cs="Tahoma"/>
        </w:rPr>
      </w:pPr>
    </w:p>
    <w:p w14:paraId="6E5830B1" w14:textId="77777777" w:rsidR="00B16853" w:rsidRPr="00B75F85" w:rsidRDefault="00B16853" w:rsidP="00925B19">
      <w:pPr>
        <w:jc w:val="both"/>
        <w:rPr>
          <w:rFonts w:cs="Tahoma"/>
        </w:rPr>
      </w:pPr>
      <w:r>
        <w:rPr>
          <w:rFonts w:cs="Tahoma"/>
        </w:rPr>
        <w:t>Set out your grievance in writing giving full reasons and as much information as you are able and deliver your written grievance to your manager.  If your grievance concerns your manager deliver it to an alternative manager.</w:t>
      </w:r>
    </w:p>
    <w:p w14:paraId="4850EB7D" w14:textId="77777777" w:rsidR="00B16853" w:rsidRPr="00B75F85" w:rsidRDefault="00B16853" w:rsidP="00925B19">
      <w:pPr>
        <w:jc w:val="both"/>
        <w:rPr>
          <w:rFonts w:cs="Tahoma"/>
        </w:rPr>
      </w:pPr>
    </w:p>
    <w:p w14:paraId="6366F78B" w14:textId="77777777" w:rsidR="00B16853" w:rsidRDefault="00B16853" w:rsidP="00925B19">
      <w:pPr>
        <w:jc w:val="both"/>
        <w:rPr>
          <w:rFonts w:cs="Tahoma"/>
        </w:rPr>
      </w:pPr>
      <w:r>
        <w:rPr>
          <w:rFonts w:cs="Tahoma"/>
        </w:rPr>
        <w:t xml:space="preserve">A meeting will then be organised in accordance with the Code and you will be given at least two working days’ notice of the meeting.  </w:t>
      </w:r>
    </w:p>
    <w:p w14:paraId="0033873C" w14:textId="77777777" w:rsidR="00B16853" w:rsidRDefault="00B16853" w:rsidP="00925B19">
      <w:pPr>
        <w:jc w:val="both"/>
        <w:rPr>
          <w:rFonts w:cs="Tahoma"/>
        </w:rPr>
      </w:pPr>
    </w:p>
    <w:p w14:paraId="53D7C650" w14:textId="77777777" w:rsidR="00B16853" w:rsidRDefault="00B16853" w:rsidP="00925B19">
      <w:pPr>
        <w:jc w:val="both"/>
        <w:rPr>
          <w:rFonts w:cs="Tahoma"/>
        </w:rPr>
      </w:pPr>
      <w:r>
        <w:rPr>
          <w:rFonts w:cs="Tahoma"/>
        </w:rPr>
        <w:t>You are entitled to be accompanied by a</w:t>
      </w:r>
      <w:r w:rsidRPr="00650EA4">
        <w:rPr>
          <w:rFonts w:cs="Tahoma"/>
        </w:rPr>
        <w:t xml:space="preserve"> representative who will be a </w:t>
      </w:r>
      <w:r>
        <w:rPr>
          <w:rFonts w:cs="Tahoma"/>
        </w:rPr>
        <w:t>qualified trade union representative or current work colleague of your choice.  If you or your representative are unable to attend this meeting then a second meeting will be organised within a reasonable amount of time.  If you fail to attend the second meeting then a decision about your grievance may be made in your absence.</w:t>
      </w:r>
    </w:p>
    <w:p w14:paraId="17DFC9C7" w14:textId="77777777" w:rsidR="00B16853" w:rsidRDefault="00B16853" w:rsidP="00925B19">
      <w:pPr>
        <w:jc w:val="both"/>
        <w:rPr>
          <w:rFonts w:cs="Tahoma"/>
        </w:rPr>
      </w:pPr>
    </w:p>
    <w:p w14:paraId="7F4C8991" w14:textId="77777777" w:rsidR="00B16853" w:rsidRPr="00A05555" w:rsidRDefault="00B16853" w:rsidP="00925B19">
      <w:pPr>
        <w:jc w:val="both"/>
        <w:rPr>
          <w:rFonts w:cs="Tahoma"/>
        </w:rPr>
      </w:pPr>
      <w:r>
        <w:rPr>
          <w:rFonts w:cs="Tahoma"/>
        </w:rPr>
        <w:t>You will be notified of the outcome of the grievance in writing within a reasonable amount of time of the meeting.</w:t>
      </w:r>
    </w:p>
    <w:p w14:paraId="36467B4F" w14:textId="77777777" w:rsidR="00B16853" w:rsidRDefault="00B16853" w:rsidP="00925B19">
      <w:pPr>
        <w:jc w:val="both"/>
        <w:rPr>
          <w:rFonts w:cs="Tahoma"/>
          <w:b/>
        </w:rPr>
      </w:pPr>
    </w:p>
    <w:p w14:paraId="48F55473" w14:textId="77777777" w:rsidR="00B16853" w:rsidRPr="00B75F85" w:rsidRDefault="00B16853" w:rsidP="00925B19">
      <w:pPr>
        <w:jc w:val="both"/>
        <w:rPr>
          <w:rFonts w:cs="Tahoma"/>
          <w:b/>
        </w:rPr>
      </w:pPr>
      <w:r>
        <w:rPr>
          <w:rFonts w:cs="Tahoma"/>
          <w:b/>
        </w:rPr>
        <w:t>Stage 2 - Appeal</w:t>
      </w:r>
    </w:p>
    <w:p w14:paraId="06B595F3" w14:textId="77777777" w:rsidR="00B16853" w:rsidRPr="00B75F85" w:rsidRDefault="00B16853" w:rsidP="00925B19">
      <w:pPr>
        <w:jc w:val="both"/>
        <w:rPr>
          <w:rFonts w:cs="Tahoma"/>
        </w:rPr>
      </w:pPr>
    </w:p>
    <w:p w14:paraId="7F463A67" w14:textId="77777777" w:rsidR="00B16853" w:rsidRDefault="00B16853" w:rsidP="00925B19">
      <w:pPr>
        <w:jc w:val="both"/>
        <w:rPr>
          <w:rFonts w:cs="Tahoma"/>
        </w:rPr>
      </w:pPr>
      <w:r w:rsidRPr="00B75F85">
        <w:rPr>
          <w:rFonts w:cs="Tahoma"/>
        </w:rPr>
        <w:t>If you are not satisfied with the response you receive th</w:t>
      </w:r>
      <w:r>
        <w:rPr>
          <w:rFonts w:cs="Tahoma"/>
        </w:rPr>
        <w:t>en you should provide full written reasons why you are</w:t>
      </w:r>
      <w:r w:rsidRPr="00B75F85">
        <w:rPr>
          <w:rFonts w:cs="Tahoma"/>
        </w:rPr>
        <w:t xml:space="preserve"> not sati</w:t>
      </w:r>
      <w:r>
        <w:rPr>
          <w:rFonts w:cs="Tahoma"/>
        </w:rPr>
        <w:t>sfied in writing to your manager,</w:t>
      </w:r>
      <w:r w:rsidRPr="00B75F85">
        <w:rPr>
          <w:rFonts w:cs="Tahoma"/>
        </w:rPr>
        <w:t xml:space="preserve"> who</w:t>
      </w:r>
      <w:r>
        <w:rPr>
          <w:rFonts w:cs="Tahoma"/>
        </w:rPr>
        <w:t xml:space="preserve"> will then invite you to an appeal meeting within a reasonable amount of time</w:t>
      </w:r>
      <w:r w:rsidRPr="00B75F85">
        <w:rPr>
          <w:rFonts w:cs="Tahoma"/>
        </w:rPr>
        <w:t xml:space="preserve"> of receipt of your grievance.</w:t>
      </w:r>
      <w:r>
        <w:rPr>
          <w:rFonts w:cs="Tahoma"/>
        </w:rPr>
        <w:t xml:space="preserve"> </w:t>
      </w:r>
    </w:p>
    <w:p w14:paraId="443B8B49" w14:textId="77777777" w:rsidR="00B16853" w:rsidRDefault="00B16853" w:rsidP="00925B19">
      <w:pPr>
        <w:jc w:val="both"/>
        <w:rPr>
          <w:rFonts w:cs="Tahoma"/>
        </w:rPr>
      </w:pPr>
    </w:p>
    <w:p w14:paraId="3B5B51C0" w14:textId="77777777" w:rsidR="00B16853" w:rsidRDefault="00B16853" w:rsidP="00925B19">
      <w:pPr>
        <w:jc w:val="both"/>
        <w:rPr>
          <w:rFonts w:cs="Tahoma"/>
        </w:rPr>
      </w:pPr>
      <w:r>
        <w:rPr>
          <w:rFonts w:cs="Tahoma"/>
        </w:rPr>
        <w:t>An appeal meeting will be held in accordance with the Code and you are entitled to be accompanied by a</w:t>
      </w:r>
      <w:r w:rsidRPr="00650EA4">
        <w:rPr>
          <w:rFonts w:cs="Tahoma"/>
        </w:rPr>
        <w:t xml:space="preserve"> representative who will be a </w:t>
      </w:r>
      <w:r>
        <w:rPr>
          <w:rFonts w:cs="Tahoma"/>
        </w:rPr>
        <w:t>qualified trade union representative or current work colleague of your choice.  If you or your representative are unable to attend the appeal meeting then a second meeting will be organised within a reasonable amount of time.  If you fail to attend the second appeal meeting then a decision about your grievance may be made in your absence.</w:t>
      </w:r>
    </w:p>
    <w:p w14:paraId="395C119C" w14:textId="77777777" w:rsidR="00B16853" w:rsidRPr="00B75F85" w:rsidRDefault="00B16853" w:rsidP="00925B19">
      <w:pPr>
        <w:jc w:val="both"/>
        <w:rPr>
          <w:rFonts w:cs="Tahoma"/>
        </w:rPr>
      </w:pPr>
    </w:p>
    <w:p w14:paraId="1C1C65DD" w14:textId="77777777" w:rsidR="00B16853" w:rsidRPr="00B75F85" w:rsidRDefault="00B16853" w:rsidP="00925B19">
      <w:pPr>
        <w:jc w:val="both"/>
        <w:rPr>
          <w:rFonts w:cs="Tahoma"/>
        </w:rPr>
      </w:pPr>
      <w:r w:rsidRPr="00B75F85">
        <w:rPr>
          <w:rFonts w:cs="Tahoma"/>
        </w:rPr>
        <w:t>Once this</w:t>
      </w:r>
      <w:r>
        <w:rPr>
          <w:rFonts w:cs="Tahoma"/>
        </w:rPr>
        <w:t xml:space="preserve"> appeal</w:t>
      </w:r>
      <w:r w:rsidRPr="00B75F85">
        <w:rPr>
          <w:rFonts w:cs="Tahoma"/>
        </w:rPr>
        <w:t xml:space="preserve"> meeting has taken place you will be given a written</w:t>
      </w:r>
      <w:r>
        <w:rPr>
          <w:rFonts w:cs="Tahoma"/>
        </w:rPr>
        <w:t xml:space="preserve"> decision within a reasonable amount of time of the meeting.</w:t>
      </w:r>
      <w:r w:rsidRPr="00B75F85">
        <w:rPr>
          <w:rFonts w:cs="Tahoma"/>
        </w:rPr>
        <w:t xml:space="preserve"> This decision is final and </w:t>
      </w:r>
      <w:r>
        <w:rPr>
          <w:rFonts w:cs="Tahoma"/>
        </w:rPr>
        <w:t>there is no further recourse to us.</w:t>
      </w:r>
      <w:r w:rsidRPr="00B75F85">
        <w:rPr>
          <w:rFonts w:cs="Tahoma"/>
        </w:rPr>
        <w:t xml:space="preserve"> </w:t>
      </w:r>
    </w:p>
    <w:p w14:paraId="087CA11C" w14:textId="77777777" w:rsidR="00DB0225" w:rsidRDefault="00DB0225" w:rsidP="00925B19">
      <w:pPr>
        <w:pStyle w:val="Heading2"/>
        <w:jc w:val="both"/>
      </w:pPr>
    </w:p>
    <w:p w14:paraId="303D7023" w14:textId="77777777" w:rsidR="00DB0225" w:rsidRDefault="00DB0225" w:rsidP="00925B19">
      <w:pPr>
        <w:pStyle w:val="Heading2"/>
        <w:jc w:val="both"/>
      </w:pPr>
    </w:p>
    <w:p w14:paraId="4003B4B3" w14:textId="77777777" w:rsidR="00DB0225" w:rsidRPr="00AA52D9" w:rsidRDefault="00DB0225" w:rsidP="00925B19">
      <w:pPr>
        <w:pStyle w:val="Heading2"/>
        <w:jc w:val="both"/>
      </w:pPr>
      <w:r>
        <w:t>Pensions</w:t>
      </w:r>
    </w:p>
    <w:p w14:paraId="69380387" w14:textId="77777777" w:rsidR="00B16853" w:rsidRDefault="00B16853" w:rsidP="00925B19">
      <w:pPr>
        <w:jc w:val="both"/>
        <w:rPr>
          <w:rFonts w:cs="Tahoma"/>
          <w:b/>
        </w:rPr>
      </w:pPr>
    </w:p>
    <w:p w14:paraId="24EC3D58"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Healthwatch Kingston upon Thames is registered with the National Employment Savings Trust</w:t>
      </w:r>
      <w:r w:rsidR="00716DF5">
        <w:rPr>
          <w:rFonts w:eastAsia="Times New Roman" w:cs="Arial"/>
        </w:rPr>
        <w:t xml:space="preserve"> </w:t>
      </w:r>
      <w:r>
        <w:rPr>
          <w:rFonts w:eastAsia="Times New Roman" w:cs="Arial"/>
        </w:rPr>
        <w:t xml:space="preserve"> </w:t>
      </w:r>
      <w:r w:rsidRPr="00DB0225">
        <w:rPr>
          <w:rFonts w:eastAsia="Times New Roman" w:cs="Arial"/>
        </w:rPr>
        <w:t>(NEST). </w:t>
      </w:r>
    </w:p>
    <w:p w14:paraId="15FA10A5"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355D3BD8" w14:textId="77777777" w:rsidR="00716DF5" w:rsidRDefault="00DB0225" w:rsidP="00925B19">
      <w:pPr>
        <w:jc w:val="both"/>
        <w:textAlignment w:val="baseline"/>
        <w:rPr>
          <w:rFonts w:eastAsia="Times New Roman" w:cs="Arial"/>
        </w:rPr>
      </w:pPr>
      <w:r w:rsidRPr="00DB0225">
        <w:rPr>
          <w:rFonts w:eastAsia="Times New Roman" w:cs="Arial"/>
        </w:rPr>
        <w:t>NEST is the workplace pension set up by government</w:t>
      </w:r>
      <w:r w:rsidR="00716DF5">
        <w:rPr>
          <w:rFonts w:eastAsia="Times New Roman" w:cs="Arial"/>
        </w:rPr>
        <w:t xml:space="preserve"> </w:t>
      </w:r>
      <w:r w:rsidRPr="00DB0225">
        <w:rPr>
          <w:rFonts w:eastAsia="Times New Roman" w:cs="Arial"/>
        </w:rPr>
        <w:t>–</w:t>
      </w:r>
      <w:r w:rsidR="00716DF5">
        <w:rPr>
          <w:rFonts w:eastAsia="Times New Roman" w:cs="Arial"/>
        </w:rPr>
        <w:t xml:space="preserve"> </w:t>
      </w:r>
      <w:r w:rsidRPr="00DB0225">
        <w:rPr>
          <w:rFonts w:eastAsia="Times New Roman" w:cs="Arial"/>
        </w:rPr>
        <w:t>see the website at</w:t>
      </w:r>
    </w:p>
    <w:p w14:paraId="54CDA642" w14:textId="77777777" w:rsidR="00716DF5" w:rsidRDefault="00716DF5" w:rsidP="00925B19">
      <w:pPr>
        <w:jc w:val="both"/>
        <w:textAlignment w:val="baseline"/>
      </w:pPr>
    </w:p>
    <w:p w14:paraId="7070152E" w14:textId="77777777" w:rsidR="00DB0225" w:rsidRPr="00DB0225" w:rsidRDefault="00FA4DAC" w:rsidP="00925B19">
      <w:pPr>
        <w:jc w:val="both"/>
        <w:textAlignment w:val="baseline"/>
        <w:rPr>
          <w:rFonts w:eastAsia="Times New Roman" w:cs="Segoe UI"/>
          <w:color w:val="365F91"/>
        </w:rPr>
      </w:pPr>
      <w:hyperlink r:id="rId15" w:tgtFrame="_blank" w:history="1">
        <w:r w:rsidR="00DB0225" w:rsidRPr="00DB0225">
          <w:rPr>
            <w:rFonts w:eastAsia="Times New Roman" w:cs="Arial"/>
            <w:color w:val="0000FF"/>
            <w:u w:val="single"/>
          </w:rPr>
          <w:t>http://www.nestpensions.org.uk</w:t>
        </w:r>
      </w:hyperlink>
      <w:r w:rsidR="00DB0225" w:rsidRPr="00DB0225">
        <w:rPr>
          <w:rFonts w:eastAsia="Times New Roman" w:cs="Arial"/>
        </w:rPr>
        <w:t>.</w:t>
      </w:r>
      <w:r w:rsidR="00DB0225" w:rsidRPr="00DB0225">
        <w:rPr>
          <w:rFonts w:eastAsia="Times New Roman" w:cs="Arial"/>
          <w:color w:val="365F91"/>
        </w:rPr>
        <w:t> </w:t>
      </w:r>
    </w:p>
    <w:p w14:paraId="16E9726F"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14D7D562"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xml:space="preserve">All employers are required to automatically enrol and make contributions for anyone who: works or usually works in the UK, earns a salary of more than £10,000 a year (in 2017/18) and is at least 22 years old but under </w:t>
      </w:r>
      <w:r w:rsidR="006D4301">
        <w:rPr>
          <w:rFonts w:eastAsia="Times New Roman" w:cs="Arial"/>
        </w:rPr>
        <w:t>the s</w:t>
      </w:r>
      <w:r w:rsidRPr="00DB0225">
        <w:rPr>
          <w:rFonts w:eastAsia="Times New Roman" w:cs="Arial"/>
        </w:rPr>
        <w:t xml:space="preserve">tate </w:t>
      </w:r>
      <w:r w:rsidR="006D4301">
        <w:rPr>
          <w:rFonts w:eastAsia="Times New Roman" w:cs="Arial"/>
        </w:rPr>
        <w:t>p</w:t>
      </w:r>
      <w:r w:rsidRPr="00DB0225">
        <w:rPr>
          <w:rFonts w:eastAsia="Times New Roman" w:cs="Arial"/>
        </w:rPr>
        <w:t>ension age. </w:t>
      </w:r>
    </w:p>
    <w:p w14:paraId="3721C7E6"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25FE9E58" w14:textId="77777777" w:rsidR="00DB0225" w:rsidRPr="00DB0225" w:rsidRDefault="006D4301" w:rsidP="00925B19">
      <w:pPr>
        <w:shd w:val="clear" w:color="auto" w:fill="FFFFFF"/>
        <w:jc w:val="both"/>
        <w:textAlignment w:val="baseline"/>
        <w:rPr>
          <w:rFonts w:eastAsia="Times New Roman" w:cs="Segoe UI"/>
        </w:rPr>
      </w:pPr>
      <w:r>
        <w:rPr>
          <w:rFonts w:eastAsia="Times New Roman" w:cs="Arial"/>
        </w:rPr>
        <w:t>You</w:t>
      </w:r>
      <w:r w:rsidR="00DB0225" w:rsidRPr="00DB0225">
        <w:rPr>
          <w:rFonts w:eastAsia="Times New Roman" w:cs="Arial"/>
        </w:rPr>
        <w:t xml:space="preserve"> will be given written notice of the enrolment arrangements within 6 weeks of the commencement of </w:t>
      </w:r>
      <w:r>
        <w:rPr>
          <w:rFonts w:eastAsia="Times New Roman" w:cs="Arial"/>
        </w:rPr>
        <w:t xml:space="preserve">your </w:t>
      </w:r>
      <w:r w:rsidR="00DB0225" w:rsidRPr="00DB0225">
        <w:rPr>
          <w:rFonts w:eastAsia="Times New Roman" w:cs="Arial"/>
        </w:rPr>
        <w:t>employment. </w:t>
      </w:r>
    </w:p>
    <w:p w14:paraId="340D5D00"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7FB5AA54" w14:textId="77777777" w:rsidR="00DB0225" w:rsidRPr="00DB0225" w:rsidRDefault="006D4301" w:rsidP="00925B19">
      <w:pPr>
        <w:shd w:val="clear" w:color="auto" w:fill="FFFFFF"/>
        <w:jc w:val="both"/>
        <w:textAlignment w:val="baseline"/>
        <w:rPr>
          <w:rFonts w:eastAsia="Times New Roman" w:cs="Segoe UI"/>
        </w:rPr>
      </w:pPr>
      <w:r>
        <w:rPr>
          <w:rFonts w:eastAsia="Times New Roman" w:cs="Arial"/>
        </w:rPr>
        <w:t>T</w:t>
      </w:r>
      <w:r w:rsidR="00DB0225" w:rsidRPr="00DB0225">
        <w:rPr>
          <w:rFonts w:eastAsia="Times New Roman" w:cs="Arial"/>
        </w:rPr>
        <w:t>he Board’s policy is that qualifying employees be enrolled with NEST after three months of employment with Healthwatch Kingston. </w:t>
      </w:r>
      <w:r>
        <w:rPr>
          <w:rFonts w:eastAsia="Times New Roman" w:cs="Arial"/>
        </w:rPr>
        <w:t>N</w:t>
      </w:r>
      <w:r w:rsidR="00DB0225" w:rsidRPr="00DB0225">
        <w:rPr>
          <w:rFonts w:eastAsia="Times New Roman" w:cs="Arial"/>
        </w:rPr>
        <w:t>ew employees can ask, in writing, to be enrolled at an earlier time. </w:t>
      </w:r>
    </w:p>
    <w:p w14:paraId="775456D7"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79947FE5"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xml:space="preserve">Once enrolled, </w:t>
      </w:r>
      <w:r w:rsidR="006D4301">
        <w:rPr>
          <w:rFonts w:eastAsia="Times New Roman" w:cs="Arial"/>
        </w:rPr>
        <w:t>you are</w:t>
      </w:r>
      <w:r w:rsidRPr="00DB0225">
        <w:rPr>
          <w:rFonts w:eastAsia="Times New Roman" w:cs="Arial"/>
        </w:rPr>
        <w:t xml:space="preserve"> sent a joining pack by NEST which provides full information on the scheme. </w:t>
      </w:r>
    </w:p>
    <w:p w14:paraId="50FB75E4"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59E695DA" w14:textId="77777777" w:rsidR="00DB0225" w:rsidRPr="00DB0225" w:rsidRDefault="006D4301" w:rsidP="00925B19">
      <w:pPr>
        <w:shd w:val="clear" w:color="auto" w:fill="FFFFFF"/>
        <w:jc w:val="both"/>
        <w:textAlignment w:val="baseline"/>
        <w:rPr>
          <w:rFonts w:eastAsia="Times New Roman" w:cs="Segoe UI"/>
        </w:rPr>
      </w:pPr>
      <w:r>
        <w:rPr>
          <w:rFonts w:eastAsia="Times New Roman" w:cs="Arial"/>
        </w:rPr>
        <w:t xml:space="preserve">You are able to opt out of this pension scheme. </w:t>
      </w:r>
      <w:r w:rsidR="00DB0225" w:rsidRPr="00DB0225">
        <w:rPr>
          <w:rFonts w:eastAsia="Times New Roman" w:cs="Arial"/>
        </w:rPr>
        <w:t>The opting out period of one month starts three working days from the date of enrolment. This date can be found on the welcome letter sent by NEST to  newly-enrolled employees. Employees cannot opt out after this period. </w:t>
      </w:r>
    </w:p>
    <w:p w14:paraId="7E0FA6DB"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39811785"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The current</w:t>
      </w:r>
      <w:r w:rsidR="006D4301">
        <w:rPr>
          <w:rFonts w:eastAsia="Times New Roman" w:cs="Arial"/>
        </w:rPr>
        <w:t xml:space="preserve"> and p</w:t>
      </w:r>
      <w:r w:rsidRPr="00DB0225">
        <w:rPr>
          <w:rFonts w:eastAsia="Times New Roman" w:cs="Arial"/>
        </w:rPr>
        <w:t>lanned level of contributions are: </w:t>
      </w:r>
    </w:p>
    <w:p w14:paraId="28701BD0"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tbl>
      <w:tblPr>
        <w:tblW w:w="6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235"/>
        <w:gridCol w:w="2235"/>
      </w:tblGrid>
      <w:tr w:rsidR="006D4301" w:rsidRPr="00DB0225" w14:paraId="7176880F" w14:textId="77777777" w:rsidTr="006D4301">
        <w:trPr>
          <w:jc w:val="center"/>
        </w:trPr>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FE7D3E0" w14:textId="77777777" w:rsidR="006D4301" w:rsidRPr="00DB0225" w:rsidRDefault="006D4301" w:rsidP="00925B19">
            <w:pPr>
              <w:jc w:val="both"/>
              <w:textAlignment w:val="baseline"/>
              <w:rPr>
                <w:rFonts w:eastAsia="Times New Roman"/>
              </w:rPr>
            </w:pPr>
            <w:r w:rsidRPr="00DB0225">
              <w:rPr>
                <w:rFonts w:eastAsia="Times New Roman" w:cs="Arial"/>
              </w:rPr>
              <w:t> </w:t>
            </w:r>
          </w:p>
        </w:tc>
        <w:tc>
          <w:tcPr>
            <w:tcW w:w="2235" w:type="dxa"/>
            <w:tcBorders>
              <w:top w:val="single" w:sz="6" w:space="0" w:color="auto"/>
              <w:left w:val="nil"/>
              <w:bottom w:val="single" w:sz="6" w:space="0" w:color="auto"/>
              <w:right w:val="single" w:sz="6" w:space="0" w:color="auto"/>
            </w:tcBorders>
            <w:shd w:val="clear" w:color="auto" w:fill="auto"/>
            <w:hideMark/>
          </w:tcPr>
          <w:p w14:paraId="2BB825FF" w14:textId="77777777" w:rsidR="006D4301" w:rsidRPr="00DB0225" w:rsidRDefault="006D4301" w:rsidP="00925B19">
            <w:pPr>
              <w:jc w:val="both"/>
              <w:textAlignment w:val="baseline"/>
              <w:rPr>
                <w:rFonts w:eastAsia="Times New Roman"/>
              </w:rPr>
            </w:pPr>
            <w:r w:rsidRPr="00DB0225">
              <w:rPr>
                <w:rFonts w:eastAsia="Times New Roman" w:cs="Arial"/>
              </w:rPr>
              <w:t>From April 2018 </w:t>
            </w:r>
          </w:p>
        </w:tc>
        <w:tc>
          <w:tcPr>
            <w:tcW w:w="2235" w:type="dxa"/>
            <w:tcBorders>
              <w:top w:val="single" w:sz="6" w:space="0" w:color="auto"/>
              <w:left w:val="nil"/>
              <w:bottom w:val="single" w:sz="6" w:space="0" w:color="auto"/>
              <w:right w:val="single" w:sz="6" w:space="0" w:color="auto"/>
            </w:tcBorders>
            <w:shd w:val="clear" w:color="auto" w:fill="auto"/>
            <w:hideMark/>
          </w:tcPr>
          <w:p w14:paraId="52967796" w14:textId="77777777" w:rsidR="006D4301" w:rsidRPr="00DB0225" w:rsidRDefault="006D4301" w:rsidP="00925B19">
            <w:pPr>
              <w:jc w:val="both"/>
              <w:textAlignment w:val="baseline"/>
              <w:rPr>
                <w:rFonts w:eastAsia="Times New Roman"/>
              </w:rPr>
            </w:pPr>
            <w:r w:rsidRPr="00DB0225">
              <w:rPr>
                <w:rFonts w:eastAsia="Times New Roman" w:cs="Arial"/>
              </w:rPr>
              <w:t>From April 2020 </w:t>
            </w:r>
          </w:p>
        </w:tc>
      </w:tr>
      <w:tr w:rsidR="006D4301" w:rsidRPr="00DB0225" w14:paraId="6E42350F" w14:textId="77777777" w:rsidTr="006D4301">
        <w:trPr>
          <w:jc w:val="center"/>
        </w:trPr>
        <w:tc>
          <w:tcPr>
            <w:tcW w:w="2265" w:type="dxa"/>
            <w:tcBorders>
              <w:top w:val="nil"/>
              <w:left w:val="single" w:sz="6" w:space="0" w:color="auto"/>
              <w:bottom w:val="single" w:sz="6" w:space="0" w:color="auto"/>
              <w:right w:val="single" w:sz="6" w:space="0" w:color="auto"/>
            </w:tcBorders>
            <w:shd w:val="clear" w:color="auto" w:fill="auto"/>
            <w:hideMark/>
          </w:tcPr>
          <w:p w14:paraId="6B4EAE18" w14:textId="77777777" w:rsidR="006D4301" w:rsidRPr="00DB0225" w:rsidRDefault="006D4301" w:rsidP="00925B19">
            <w:pPr>
              <w:jc w:val="both"/>
              <w:textAlignment w:val="baseline"/>
              <w:rPr>
                <w:rFonts w:eastAsia="Times New Roman"/>
              </w:rPr>
            </w:pPr>
            <w:r w:rsidRPr="00DB0225">
              <w:rPr>
                <w:rFonts w:eastAsia="Times New Roman" w:cs="Arial"/>
              </w:rPr>
              <w:t>Employer </w:t>
            </w:r>
          </w:p>
        </w:tc>
        <w:tc>
          <w:tcPr>
            <w:tcW w:w="2235" w:type="dxa"/>
            <w:tcBorders>
              <w:top w:val="nil"/>
              <w:left w:val="nil"/>
              <w:bottom w:val="single" w:sz="6" w:space="0" w:color="auto"/>
              <w:right w:val="single" w:sz="6" w:space="0" w:color="auto"/>
            </w:tcBorders>
            <w:shd w:val="clear" w:color="auto" w:fill="auto"/>
            <w:hideMark/>
          </w:tcPr>
          <w:p w14:paraId="4479B84B" w14:textId="77777777" w:rsidR="006D4301" w:rsidRPr="00DB0225" w:rsidRDefault="006D4301" w:rsidP="00925B19">
            <w:pPr>
              <w:jc w:val="both"/>
              <w:textAlignment w:val="baseline"/>
              <w:rPr>
                <w:rFonts w:eastAsia="Times New Roman"/>
              </w:rPr>
            </w:pPr>
            <w:r w:rsidRPr="00DB0225">
              <w:rPr>
                <w:rFonts w:eastAsia="Times New Roman" w:cs="Arial"/>
              </w:rPr>
              <w:t>2% </w:t>
            </w:r>
          </w:p>
        </w:tc>
        <w:tc>
          <w:tcPr>
            <w:tcW w:w="2235" w:type="dxa"/>
            <w:tcBorders>
              <w:top w:val="nil"/>
              <w:left w:val="nil"/>
              <w:bottom w:val="single" w:sz="6" w:space="0" w:color="auto"/>
              <w:right w:val="single" w:sz="6" w:space="0" w:color="auto"/>
            </w:tcBorders>
            <w:shd w:val="clear" w:color="auto" w:fill="auto"/>
            <w:hideMark/>
          </w:tcPr>
          <w:p w14:paraId="0C9FEC8B" w14:textId="77777777" w:rsidR="006D4301" w:rsidRPr="00DB0225" w:rsidRDefault="006D4301" w:rsidP="00925B19">
            <w:pPr>
              <w:jc w:val="both"/>
              <w:textAlignment w:val="baseline"/>
              <w:rPr>
                <w:rFonts w:eastAsia="Times New Roman"/>
              </w:rPr>
            </w:pPr>
            <w:r w:rsidRPr="00DB0225">
              <w:rPr>
                <w:rFonts w:eastAsia="Times New Roman" w:cs="Arial"/>
              </w:rPr>
              <w:t>3% </w:t>
            </w:r>
          </w:p>
        </w:tc>
      </w:tr>
      <w:tr w:rsidR="006D4301" w:rsidRPr="00DB0225" w14:paraId="68A8DB50" w14:textId="77777777" w:rsidTr="006D4301">
        <w:trPr>
          <w:jc w:val="center"/>
        </w:trPr>
        <w:tc>
          <w:tcPr>
            <w:tcW w:w="2265" w:type="dxa"/>
            <w:tcBorders>
              <w:top w:val="nil"/>
              <w:left w:val="single" w:sz="6" w:space="0" w:color="auto"/>
              <w:bottom w:val="single" w:sz="6" w:space="0" w:color="auto"/>
              <w:right w:val="single" w:sz="6" w:space="0" w:color="auto"/>
            </w:tcBorders>
            <w:shd w:val="clear" w:color="auto" w:fill="auto"/>
            <w:hideMark/>
          </w:tcPr>
          <w:p w14:paraId="7CFA72DD" w14:textId="77777777" w:rsidR="006D4301" w:rsidRPr="00DB0225" w:rsidRDefault="006D4301" w:rsidP="00925B19">
            <w:pPr>
              <w:jc w:val="both"/>
              <w:textAlignment w:val="baseline"/>
              <w:rPr>
                <w:rFonts w:eastAsia="Times New Roman"/>
              </w:rPr>
            </w:pPr>
            <w:r w:rsidRPr="00DB0225">
              <w:rPr>
                <w:rFonts w:eastAsia="Times New Roman" w:cs="Arial"/>
              </w:rPr>
              <w:t>Employee </w:t>
            </w:r>
          </w:p>
        </w:tc>
        <w:tc>
          <w:tcPr>
            <w:tcW w:w="2235" w:type="dxa"/>
            <w:tcBorders>
              <w:top w:val="nil"/>
              <w:left w:val="nil"/>
              <w:bottom w:val="single" w:sz="6" w:space="0" w:color="auto"/>
              <w:right w:val="single" w:sz="6" w:space="0" w:color="auto"/>
            </w:tcBorders>
            <w:shd w:val="clear" w:color="auto" w:fill="auto"/>
            <w:hideMark/>
          </w:tcPr>
          <w:p w14:paraId="2F157036" w14:textId="77777777" w:rsidR="006D4301" w:rsidRPr="00DB0225" w:rsidRDefault="006D4301" w:rsidP="00925B19">
            <w:pPr>
              <w:jc w:val="both"/>
              <w:textAlignment w:val="baseline"/>
              <w:rPr>
                <w:rFonts w:eastAsia="Times New Roman"/>
              </w:rPr>
            </w:pPr>
            <w:r w:rsidRPr="00DB0225">
              <w:rPr>
                <w:rFonts w:eastAsia="Times New Roman" w:cs="Arial"/>
              </w:rPr>
              <w:t>3% </w:t>
            </w:r>
          </w:p>
        </w:tc>
        <w:tc>
          <w:tcPr>
            <w:tcW w:w="2235" w:type="dxa"/>
            <w:tcBorders>
              <w:top w:val="nil"/>
              <w:left w:val="nil"/>
              <w:bottom w:val="single" w:sz="6" w:space="0" w:color="auto"/>
              <w:right w:val="single" w:sz="6" w:space="0" w:color="auto"/>
            </w:tcBorders>
            <w:shd w:val="clear" w:color="auto" w:fill="auto"/>
            <w:hideMark/>
          </w:tcPr>
          <w:p w14:paraId="647E9F0E" w14:textId="77777777" w:rsidR="006D4301" w:rsidRPr="00DB0225" w:rsidRDefault="006D4301" w:rsidP="00925B19">
            <w:pPr>
              <w:jc w:val="both"/>
              <w:textAlignment w:val="baseline"/>
              <w:rPr>
                <w:rFonts w:eastAsia="Times New Roman"/>
              </w:rPr>
            </w:pPr>
            <w:r w:rsidRPr="00DB0225">
              <w:rPr>
                <w:rFonts w:eastAsia="Times New Roman" w:cs="Arial"/>
              </w:rPr>
              <w:t>5% </w:t>
            </w:r>
          </w:p>
        </w:tc>
      </w:tr>
    </w:tbl>
    <w:p w14:paraId="30F2763D"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 </w:t>
      </w:r>
    </w:p>
    <w:p w14:paraId="60AEC465" w14:textId="77777777" w:rsidR="00DB0225" w:rsidRPr="00DB0225" w:rsidRDefault="00DB0225" w:rsidP="00925B19">
      <w:pPr>
        <w:shd w:val="clear" w:color="auto" w:fill="FFFFFF"/>
        <w:jc w:val="both"/>
        <w:textAlignment w:val="baseline"/>
        <w:rPr>
          <w:rFonts w:eastAsia="Times New Roman" w:cs="Segoe UI"/>
        </w:rPr>
      </w:pPr>
      <w:r w:rsidRPr="00DB0225">
        <w:rPr>
          <w:rFonts w:eastAsia="Times New Roman" w:cs="Arial"/>
        </w:rPr>
        <w:t>Employee contributions are subject to tax relief. </w:t>
      </w:r>
    </w:p>
    <w:p w14:paraId="2BB14669" w14:textId="77777777" w:rsidR="00941CEB" w:rsidRPr="00AA52D9" w:rsidRDefault="00941CEB" w:rsidP="00925B19">
      <w:pPr>
        <w:pStyle w:val="Heading2"/>
        <w:jc w:val="both"/>
      </w:pPr>
      <w:bookmarkStart w:id="19" w:name="_Toc319411481"/>
      <w:r w:rsidRPr="00AA52D9">
        <w:t>Retirement</w:t>
      </w:r>
      <w:bookmarkEnd w:id="19"/>
    </w:p>
    <w:p w14:paraId="4AE6FD51" w14:textId="77777777" w:rsidR="00941CEB" w:rsidRDefault="00941CEB" w:rsidP="00925B19">
      <w:pPr>
        <w:jc w:val="both"/>
        <w:rPr>
          <w:rFonts w:cs="Times-Roman"/>
        </w:rPr>
      </w:pPr>
    </w:p>
    <w:p w14:paraId="1A90D7BB" w14:textId="77777777" w:rsidR="00211C21" w:rsidRDefault="00211C21" w:rsidP="00925B19">
      <w:pPr>
        <w:jc w:val="both"/>
      </w:pPr>
      <w:r w:rsidRPr="00211C21">
        <w:t>The C</w:t>
      </w:r>
      <w:r w:rsidR="00EA50BB">
        <w:t>harit</w:t>
      </w:r>
      <w:r w:rsidRPr="00211C21">
        <w:t xml:space="preserve">y complies with all of its statutory requirements regarding retirement and in the absence of a set retirement age if you consider you would like to retire for any reason such as you are due to receive an amount of money for this reason from any pension funds you may wish to discuss this with your Manager in the first instance who will then work with you to assist you to achieve your aims.  </w:t>
      </w:r>
    </w:p>
    <w:p w14:paraId="41B0E977" w14:textId="77777777" w:rsidR="006E53BB" w:rsidRPr="00211C21" w:rsidRDefault="006E53BB" w:rsidP="00925B19">
      <w:pPr>
        <w:jc w:val="both"/>
      </w:pPr>
    </w:p>
    <w:p w14:paraId="3AF94D7A" w14:textId="77777777" w:rsidR="00941CEB" w:rsidRPr="00AA52D9" w:rsidRDefault="00941CEB" w:rsidP="00925B19">
      <w:pPr>
        <w:pStyle w:val="Heading2"/>
        <w:jc w:val="both"/>
      </w:pPr>
      <w:bookmarkStart w:id="20" w:name="_Toc319411482"/>
      <w:r>
        <w:t>Expenses</w:t>
      </w:r>
      <w:bookmarkEnd w:id="20"/>
    </w:p>
    <w:p w14:paraId="091E1398" w14:textId="77777777" w:rsidR="00941CEB" w:rsidRDefault="00941CEB" w:rsidP="00925B19">
      <w:pPr>
        <w:jc w:val="both"/>
        <w:rPr>
          <w:rFonts w:cs="Times-Roman"/>
        </w:rPr>
      </w:pPr>
    </w:p>
    <w:p w14:paraId="61E272A0" w14:textId="77777777" w:rsidR="00941CEB" w:rsidRPr="00F363E3" w:rsidRDefault="00941CEB" w:rsidP="00925B19">
      <w:pPr>
        <w:autoSpaceDE w:val="0"/>
        <w:autoSpaceDN w:val="0"/>
        <w:adjustRightInd w:val="0"/>
        <w:jc w:val="both"/>
        <w:rPr>
          <w:rFonts w:cs="MicrosoftSansSerif"/>
        </w:rPr>
      </w:pPr>
      <w:r w:rsidRPr="00F363E3">
        <w:rPr>
          <w:rFonts w:cs="MicrosoftSansSerif"/>
        </w:rPr>
        <w:t>All reasonable, legitimate</w:t>
      </w:r>
      <w:r w:rsidR="00A70263">
        <w:rPr>
          <w:rFonts w:cs="MicrosoftSansSerif"/>
        </w:rPr>
        <w:t xml:space="preserve"> and approved </w:t>
      </w:r>
      <w:r w:rsidRPr="00F363E3">
        <w:rPr>
          <w:rFonts w:cs="MicrosoftSansSerif"/>
        </w:rPr>
        <w:t xml:space="preserve">expenses incurred by you in the course of your employment will be paid by the </w:t>
      </w:r>
      <w:r>
        <w:rPr>
          <w:rFonts w:cs="MicrosoftSansSerif"/>
        </w:rPr>
        <w:t>C</w:t>
      </w:r>
      <w:r w:rsidR="00EA50BB">
        <w:rPr>
          <w:rFonts w:cs="MicrosoftSansSerif"/>
        </w:rPr>
        <w:t>harity</w:t>
      </w:r>
      <w:r w:rsidRPr="00F363E3">
        <w:rPr>
          <w:rFonts w:cs="MicrosoftSansSerif"/>
        </w:rPr>
        <w:t xml:space="preserve">. This is subject to you completing an expense claim form, which must be signed by your </w:t>
      </w:r>
      <w:r>
        <w:rPr>
          <w:rFonts w:cs="MicrosoftSansSerif"/>
        </w:rPr>
        <w:t>Manager</w:t>
      </w:r>
      <w:r w:rsidRPr="00F363E3">
        <w:rPr>
          <w:rFonts w:cs="MicrosoftSansSerif"/>
        </w:rPr>
        <w:t xml:space="preserve"> for authorisation</w:t>
      </w:r>
      <w:r w:rsidR="00A70263">
        <w:rPr>
          <w:rFonts w:cs="MicrosoftSansSerif"/>
        </w:rPr>
        <w:t xml:space="preserve"> and to the schedule of allowances and authorisation procedures below.</w:t>
      </w:r>
    </w:p>
    <w:p w14:paraId="47545E1C" w14:textId="77777777" w:rsidR="00941CEB" w:rsidRDefault="00941CEB" w:rsidP="00925B19">
      <w:pPr>
        <w:autoSpaceDE w:val="0"/>
        <w:autoSpaceDN w:val="0"/>
        <w:adjustRightInd w:val="0"/>
        <w:jc w:val="both"/>
        <w:rPr>
          <w:rFonts w:cs="MicrosoftSansSerif"/>
        </w:rPr>
      </w:pPr>
    </w:p>
    <w:p w14:paraId="0AAB26ED" w14:textId="77777777" w:rsidR="00A70263" w:rsidRPr="00A70263" w:rsidRDefault="00A70263" w:rsidP="00925B19">
      <w:pPr>
        <w:jc w:val="both"/>
        <w:textAlignment w:val="baseline"/>
        <w:rPr>
          <w:rFonts w:eastAsia="Times New Roman" w:cs="Segoe UI"/>
        </w:rPr>
      </w:pPr>
      <w:r w:rsidRPr="00A70263">
        <w:rPr>
          <w:rFonts w:eastAsia="Times New Roman" w:cs="Arial"/>
        </w:rPr>
        <w:t>When incurring expenditure of any kind on behalf of Healthwatch Kingston, employees are expected to keep the cost to a minimum at all times.  </w:t>
      </w:r>
    </w:p>
    <w:p w14:paraId="630101E6" w14:textId="77777777" w:rsidR="00A70263" w:rsidRPr="00F363E3" w:rsidRDefault="00A70263" w:rsidP="00925B19">
      <w:pPr>
        <w:autoSpaceDE w:val="0"/>
        <w:autoSpaceDN w:val="0"/>
        <w:adjustRightInd w:val="0"/>
        <w:jc w:val="both"/>
        <w:rPr>
          <w:rFonts w:cs="MicrosoftSansSerif"/>
        </w:rPr>
      </w:pPr>
    </w:p>
    <w:p w14:paraId="38B2D069" w14:textId="77777777" w:rsidR="00941CEB" w:rsidRPr="00F363E3" w:rsidRDefault="00941CEB" w:rsidP="00925B19">
      <w:pPr>
        <w:autoSpaceDE w:val="0"/>
        <w:autoSpaceDN w:val="0"/>
        <w:adjustRightInd w:val="0"/>
        <w:jc w:val="both"/>
        <w:rPr>
          <w:rFonts w:cs="MicrosoftSansSerif"/>
        </w:rPr>
      </w:pPr>
      <w:r w:rsidRPr="00F363E3">
        <w:rPr>
          <w:rFonts w:cs="MicrosoftSansSerif"/>
        </w:rPr>
        <w:t>All expense claims must be made as soon as possible after the expenses were incurred. Any delayed claims may be rejected</w:t>
      </w:r>
      <w:r w:rsidR="00A70263">
        <w:rPr>
          <w:rFonts w:cs="MicrosoftSansSerif"/>
        </w:rPr>
        <w:t xml:space="preserve"> and claims in excess of two months old may be declined</w:t>
      </w:r>
      <w:r w:rsidRPr="00F363E3">
        <w:rPr>
          <w:rFonts w:cs="MicrosoftSansSerif"/>
        </w:rPr>
        <w:t>.</w:t>
      </w:r>
    </w:p>
    <w:p w14:paraId="3EF22FA6" w14:textId="77777777" w:rsidR="00941CEB" w:rsidRPr="00F363E3" w:rsidRDefault="00941CEB" w:rsidP="00925B19">
      <w:pPr>
        <w:autoSpaceDE w:val="0"/>
        <w:autoSpaceDN w:val="0"/>
        <w:adjustRightInd w:val="0"/>
        <w:jc w:val="both"/>
        <w:rPr>
          <w:rFonts w:cs="MicrosoftSansSerif"/>
        </w:rPr>
      </w:pPr>
    </w:p>
    <w:p w14:paraId="6C1AD589" w14:textId="77777777" w:rsidR="00941CEB" w:rsidRPr="00F363E3" w:rsidRDefault="00941CEB" w:rsidP="00925B19">
      <w:pPr>
        <w:autoSpaceDE w:val="0"/>
        <w:autoSpaceDN w:val="0"/>
        <w:adjustRightInd w:val="0"/>
        <w:jc w:val="both"/>
        <w:rPr>
          <w:rFonts w:cs="MicrosoftSansSerif"/>
        </w:rPr>
      </w:pPr>
      <w:r w:rsidRPr="00F363E3">
        <w:rPr>
          <w:rFonts w:cs="MicrosoftSansSerif"/>
        </w:rPr>
        <w:t>Where relevant you should obtain receipts for all legitimates expenses incurred by you in the course of your employment.</w:t>
      </w:r>
      <w:r w:rsidR="00A70263">
        <w:rPr>
          <w:rFonts w:cs="MicrosoftSansSerif"/>
        </w:rPr>
        <w:t xml:space="preserve"> Non-expenses items such as equipment, stationery etc may not be included as expenses.</w:t>
      </w:r>
    </w:p>
    <w:p w14:paraId="5C7EC7A1" w14:textId="77777777" w:rsidR="00941CEB" w:rsidRPr="00F363E3" w:rsidRDefault="00941CEB" w:rsidP="00925B19">
      <w:pPr>
        <w:autoSpaceDE w:val="0"/>
        <w:autoSpaceDN w:val="0"/>
        <w:adjustRightInd w:val="0"/>
        <w:jc w:val="both"/>
        <w:rPr>
          <w:rFonts w:cs="MicrosoftSansSerif"/>
        </w:rPr>
      </w:pPr>
    </w:p>
    <w:p w14:paraId="06BD43D5" w14:textId="77777777" w:rsidR="00941CEB" w:rsidRDefault="00941CEB" w:rsidP="00925B19">
      <w:pPr>
        <w:autoSpaceDE w:val="0"/>
        <w:autoSpaceDN w:val="0"/>
        <w:adjustRightInd w:val="0"/>
        <w:jc w:val="both"/>
        <w:rPr>
          <w:rFonts w:cs="MicrosoftSansSerif"/>
        </w:rPr>
      </w:pPr>
      <w:r w:rsidRPr="00F363E3">
        <w:rPr>
          <w:rFonts w:cs="MicrosoftSansSerif"/>
        </w:rPr>
        <w:t>Please be aware that certain expenses can incur Income Tax liability in line with HMRC rules</w:t>
      </w:r>
      <w:r>
        <w:rPr>
          <w:rFonts w:cs="MicrosoftSansSerif"/>
        </w:rPr>
        <w:t>.</w:t>
      </w:r>
    </w:p>
    <w:p w14:paraId="25DFFBC7" w14:textId="77777777" w:rsidR="00A70263" w:rsidRPr="00A70263" w:rsidRDefault="00A70263" w:rsidP="00925B19">
      <w:pPr>
        <w:jc w:val="both"/>
        <w:textAlignment w:val="baseline"/>
        <w:rPr>
          <w:rFonts w:eastAsia="Times New Roman" w:cs="Segoe UI"/>
        </w:rPr>
      </w:pPr>
    </w:p>
    <w:p w14:paraId="1CCABA04" w14:textId="77777777" w:rsidR="00A70263" w:rsidRDefault="00A70263" w:rsidP="00925B19">
      <w:pPr>
        <w:jc w:val="both"/>
        <w:textAlignment w:val="baseline"/>
        <w:rPr>
          <w:rFonts w:eastAsia="Times New Roman" w:cs="Arial"/>
        </w:rPr>
      </w:pPr>
      <w:r>
        <w:rPr>
          <w:rFonts w:eastAsia="Times New Roman" w:cs="Arial"/>
        </w:rPr>
        <w:t xml:space="preserve">If you leave the employment of </w:t>
      </w:r>
      <w:r w:rsidRPr="00A70263">
        <w:rPr>
          <w:rFonts w:eastAsia="Times New Roman" w:cs="Arial"/>
        </w:rPr>
        <w:t xml:space="preserve">Healthwatch Kingston </w:t>
      </w:r>
      <w:r>
        <w:rPr>
          <w:rFonts w:eastAsia="Times New Roman" w:cs="Arial"/>
        </w:rPr>
        <w:t xml:space="preserve">you </w:t>
      </w:r>
      <w:r w:rsidRPr="00A70263">
        <w:rPr>
          <w:rFonts w:eastAsia="Times New Roman" w:cs="Arial"/>
        </w:rPr>
        <w:t xml:space="preserve">must ensure that all expense claims are submitted and authorised prior to </w:t>
      </w:r>
      <w:r>
        <w:rPr>
          <w:rFonts w:eastAsia="Times New Roman" w:cs="Arial"/>
        </w:rPr>
        <w:t>your</w:t>
      </w:r>
      <w:r w:rsidRPr="00A70263">
        <w:rPr>
          <w:rFonts w:eastAsia="Times New Roman" w:cs="Arial"/>
        </w:rPr>
        <w:t xml:space="preserve"> leave date.</w:t>
      </w:r>
      <w:r>
        <w:rPr>
          <w:rFonts w:eastAsia="Times New Roman" w:cs="Arial"/>
        </w:rPr>
        <w:t xml:space="preserve"> </w:t>
      </w:r>
    </w:p>
    <w:p w14:paraId="284EF230" w14:textId="77777777" w:rsidR="00A70263" w:rsidRPr="00A70263" w:rsidRDefault="00A70263" w:rsidP="00925B19">
      <w:pPr>
        <w:jc w:val="both"/>
        <w:textAlignment w:val="baseline"/>
        <w:rPr>
          <w:rFonts w:eastAsia="Times New Roman" w:cs="Segoe UI"/>
        </w:rPr>
      </w:pPr>
      <w:r w:rsidRPr="00A70263">
        <w:rPr>
          <w:rFonts w:eastAsia="Times New Roman" w:cs="Arial"/>
        </w:rPr>
        <w:t> </w:t>
      </w:r>
    </w:p>
    <w:p w14:paraId="77ADE0E5" w14:textId="77777777" w:rsidR="00A70263" w:rsidRPr="00A70263" w:rsidRDefault="00A70263" w:rsidP="00925B19">
      <w:pPr>
        <w:jc w:val="both"/>
        <w:textAlignment w:val="baseline"/>
        <w:rPr>
          <w:rFonts w:eastAsia="Times New Roman" w:cs="Segoe UI"/>
        </w:rPr>
      </w:pPr>
      <w:r w:rsidRPr="00A70263">
        <w:rPr>
          <w:rFonts w:eastAsia="Times New Roman" w:cs="Arial"/>
        </w:rPr>
        <w:t>Expense claims will </w:t>
      </w:r>
      <w:r w:rsidR="00EA50BB">
        <w:rPr>
          <w:rFonts w:eastAsia="Times New Roman" w:cs="Arial"/>
        </w:rPr>
        <w:t xml:space="preserve">be </w:t>
      </w:r>
      <w:r w:rsidRPr="00A70263">
        <w:rPr>
          <w:rFonts w:eastAsia="Times New Roman" w:cs="Arial"/>
        </w:rPr>
        <w:t>paid with the following month’s salary. </w:t>
      </w:r>
    </w:p>
    <w:p w14:paraId="649999A4" w14:textId="77777777" w:rsidR="00A70263" w:rsidRDefault="00A70263" w:rsidP="00925B19">
      <w:pPr>
        <w:jc w:val="both"/>
        <w:textAlignment w:val="baseline"/>
        <w:rPr>
          <w:rFonts w:eastAsia="Times New Roman" w:cs="Arial"/>
          <w:b/>
          <w:bCs/>
        </w:rPr>
      </w:pPr>
    </w:p>
    <w:p w14:paraId="73A80A82" w14:textId="77777777" w:rsidR="00A70263" w:rsidRDefault="00A70263" w:rsidP="00925B19">
      <w:pPr>
        <w:jc w:val="both"/>
        <w:textAlignment w:val="baseline"/>
        <w:rPr>
          <w:rFonts w:eastAsia="Times New Roman" w:cs="Arial"/>
        </w:rPr>
      </w:pPr>
      <w:r w:rsidRPr="00A70263">
        <w:rPr>
          <w:rFonts w:eastAsia="Times New Roman" w:cs="Arial"/>
          <w:b/>
          <w:bCs/>
        </w:rPr>
        <w:t>Schedule of Allowances</w:t>
      </w:r>
      <w:r w:rsidRPr="00A70263">
        <w:rPr>
          <w:rFonts w:eastAsia="Times New Roman" w:cs="Arial"/>
        </w:rPr>
        <w:t> </w:t>
      </w:r>
    </w:p>
    <w:p w14:paraId="10A80694" w14:textId="77777777" w:rsidR="00A70263" w:rsidRPr="00A70263" w:rsidRDefault="00A70263" w:rsidP="00925B19">
      <w:pPr>
        <w:jc w:val="both"/>
        <w:textAlignment w:val="baseline"/>
        <w:rPr>
          <w:rFonts w:eastAsia="Times New Roman" w:cs="Segoe U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2"/>
        <w:gridCol w:w="5318"/>
      </w:tblGrid>
      <w:tr w:rsidR="00A70263" w:rsidRPr="00A70263" w14:paraId="78CBF41C" w14:textId="77777777" w:rsidTr="00A70263">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9111E3B" w14:textId="77777777" w:rsidR="00A70263" w:rsidRPr="00A70263" w:rsidRDefault="00A70263" w:rsidP="00925B19">
            <w:pPr>
              <w:jc w:val="both"/>
              <w:textAlignment w:val="baseline"/>
              <w:rPr>
                <w:rFonts w:eastAsia="Times New Roman"/>
              </w:rPr>
            </w:pPr>
            <w:r w:rsidRPr="00A70263">
              <w:rPr>
                <w:rFonts w:eastAsia="Times New Roman" w:cs="Arial"/>
              </w:rPr>
              <w:t>Public transport </w:t>
            </w:r>
          </w:p>
          <w:p w14:paraId="40C17555" w14:textId="77777777" w:rsidR="00A70263" w:rsidRPr="00A70263" w:rsidRDefault="00A70263" w:rsidP="00925B19">
            <w:pPr>
              <w:jc w:val="both"/>
              <w:textAlignment w:val="baseline"/>
              <w:rPr>
                <w:rFonts w:eastAsia="Times New Roman"/>
              </w:rPr>
            </w:pPr>
            <w:r w:rsidRPr="00A70263">
              <w:rPr>
                <w:rFonts w:eastAsia="Times New Roman" w:cs="Arial"/>
              </w:rPr>
              <w:t> </w:t>
            </w:r>
          </w:p>
        </w:tc>
        <w:tc>
          <w:tcPr>
            <w:tcW w:w="5445" w:type="dxa"/>
            <w:tcBorders>
              <w:top w:val="single" w:sz="6" w:space="0" w:color="auto"/>
              <w:left w:val="nil"/>
              <w:bottom w:val="single" w:sz="6" w:space="0" w:color="auto"/>
              <w:right w:val="single" w:sz="6" w:space="0" w:color="auto"/>
            </w:tcBorders>
            <w:shd w:val="clear" w:color="auto" w:fill="auto"/>
            <w:hideMark/>
          </w:tcPr>
          <w:p w14:paraId="58BF04AF" w14:textId="77777777" w:rsidR="00A70263" w:rsidRPr="00A70263" w:rsidRDefault="00A70263" w:rsidP="00925B19">
            <w:pPr>
              <w:jc w:val="both"/>
              <w:textAlignment w:val="baseline"/>
              <w:rPr>
                <w:rFonts w:eastAsia="Times New Roman"/>
              </w:rPr>
            </w:pPr>
            <w:r w:rsidRPr="00A70263">
              <w:rPr>
                <w:rFonts w:eastAsia="Times New Roman" w:cs="Arial"/>
              </w:rPr>
              <w:t>Actual cost of standard rail, bus, coach or taxi. Taxis may only be used in exceptional circumstances for reasons of emergency or personal safety. </w:t>
            </w:r>
          </w:p>
          <w:p w14:paraId="3323A05E" w14:textId="77777777" w:rsidR="00A70263" w:rsidRPr="00A70263" w:rsidRDefault="00A70263" w:rsidP="00925B19">
            <w:pPr>
              <w:jc w:val="both"/>
              <w:textAlignment w:val="baseline"/>
              <w:rPr>
                <w:rFonts w:eastAsia="Times New Roman"/>
              </w:rPr>
            </w:pPr>
            <w:r w:rsidRPr="00A70263">
              <w:rPr>
                <w:rFonts w:eastAsia="Times New Roman" w:cs="Arial"/>
              </w:rPr>
              <w:t> </w:t>
            </w:r>
          </w:p>
        </w:tc>
      </w:tr>
      <w:tr w:rsidR="00A70263" w:rsidRPr="00A70263" w14:paraId="7AFFB52D" w14:textId="77777777" w:rsidTr="00A70263">
        <w:tc>
          <w:tcPr>
            <w:tcW w:w="3780" w:type="dxa"/>
            <w:tcBorders>
              <w:top w:val="nil"/>
              <w:left w:val="single" w:sz="6" w:space="0" w:color="auto"/>
              <w:bottom w:val="single" w:sz="6" w:space="0" w:color="auto"/>
              <w:right w:val="single" w:sz="6" w:space="0" w:color="auto"/>
            </w:tcBorders>
            <w:shd w:val="clear" w:color="auto" w:fill="auto"/>
            <w:hideMark/>
          </w:tcPr>
          <w:p w14:paraId="4360DEB1" w14:textId="77777777" w:rsidR="00A70263" w:rsidRPr="00A70263" w:rsidRDefault="00A70263" w:rsidP="00925B19">
            <w:pPr>
              <w:jc w:val="both"/>
              <w:textAlignment w:val="baseline"/>
              <w:rPr>
                <w:rFonts w:eastAsia="Times New Roman"/>
              </w:rPr>
            </w:pPr>
            <w:r w:rsidRPr="00A70263">
              <w:rPr>
                <w:rFonts w:eastAsia="Times New Roman" w:cs="Arial"/>
              </w:rPr>
              <w:t>Car mileage </w:t>
            </w:r>
          </w:p>
        </w:tc>
        <w:tc>
          <w:tcPr>
            <w:tcW w:w="5445" w:type="dxa"/>
            <w:tcBorders>
              <w:top w:val="nil"/>
              <w:left w:val="nil"/>
              <w:bottom w:val="single" w:sz="6" w:space="0" w:color="auto"/>
              <w:right w:val="single" w:sz="6" w:space="0" w:color="auto"/>
            </w:tcBorders>
            <w:shd w:val="clear" w:color="auto" w:fill="auto"/>
            <w:hideMark/>
          </w:tcPr>
          <w:p w14:paraId="764C0457" w14:textId="77777777" w:rsidR="00A70263" w:rsidRPr="00A70263" w:rsidRDefault="00A70263" w:rsidP="00925B19">
            <w:pPr>
              <w:jc w:val="both"/>
              <w:textAlignment w:val="baseline"/>
              <w:rPr>
                <w:rFonts w:eastAsia="Times New Roman"/>
              </w:rPr>
            </w:pPr>
            <w:r w:rsidRPr="00A70263">
              <w:rPr>
                <w:rFonts w:eastAsia="Times New Roman" w:cs="Arial"/>
              </w:rPr>
              <w:t>Any employee using their privately-owned car for authorised business purposes may claim the sum of </w:t>
            </w:r>
            <w:r w:rsidRPr="00A70263">
              <w:rPr>
                <w:rFonts w:eastAsia="Times New Roman" w:cs="Arial"/>
                <w:b/>
                <w:bCs/>
              </w:rPr>
              <w:t>30p</w:t>
            </w:r>
            <w:r w:rsidRPr="00A70263">
              <w:rPr>
                <w:rFonts w:eastAsia="Times New Roman" w:cs="Arial"/>
              </w:rPr>
              <w:t> per mile. </w:t>
            </w:r>
          </w:p>
          <w:p w14:paraId="5D4F67DA" w14:textId="77777777" w:rsidR="00A70263" w:rsidRPr="00A70263" w:rsidRDefault="00A70263" w:rsidP="00925B19">
            <w:pPr>
              <w:jc w:val="both"/>
              <w:textAlignment w:val="baseline"/>
              <w:rPr>
                <w:rFonts w:eastAsia="Times New Roman"/>
              </w:rPr>
            </w:pPr>
            <w:r w:rsidRPr="00A70263">
              <w:rPr>
                <w:rFonts w:eastAsia="Times New Roman" w:cs="Arial"/>
              </w:rPr>
              <w:t> </w:t>
            </w:r>
          </w:p>
          <w:p w14:paraId="4A5005EA" w14:textId="77777777" w:rsidR="00A70263" w:rsidRPr="00A70263" w:rsidRDefault="00A70263" w:rsidP="00925B19">
            <w:pPr>
              <w:jc w:val="both"/>
              <w:textAlignment w:val="baseline"/>
              <w:rPr>
                <w:rFonts w:eastAsia="Times New Roman"/>
              </w:rPr>
            </w:pPr>
            <w:r w:rsidRPr="00A70263">
              <w:rPr>
                <w:rFonts w:eastAsia="Times New Roman" w:cs="Arial"/>
              </w:rPr>
              <w:t>Mileage to and from your home and normal place of work must not be included and the costs of any parking fines or speeding fines will not be re-imbursed. </w:t>
            </w:r>
          </w:p>
        </w:tc>
      </w:tr>
    </w:tbl>
    <w:p w14:paraId="3ED67104" w14:textId="77777777" w:rsidR="00941CEB" w:rsidRPr="00AF083E" w:rsidRDefault="00941CEB" w:rsidP="00925B19">
      <w:pPr>
        <w:autoSpaceDE w:val="0"/>
        <w:autoSpaceDN w:val="0"/>
        <w:adjustRightInd w:val="0"/>
        <w:jc w:val="both"/>
        <w:rPr>
          <w:rFonts w:cs="MicrosoftSansSerif"/>
        </w:rPr>
      </w:pPr>
    </w:p>
    <w:p w14:paraId="43BA6F0F" w14:textId="77777777" w:rsidR="00941CEB" w:rsidRDefault="00941CEB" w:rsidP="00925B19">
      <w:pPr>
        <w:pStyle w:val="Heading2"/>
        <w:jc w:val="both"/>
      </w:pPr>
      <w:bookmarkStart w:id="21" w:name="_Toc319411483"/>
      <w:bookmarkStart w:id="22" w:name="_Hlk11917996"/>
      <w:r>
        <w:t>S</w:t>
      </w:r>
      <w:r w:rsidR="00660ABC">
        <w:t>eason Ticket Loan</w:t>
      </w:r>
      <w:bookmarkEnd w:id="21"/>
    </w:p>
    <w:bookmarkEnd w:id="22"/>
    <w:p w14:paraId="62436CA9" w14:textId="77777777" w:rsidR="00941CEB" w:rsidRDefault="00941CEB" w:rsidP="00925B19">
      <w:pPr>
        <w:autoSpaceDE w:val="0"/>
        <w:autoSpaceDN w:val="0"/>
        <w:adjustRightInd w:val="0"/>
        <w:jc w:val="both"/>
        <w:rPr>
          <w:rFonts w:cs="Times-Roman"/>
          <w:b/>
        </w:rPr>
      </w:pPr>
    </w:p>
    <w:p w14:paraId="4FAC83E8" w14:textId="77777777" w:rsidR="00660ABC" w:rsidRDefault="00660ABC" w:rsidP="00925B19">
      <w:pPr>
        <w:autoSpaceDE w:val="0"/>
        <w:autoSpaceDN w:val="0"/>
        <w:adjustRightInd w:val="0"/>
        <w:jc w:val="both"/>
        <w:rPr>
          <w:rFonts w:cs="Times-Roman"/>
          <w:b/>
        </w:rPr>
      </w:pPr>
      <w:r w:rsidRPr="00660ABC">
        <w:rPr>
          <w:rStyle w:val="normaltextrun"/>
          <w:rFonts w:cs="Arial"/>
          <w:shd w:val="clear" w:color="auto" w:fill="FFFFFF"/>
        </w:rPr>
        <w:t>Healthwatch Kingston offer a season ticket loan scheme</w:t>
      </w:r>
      <w:r>
        <w:rPr>
          <w:rStyle w:val="normaltextrun"/>
          <w:rFonts w:cs="Arial"/>
          <w:shd w:val="clear" w:color="auto" w:fill="FFFFFF"/>
        </w:rPr>
        <w:t xml:space="preserve"> to its employees. Contact your manager for details of the scheme and how to apply. </w:t>
      </w:r>
    </w:p>
    <w:p w14:paraId="284D466E" w14:textId="77777777" w:rsidR="00660ABC" w:rsidRDefault="00660ABC" w:rsidP="00925B19">
      <w:pPr>
        <w:pStyle w:val="Heading2"/>
        <w:jc w:val="both"/>
      </w:pPr>
      <w:r>
        <w:t>Smoking</w:t>
      </w:r>
    </w:p>
    <w:p w14:paraId="3793BA0F" w14:textId="77777777" w:rsidR="00660ABC" w:rsidRPr="006E53BB" w:rsidRDefault="00660ABC" w:rsidP="00925B19">
      <w:pPr>
        <w:autoSpaceDE w:val="0"/>
        <w:autoSpaceDN w:val="0"/>
        <w:adjustRightInd w:val="0"/>
        <w:jc w:val="both"/>
        <w:rPr>
          <w:rFonts w:cs="Times-Roman"/>
          <w:b/>
        </w:rPr>
      </w:pPr>
    </w:p>
    <w:p w14:paraId="3955B1F5" w14:textId="77777777" w:rsidR="00941CEB" w:rsidRDefault="00941CEB" w:rsidP="00925B19">
      <w:pPr>
        <w:autoSpaceDE w:val="0"/>
        <w:autoSpaceDN w:val="0"/>
        <w:adjustRightInd w:val="0"/>
        <w:jc w:val="both"/>
        <w:rPr>
          <w:rFonts w:cs="Times-Roman"/>
        </w:rPr>
      </w:pPr>
      <w:r w:rsidRPr="00F93F65">
        <w:rPr>
          <w:rFonts w:cs="Times-Roman"/>
        </w:rPr>
        <w:t>Smoking is</w:t>
      </w:r>
      <w:r>
        <w:rPr>
          <w:rFonts w:cs="Times-Roman"/>
        </w:rPr>
        <w:t xml:space="preserve"> prohibited on and in any C</w:t>
      </w:r>
      <w:r w:rsidR="00EA50BB">
        <w:rPr>
          <w:rFonts w:cs="Times-Roman"/>
        </w:rPr>
        <w:t>harity</w:t>
      </w:r>
      <w:r>
        <w:rPr>
          <w:rFonts w:cs="Times-Roman"/>
        </w:rPr>
        <w:t xml:space="preserve"> premises that are designated no smoking areas and in any C</w:t>
      </w:r>
      <w:r w:rsidR="00EA50BB">
        <w:rPr>
          <w:rFonts w:cs="Times-Roman"/>
        </w:rPr>
        <w:t>harit</w:t>
      </w:r>
      <w:r>
        <w:rPr>
          <w:rFonts w:cs="Times-Roman"/>
        </w:rPr>
        <w:t xml:space="preserve">y vehicles. Smoking is only allowed in designated smoking areas and during official breaks. </w:t>
      </w:r>
    </w:p>
    <w:p w14:paraId="2798DC0C" w14:textId="77777777" w:rsidR="00941CEB" w:rsidRDefault="00941CEB" w:rsidP="00925B19">
      <w:pPr>
        <w:autoSpaceDE w:val="0"/>
        <w:autoSpaceDN w:val="0"/>
        <w:adjustRightInd w:val="0"/>
        <w:jc w:val="both"/>
        <w:rPr>
          <w:rFonts w:cs="Times-Roman"/>
        </w:rPr>
      </w:pPr>
    </w:p>
    <w:p w14:paraId="2E3E7C3F" w14:textId="77777777" w:rsidR="00941CEB" w:rsidRDefault="00941CEB" w:rsidP="00925B19">
      <w:pPr>
        <w:autoSpaceDE w:val="0"/>
        <w:autoSpaceDN w:val="0"/>
        <w:adjustRightInd w:val="0"/>
        <w:jc w:val="both"/>
        <w:rPr>
          <w:rFonts w:cs="Times-Roman"/>
        </w:rPr>
      </w:pPr>
      <w:r>
        <w:rPr>
          <w:rFonts w:cs="Times-Roman"/>
        </w:rPr>
        <w:t>If any employee is found smoking in undesignated areas and/or out of official break times, then they will be subjected to the disciplinary procedure. It should be noted that any employee smoking in an undesignated smoking area could render the C</w:t>
      </w:r>
      <w:r w:rsidR="00EA50BB">
        <w:rPr>
          <w:rFonts w:cs="Times-Roman"/>
        </w:rPr>
        <w:t>harit</w:t>
      </w:r>
      <w:r>
        <w:rPr>
          <w:rFonts w:cs="Times-Roman"/>
        </w:rPr>
        <w:t>y liable to a criminal charge and fine. Therefore any breach of the smoking policy will be treated as gross misconduct.</w:t>
      </w:r>
    </w:p>
    <w:p w14:paraId="2E314618" w14:textId="77777777" w:rsidR="00031930" w:rsidRDefault="00031930" w:rsidP="00925B19">
      <w:pPr>
        <w:jc w:val="both"/>
      </w:pPr>
    </w:p>
    <w:p w14:paraId="335ACBF4" w14:textId="77777777" w:rsidR="00660ABC" w:rsidRDefault="00660ABC" w:rsidP="00925B19">
      <w:pPr>
        <w:jc w:val="both"/>
      </w:pPr>
    </w:p>
    <w:p w14:paraId="3D4F2330" w14:textId="77777777" w:rsidR="00660ABC" w:rsidRPr="00B77716" w:rsidRDefault="00660ABC" w:rsidP="00925B19">
      <w:pPr>
        <w:jc w:val="both"/>
      </w:pPr>
    </w:p>
    <w:p w14:paraId="2005B039" w14:textId="77777777" w:rsidR="00941CEB" w:rsidRDefault="00941CEB" w:rsidP="00925B19">
      <w:pPr>
        <w:pStyle w:val="Heading2"/>
        <w:jc w:val="both"/>
      </w:pPr>
      <w:bookmarkStart w:id="23" w:name="_Toc319411484"/>
      <w:r>
        <w:t>Dress Code</w:t>
      </w:r>
      <w:bookmarkEnd w:id="23"/>
    </w:p>
    <w:p w14:paraId="15462EA3" w14:textId="77777777" w:rsidR="00941CEB" w:rsidRDefault="00941CEB" w:rsidP="00925B19">
      <w:pPr>
        <w:autoSpaceDE w:val="0"/>
        <w:autoSpaceDN w:val="0"/>
        <w:adjustRightInd w:val="0"/>
        <w:jc w:val="both"/>
        <w:rPr>
          <w:rFonts w:cs="Times-Roman"/>
          <w:b/>
          <w:sz w:val="24"/>
          <w:szCs w:val="24"/>
        </w:rPr>
      </w:pPr>
    </w:p>
    <w:p w14:paraId="4077D1F8" w14:textId="77777777" w:rsidR="00941CEB" w:rsidRPr="005B2F6E" w:rsidRDefault="00EA50BB" w:rsidP="00925B19">
      <w:pPr>
        <w:autoSpaceDE w:val="0"/>
        <w:autoSpaceDN w:val="0"/>
        <w:adjustRightInd w:val="0"/>
        <w:jc w:val="both"/>
        <w:rPr>
          <w:rFonts w:cs="Times-Roman"/>
        </w:rPr>
      </w:pPr>
      <w:r>
        <w:rPr>
          <w:rFonts w:cs="Times-Roman"/>
        </w:rPr>
        <w:t xml:space="preserve">You </w:t>
      </w:r>
      <w:r w:rsidR="00941CEB" w:rsidRPr="005B2F6E">
        <w:rPr>
          <w:rFonts w:cs="Times-Roman"/>
        </w:rPr>
        <w:t>are expected to dress appropriately for your daily duties</w:t>
      </w:r>
      <w:r w:rsidR="00897520">
        <w:rPr>
          <w:rFonts w:cs="Times-Roman"/>
        </w:rPr>
        <w:t>.</w:t>
      </w:r>
    </w:p>
    <w:p w14:paraId="4FBEFE1F" w14:textId="77777777" w:rsidR="00941CEB" w:rsidRPr="005B2F6E" w:rsidRDefault="00941CEB" w:rsidP="00925B19">
      <w:pPr>
        <w:autoSpaceDE w:val="0"/>
        <w:autoSpaceDN w:val="0"/>
        <w:adjustRightInd w:val="0"/>
        <w:jc w:val="both"/>
        <w:rPr>
          <w:rFonts w:cs="Times-Roman"/>
        </w:rPr>
      </w:pPr>
    </w:p>
    <w:p w14:paraId="6D27BBBB" w14:textId="77777777" w:rsidR="00941CEB" w:rsidRPr="00996959" w:rsidRDefault="00941CEB" w:rsidP="00925B19">
      <w:pPr>
        <w:pStyle w:val="Heading2"/>
        <w:jc w:val="both"/>
      </w:pPr>
      <w:bookmarkStart w:id="24" w:name="_Toc319411485"/>
      <w:r w:rsidRPr="00996959">
        <w:t>Gifts</w:t>
      </w:r>
      <w:r w:rsidR="00897520">
        <w:t xml:space="preserve"> &amp; Bribery</w:t>
      </w:r>
      <w:bookmarkEnd w:id="24"/>
    </w:p>
    <w:p w14:paraId="2859F849" w14:textId="77777777" w:rsidR="00941CEB" w:rsidRPr="006E53BB" w:rsidRDefault="00941CEB" w:rsidP="00925B19">
      <w:pPr>
        <w:autoSpaceDE w:val="0"/>
        <w:autoSpaceDN w:val="0"/>
        <w:adjustRightInd w:val="0"/>
        <w:jc w:val="both"/>
        <w:rPr>
          <w:rFonts w:cs="Times-Roman"/>
          <w:b/>
        </w:rPr>
      </w:pPr>
    </w:p>
    <w:p w14:paraId="1E96CC08" w14:textId="77777777" w:rsidR="00941CEB" w:rsidRDefault="00941CEB" w:rsidP="00925B19">
      <w:pPr>
        <w:jc w:val="both"/>
        <w:rPr>
          <w:rFonts w:cs="MicrosoftSansSerif"/>
          <w:color w:val="000000"/>
        </w:rPr>
      </w:pPr>
      <w:r>
        <w:rPr>
          <w:rFonts w:cs="MicrosoftSansSerif"/>
          <w:color w:val="000000"/>
        </w:rPr>
        <w:t>The C</w:t>
      </w:r>
      <w:r w:rsidR="00EA50BB">
        <w:rPr>
          <w:rFonts w:cs="MicrosoftSansSerif"/>
          <w:color w:val="000000"/>
        </w:rPr>
        <w:t xml:space="preserve">harity </w:t>
      </w:r>
      <w:r>
        <w:rPr>
          <w:rFonts w:cs="MicrosoftSansSerif"/>
          <w:color w:val="000000"/>
        </w:rPr>
        <w:t>complies with all of its statutory obligations contained in the Bribery Act 2010 and will not tolerate bribery.</w:t>
      </w:r>
    </w:p>
    <w:p w14:paraId="1A1E1BA3" w14:textId="77777777" w:rsidR="00941CEB" w:rsidRDefault="00941CEB" w:rsidP="00925B19">
      <w:pPr>
        <w:jc w:val="both"/>
        <w:rPr>
          <w:rFonts w:cs="MicrosoftSansSerif"/>
          <w:color w:val="000000"/>
        </w:rPr>
      </w:pPr>
    </w:p>
    <w:p w14:paraId="1016EFB2" w14:textId="77777777" w:rsidR="00941CEB" w:rsidRDefault="00941CEB" w:rsidP="00925B19">
      <w:pPr>
        <w:jc w:val="both"/>
        <w:rPr>
          <w:rFonts w:cs="MicrosoftSansSerif"/>
          <w:color w:val="000000"/>
        </w:rPr>
      </w:pPr>
      <w:r>
        <w:rPr>
          <w:rFonts w:cs="MicrosoftSansSerif"/>
          <w:color w:val="000000"/>
        </w:rPr>
        <w:t>If you are offered any potential gifts from external suppliers or customers you must contact your M</w:t>
      </w:r>
      <w:r w:rsidR="00897520">
        <w:rPr>
          <w:rFonts w:cs="MicrosoftSansSerif"/>
          <w:color w:val="000000"/>
        </w:rPr>
        <w:t xml:space="preserve">anager to seek approval before </w:t>
      </w:r>
      <w:r>
        <w:rPr>
          <w:rFonts w:cs="MicrosoftSansSerif"/>
          <w:color w:val="000000"/>
        </w:rPr>
        <w:t xml:space="preserve">accepting a gift. You must inform the external supplier or customer of the </w:t>
      </w:r>
      <w:r w:rsidR="002174AD">
        <w:rPr>
          <w:rFonts w:cs="MicrosoftSansSerif"/>
          <w:color w:val="000000"/>
        </w:rPr>
        <w:t>Charity</w:t>
      </w:r>
      <w:r>
        <w:rPr>
          <w:rFonts w:cs="MicrosoftSansSerif"/>
          <w:color w:val="000000"/>
        </w:rPr>
        <w:t xml:space="preserve"> policy and procedures regarding gifts and bribery.</w:t>
      </w:r>
    </w:p>
    <w:p w14:paraId="5AF62AF9" w14:textId="77777777" w:rsidR="00941CEB" w:rsidRDefault="00941CEB" w:rsidP="00925B19">
      <w:pPr>
        <w:jc w:val="both"/>
        <w:rPr>
          <w:rFonts w:cs="MicrosoftSansSerif"/>
          <w:color w:val="000000"/>
        </w:rPr>
      </w:pPr>
    </w:p>
    <w:p w14:paraId="30DB6BD9" w14:textId="77777777" w:rsidR="00941CEB" w:rsidRDefault="00941CEB" w:rsidP="00925B19">
      <w:pPr>
        <w:jc w:val="both"/>
        <w:rPr>
          <w:rFonts w:cs="MicrosoftSansSerif"/>
          <w:color w:val="000000"/>
        </w:rPr>
      </w:pPr>
      <w:r>
        <w:rPr>
          <w:rFonts w:cs="MicrosoftSansSerif"/>
          <w:color w:val="000000"/>
        </w:rPr>
        <w:t>You should contact your Manager if you wish to offer gifts of any kind to external suppliers or customers. Do not offer any gifts without approval of your Manager.</w:t>
      </w:r>
    </w:p>
    <w:p w14:paraId="6CC5320E" w14:textId="77777777" w:rsidR="00941CEB" w:rsidRDefault="00941CEB" w:rsidP="00925B19">
      <w:pPr>
        <w:jc w:val="both"/>
        <w:rPr>
          <w:rFonts w:cs="MicrosoftSansSerif"/>
          <w:color w:val="000000"/>
        </w:rPr>
      </w:pPr>
    </w:p>
    <w:p w14:paraId="641E3533" w14:textId="77777777" w:rsidR="00941CEB" w:rsidRDefault="00941CEB" w:rsidP="00925B19">
      <w:pPr>
        <w:jc w:val="both"/>
        <w:rPr>
          <w:rFonts w:cs="MicrosoftSansSerif"/>
          <w:color w:val="000000"/>
        </w:rPr>
      </w:pPr>
      <w:r>
        <w:rPr>
          <w:rFonts w:cs="MicrosoftSansSerif"/>
          <w:color w:val="000000"/>
        </w:rPr>
        <w:t xml:space="preserve">If you give or receive any gifts without approval from your Manager the matter will be investigated and you may be subject to disciplinary action which could result in the </w:t>
      </w:r>
      <w:r w:rsidR="00897520">
        <w:rPr>
          <w:rFonts w:cs="MicrosoftSansSerif"/>
          <w:color w:val="000000"/>
        </w:rPr>
        <w:t>termination of your employment.</w:t>
      </w:r>
    </w:p>
    <w:p w14:paraId="75EBD7F1" w14:textId="77777777" w:rsidR="00941CEB" w:rsidRDefault="00941CEB" w:rsidP="00925B19">
      <w:pPr>
        <w:jc w:val="both"/>
        <w:rPr>
          <w:rFonts w:cs="MicrosoftSansSerif"/>
          <w:color w:val="000000"/>
        </w:rPr>
      </w:pPr>
    </w:p>
    <w:p w14:paraId="73C82066" w14:textId="77777777" w:rsidR="00941CEB" w:rsidRDefault="00941CEB" w:rsidP="00925B19">
      <w:pPr>
        <w:jc w:val="both"/>
        <w:rPr>
          <w:rFonts w:cs="MicrosoftSansSerif"/>
          <w:color w:val="000000"/>
        </w:rPr>
      </w:pPr>
      <w:r>
        <w:rPr>
          <w:rFonts w:cs="MicrosoftSansSerif"/>
          <w:color w:val="000000"/>
        </w:rPr>
        <w:t>If you are aware of unauthorised gifts being offered to or received by any of your colleagues you must report this to your Manager immediately to enable the matter to be investigated.</w:t>
      </w:r>
    </w:p>
    <w:p w14:paraId="5F8FDFF7" w14:textId="77777777" w:rsidR="00941CEB" w:rsidRDefault="00941CEB" w:rsidP="00925B19">
      <w:pPr>
        <w:jc w:val="both"/>
        <w:rPr>
          <w:rFonts w:cs="MicrosoftSansSerif"/>
          <w:color w:val="000000"/>
        </w:rPr>
      </w:pPr>
    </w:p>
    <w:p w14:paraId="2D8FEAC3" w14:textId="77777777" w:rsidR="00941CEB" w:rsidRDefault="00941CEB" w:rsidP="00925B19">
      <w:pPr>
        <w:jc w:val="both"/>
        <w:rPr>
          <w:rFonts w:cs="MicrosoftSansSerif"/>
          <w:color w:val="000000"/>
        </w:rPr>
      </w:pPr>
      <w:r w:rsidRPr="00C72160">
        <w:rPr>
          <w:rFonts w:cs="MicrosoftSansSerif"/>
          <w:color w:val="000000"/>
        </w:rPr>
        <w:t xml:space="preserve">You should notify </w:t>
      </w:r>
      <w:r w:rsidR="004D06AC">
        <w:rPr>
          <w:rFonts w:cs="MicrosoftSansSerif"/>
          <w:color w:val="000000"/>
        </w:rPr>
        <w:t>your Manager i</w:t>
      </w:r>
      <w:r w:rsidRPr="00C72160">
        <w:rPr>
          <w:rFonts w:cs="MicrosoftSansSerif"/>
          <w:color w:val="000000"/>
        </w:rPr>
        <w:t>f you receive any gifts that may be offered to you from external suppliers or customers during the course of your employment</w:t>
      </w:r>
      <w:r>
        <w:rPr>
          <w:rFonts w:cs="MicrosoftSansSerif"/>
          <w:color w:val="000000"/>
        </w:rPr>
        <w:t>.</w:t>
      </w:r>
    </w:p>
    <w:p w14:paraId="052E0120" w14:textId="77777777" w:rsidR="00941CEB" w:rsidRDefault="00941CEB" w:rsidP="00925B19">
      <w:pPr>
        <w:jc w:val="both"/>
        <w:rPr>
          <w:rFonts w:cs="MicrosoftSansSerif"/>
          <w:color w:val="000000"/>
        </w:rPr>
      </w:pPr>
    </w:p>
    <w:p w14:paraId="50EDEAA3" w14:textId="77777777" w:rsidR="00F40324" w:rsidRDefault="00941CEB" w:rsidP="00925B19">
      <w:pPr>
        <w:jc w:val="both"/>
        <w:rPr>
          <w:rFonts w:cs="MicrosoftSansSerif"/>
          <w:color w:val="000000"/>
        </w:rPr>
      </w:pPr>
      <w:r>
        <w:rPr>
          <w:rFonts w:cs="MicrosoftSansSerif"/>
          <w:color w:val="000000"/>
        </w:rPr>
        <w:t>The C</w:t>
      </w:r>
      <w:r w:rsidR="00EA50BB">
        <w:rPr>
          <w:rFonts w:cs="MicrosoftSansSerif"/>
          <w:color w:val="000000"/>
        </w:rPr>
        <w:t>harit</w:t>
      </w:r>
      <w:r>
        <w:rPr>
          <w:rFonts w:cs="MicrosoftSansSerif"/>
          <w:color w:val="000000"/>
        </w:rPr>
        <w:t>y conducts business honestly, openly and fairly and does not seek to win any business through any form of inducement. This policy will be monitored and reviewed to ensure that is e</w:t>
      </w:r>
      <w:r w:rsidR="00CA39EC">
        <w:rPr>
          <w:rFonts w:cs="MicrosoftSansSerif"/>
          <w:color w:val="000000"/>
        </w:rPr>
        <w:t>ffective in preventing bribery.</w:t>
      </w:r>
    </w:p>
    <w:p w14:paraId="524F4A07" w14:textId="77777777" w:rsidR="00941CEB" w:rsidRDefault="00941CEB" w:rsidP="00925B19">
      <w:pPr>
        <w:jc w:val="both"/>
        <w:rPr>
          <w:rFonts w:cs="MicrosoftSansSerif"/>
          <w:color w:val="000000"/>
        </w:rPr>
      </w:pPr>
    </w:p>
    <w:p w14:paraId="46D7CE14" w14:textId="77777777" w:rsidR="00941CEB" w:rsidRDefault="00941CEB" w:rsidP="00925B19">
      <w:pPr>
        <w:pStyle w:val="Heading2"/>
        <w:jc w:val="both"/>
      </w:pPr>
      <w:bookmarkStart w:id="25" w:name="_Toc319411486"/>
      <w:r>
        <w:t>Email, Internet, Information Technology, Software &amp; Mobile Telephony</w:t>
      </w:r>
      <w:bookmarkEnd w:id="25"/>
    </w:p>
    <w:p w14:paraId="60099F71" w14:textId="77777777" w:rsidR="00941CEB" w:rsidRDefault="00941CEB" w:rsidP="00925B19">
      <w:pPr>
        <w:autoSpaceDE w:val="0"/>
        <w:autoSpaceDN w:val="0"/>
        <w:adjustRightInd w:val="0"/>
        <w:jc w:val="both"/>
        <w:rPr>
          <w:rFonts w:cs="MicrosoftSansSerif"/>
          <w:color w:val="000000"/>
          <w:sz w:val="24"/>
          <w:szCs w:val="24"/>
        </w:rPr>
      </w:pPr>
    </w:p>
    <w:p w14:paraId="6C36AB82" w14:textId="77777777" w:rsidR="00941CEB" w:rsidRPr="00204627" w:rsidRDefault="00941CEB" w:rsidP="00925B19">
      <w:pPr>
        <w:autoSpaceDE w:val="0"/>
        <w:autoSpaceDN w:val="0"/>
        <w:adjustRightInd w:val="0"/>
        <w:jc w:val="both"/>
        <w:rPr>
          <w:rFonts w:cs="MicrosoftSansSerif"/>
          <w:color w:val="000000"/>
        </w:rPr>
      </w:pPr>
      <w:r w:rsidRPr="00204627">
        <w:rPr>
          <w:rFonts w:cs="MicrosoftSansSerif"/>
          <w:color w:val="000000"/>
        </w:rPr>
        <w:t xml:space="preserve">Employees are required to comply with the e-mail and internet guidelines and understand that misuse or abuse of e-mail and internet systems can lead to discrimination or harassment, revelation of confidential information, copyright infringement, defamation, and the waste of resources and capabilities. This Policy is to ensure compliance with the high professional standards of the </w:t>
      </w:r>
      <w:r>
        <w:rPr>
          <w:rFonts w:cs="MicrosoftSansSerif"/>
          <w:color w:val="000000"/>
        </w:rPr>
        <w:t>C</w:t>
      </w:r>
      <w:r w:rsidR="00EA50BB">
        <w:rPr>
          <w:rFonts w:cs="MicrosoftSansSerif"/>
          <w:color w:val="000000"/>
        </w:rPr>
        <w:t>harit</w:t>
      </w:r>
      <w:r>
        <w:rPr>
          <w:rFonts w:cs="MicrosoftSansSerif"/>
          <w:color w:val="000000"/>
        </w:rPr>
        <w:t>y</w:t>
      </w:r>
      <w:r w:rsidRPr="00204627">
        <w:rPr>
          <w:rFonts w:cs="MicrosoftSansSerif"/>
          <w:color w:val="000000"/>
        </w:rPr>
        <w:t>.</w:t>
      </w:r>
    </w:p>
    <w:p w14:paraId="085E84EE" w14:textId="77777777" w:rsidR="00941CEB" w:rsidRDefault="00941CEB" w:rsidP="00925B19">
      <w:pPr>
        <w:autoSpaceDE w:val="0"/>
        <w:autoSpaceDN w:val="0"/>
        <w:adjustRightInd w:val="0"/>
        <w:jc w:val="both"/>
        <w:rPr>
          <w:rFonts w:cs="MicrosoftSansSerif"/>
          <w:color w:val="000000"/>
          <w:sz w:val="24"/>
          <w:szCs w:val="24"/>
        </w:rPr>
      </w:pPr>
    </w:p>
    <w:p w14:paraId="2D1E44C0" w14:textId="77777777" w:rsidR="00941CEB" w:rsidRDefault="00941CEB" w:rsidP="00925B19">
      <w:pPr>
        <w:autoSpaceDE w:val="0"/>
        <w:autoSpaceDN w:val="0"/>
        <w:adjustRightInd w:val="0"/>
        <w:jc w:val="both"/>
        <w:rPr>
          <w:rFonts w:cs="MicrosoftSansSerif"/>
          <w:color w:val="000000"/>
        </w:rPr>
      </w:pPr>
      <w:r>
        <w:rPr>
          <w:rFonts w:cs="MicrosoftSansSerif"/>
          <w:color w:val="000000"/>
        </w:rPr>
        <w:t>Information Technology is an important part of our organisation and plays a considerable part in supporting our operational infrastructure. As such it is important that you do not misuse the tools at your disposal. Misuse of C</w:t>
      </w:r>
      <w:r w:rsidR="00EA50BB">
        <w:rPr>
          <w:rFonts w:cs="MicrosoftSansSerif"/>
          <w:color w:val="000000"/>
        </w:rPr>
        <w:t>harit</w:t>
      </w:r>
      <w:r>
        <w:rPr>
          <w:rFonts w:cs="MicrosoftSansSerif"/>
          <w:color w:val="000000"/>
        </w:rPr>
        <w:t>y Information Technology could cause the business serious harm and employees who do misuse these tools may be subject to disciplinary action which in certain circumstances may result in the termination of their employment.</w:t>
      </w:r>
    </w:p>
    <w:p w14:paraId="7D404C9E" w14:textId="77777777" w:rsidR="00941CEB" w:rsidRDefault="00941CEB" w:rsidP="00925B19">
      <w:pPr>
        <w:autoSpaceDE w:val="0"/>
        <w:autoSpaceDN w:val="0"/>
        <w:adjustRightInd w:val="0"/>
        <w:jc w:val="both"/>
        <w:rPr>
          <w:rFonts w:cs="MicrosoftSansSerif"/>
          <w:color w:val="000000"/>
        </w:rPr>
      </w:pPr>
    </w:p>
    <w:p w14:paraId="26C8458E" w14:textId="77777777" w:rsidR="00941CEB" w:rsidRPr="003E2CAC" w:rsidRDefault="00941CEB" w:rsidP="00925B19">
      <w:pPr>
        <w:autoSpaceDE w:val="0"/>
        <w:autoSpaceDN w:val="0"/>
        <w:adjustRightInd w:val="0"/>
        <w:jc w:val="both"/>
        <w:rPr>
          <w:rFonts w:cs="MicrosoftSansSerif"/>
          <w:color w:val="000000"/>
        </w:rPr>
      </w:pPr>
      <w:r w:rsidRPr="003E2CAC">
        <w:rPr>
          <w:rFonts w:cs="MicrosoftSansSerif"/>
          <w:color w:val="000000"/>
        </w:rPr>
        <w:t>E-mail users should be aware that e-mails, sent both internally and externally, may be monitored like conventional mail, and recorded. Your e-mails may be accessed at any time. The sending and receipt of personal e-mail is discouraged and should never interfere with nor disrupt the work of users or colleagues.</w:t>
      </w:r>
    </w:p>
    <w:p w14:paraId="6C2131AC" w14:textId="77777777" w:rsidR="00941CEB" w:rsidRPr="003E2CAC" w:rsidRDefault="00941CEB" w:rsidP="00925B19">
      <w:pPr>
        <w:autoSpaceDE w:val="0"/>
        <w:autoSpaceDN w:val="0"/>
        <w:adjustRightInd w:val="0"/>
        <w:jc w:val="both"/>
        <w:rPr>
          <w:rFonts w:cs="MicrosoftSansSerif"/>
          <w:color w:val="000000"/>
        </w:rPr>
      </w:pPr>
    </w:p>
    <w:p w14:paraId="507B9290" w14:textId="77777777" w:rsidR="00ED44F7" w:rsidRDefault="00941CEB" w:rsidP="00925B19">
      <w:pPr>
        <w:autoSpaceDE w:val="0"/>
        <w:autoSpaceDN w:val="0"/>
        <w:adjustRightInd w:val="0"/>
        <w:jc w:val="both"/>
        <w:rPr>
          <w:rFonts w:cs="MicrosoftSansSerif"/>
          <w:color w:val="000000"/>
        </w:rPr>
      </w:pPr>
      <w:r w:rsidRPr="003E2CAC">
        <w:rPr>
          <w:rFonts w:cs="MicrosoftSansSerif"/>
          <w:color w:val="000000"/>
        </w:rPr>
        <w:t>Users should be aware that breach of this policy or the guidelines may amount to misconduct and may result in disciplinary sanctions in accordance with the disciplinary procedure. A serious breach could lead to dismissal.</w:t>
      </w:r>
    </w:p>
    <w:p w14:paraId="2FB27A8D" w14:textId="77777777" w:rsidR="00F40324" w:rsidRDefault="00F40324" w:rsidP="00925B19">
      <w:pPr>
        <w:autoSpaceDE w:val="0"/>
        <w:autoSpaceDN w:val="0"/>
        <w:adjustRightInd w:val="0"/>
        <w:jc w:val="both"/>
        <w:rPr>
          <w:rFonts w:cs="MicrosoftSansSerif"/>
          <w:color w:val="000000"/>
        </w:rPr>
      </w:pPr>
    </w:p>
    <w:p w14:paraId="6D143DB3" w14:textId="77777777" w:rsidR="00941CEB" w:rsidRPr="003E2CAC" w:rsidRDefault="00941CEB" w:rsidP="00925B19">
      <w:pPr>
        <w:autoSpaceDE w:val="0"/>
        <w:autoSpaceDN w:val="0"/>
        <w:adjustRightInd w:val="0"/>
        <w:jc w:val="both"/>
        <w:rPr>
          <w:rFonts w:cs="MicrosoftSansSerif"/>
          <w:color w:val="000000"/>
        </w:rPr>
      </w:pPr>
      <w:r w:rsidRPr="003E2CAC">
        <w:rPr>
          <w:rFonts w:cs="MicrosoftSansSerif"/>
          <w:color w:val="000000"/>
        </w:rPr>
        <w:t>E-mail Guidelines</w:t>
      </w:r>
      <w:r w:rsidR="005766C6">
        <w:rPr>
          <w:rFonts w:cs="MicrosoftSansSerif"/>
          <w:color w:val="000000"/>
        </w:rPr>
        <w:t>:</w:t>
      </w:r>
    </w:p>
    <w:p w14:paraId="3C8FEAFF" w14:textId="77777777" w:rsidR="00941CEB" w:rsidRPr="003E2CAC" w:rsidRDefault="00941CEB" w:rsidP="00925B19">
      <w:pPr>
        <w:autoSpaceDE w:val="0"/>
        <w:autoSpaceDN w:val="0"/>
        <w:adjustRightInd w:val="0"/>
        <w:jc w:val="both"/>
        <w:rPr>
          <w:rFonts w:cs="MicrosoftSansSerif"/>
          <w:color w:val="000000"/>
        </w:rPr>
      </w:pPr>
    </w:p>
    <w:p w14:paraId="783712EC" w14:textId="77777777" w:rsidR="00941CEB" w:rsidRPr="003E2CAC" w:rsidRDefault="00941CEB" w:rsidP="00925B19">
      <w:pPr>
        <w:numPr>
          <w:ilvl w:val="0"/>
          <w:numId w:val="3"/>
        </w:numPr>
        <w:autoSpaceDE w:val="0"/>
        <w:autoSpaceDN w:val="0"/>
        <w:adjustRightInd w:val="0"/>
        <w:jc w:val="both"/>
        <w:rPr>
          <w:rFonts w:cs="MicrosoftSansSerif"/>
          <w:color w:val="000000"/>
        </w:rPr>
      </w:pPr>
      <w:r>
        <w:rPr>
          <w:rFonts w:cs="MicrosoftSansSerif"/>
          <w:color w:val="000000"/>
        </w:rPr>
        <w:t>Users should be aware that c</w:t>
      </w:r>
      <w:r w:rsidRPr="003E2CAC">
        <w:rPr>
          <w:rFonts w:cs="MicrosoftSansSerif"/>
          <w:color w:val="000000"/>
        </w:rPr>
        <w:t>ommunication by e-mail has the same legal bearing as communication in any other form</w:t>
      </w:r>
      <w:r>
        <w:rPr>
          <w:rFonts w:cs="MicrosoftSansSerif"/>
          <w:color w:val="000000"/>
        </w:rPr>
        <w:t xml:space="preserve"> and consider the potential consequences of their email before transmission</w:t>
      </w:r>
      <w:r w:rsidR="005766C6">
        <w:rPr>
          <w:rFonts w:cs="MicrosoftSansSerif"/>
          <w:color w:val="000000"/>
        </w:rPr>
        <w:t>.</w:t>
      </w:r>
    </w:p>
    <w:p w14:paraId="73DDE337" w14:textId="77777777" w:rsidR="00941CEB" w:rsidRPr="003E2CAC" w:rsidRDefault="00941CEB" w:rsidP="00925B19">
      <w:pPr>
        <w:autoSpaceDE w:val="0"/>
        <w:autoSpaceDN w:val="0"/>
        <w:adjustRightInd w:val="0"/>
        <w:jc w:val="both"/>
        <w:rPr>
          <w:rFonts w:cs="Symbol"/>
          <w:color w:val="808080"/>
        </w:rPr>
      </w:pPr>
    </w:p>
    <w:p w14:paraId="22629C02"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E-mail communications, both internal and external are not guaranteed to be private or to arrive at their destination within a given time. The confidentiality note must appear on all external e-mails. If you receive an e-mail in error, inform the sender, and delete the message from the system</w:t>
      </w:r>
      <w:r w:rsidR="005766C6">
        <w:rPr>
          <w:rFonts w:cs="MicrosoftSansSerif"/>
          <w:color w:val="000000"/>
        </w:rPr>
        <w:t>.</w:t>
      </w:r>
    </w:p>
    <w:p w14:paraId="3C07C946" w14:textId="77777777" w:rsidR="00941CEB" w:rsidRPr="003E2CAC" w:rsidRDefault="00941CEB" w:rsidP="00925B19">
      <w:pPr>
        <w:autoSpaceDE w:val="0"/>
        <w:autoSpaceDN w:val="0"/>
        <w:adjustRightInd w:val="0"/>
        <w:jc w:val="both"/>
        <w:rPr>
          <w:rFonts w:cs="MicrosoftSansSerif"/>
          <w:color w:val="000000"/>
        </w:rPr>
      </w:pPr>
    </w:p>
    <w:p w14:paraId="11C16663"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If an e-mail is received with an attachment, do not open it unless you are satisfied that you know the sender and that the attachment was expected. Viruses are frequently contained in file attachments, which can be sent automatically from an apparently legitimate source</w:t>
      </w:r>
      <w:r w:rsidR="008C333B">
        <w:rPr>
          <w:rFonts w:cs="MicrosoftSansSerif"/>
          <w:color w:val="000000"/>
        </w:rPr>
        <w:t>.</w:t>
      </w:r>
    </w:p>
    <w:p w14:paraId="4381A348" w14:textId="77777777" w:rsidR="00941CEB" w:rsidRPr="003E2CAC" w:rsidRDefault="00941CEB" w:rsidP="00925B19">
      <w:pPr>
        <w:autoSpaceDE w:val="0"/>
        <w:autoSpaceDN w:val="0"/>
        <w:adjustRightInd w:val="0"/>
        <w:jc w:val="both"/>
        <w:rPr>
          <w:rFonts w:cs="MicrosoftSansSerif"/>
          <w:color w:val="000000"/>
        </w:rPr>
      </w:pPr>
    </w:p>
    <w:p w14:paraId="5F61C74A"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E-mails can encourage informality and a lack of discretion. Whilst some informality may be appropriate with internal e-mails, anything sent externally must maintain all professional standards</w:t>
      </w:r>
      <w:r w:rsidR="005766C6">
        <w:rPr>
          <w:rFonts w:cs="MicrosoftSansSerif"/>
          <w:color w:val="000000"/>
        </w:rPr>
        <w:t>.</w:t>
      </w:r>
    </w:p>
    <w:p w14:paraId="45273C52" w14:textId="77777777" w:rsidR="00941CEB" w:rsidRPr="003E2CAC" w:rsidRDefault="00941CEB" w:rsidP="00925B19">
      <w:pPr>
        <w:autoSpaceDE w:val="0"/>
        <w:autoSpaceDN w:val="0"/>
        <w:adjustRightInd w:val="0"/>
        <w:jc w:val="both"/>
        <w:rPr>
          <w:rFonts w:cs="MicrosoftSansSerif"/>
          <w:color w:val="000000"/>
        </w:rPr>
      </w:pPr>
    </w:p>
    <w:p w14:paraId="0D41F8D9"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Do not send abusive, threatening or defamatory e-mails, or anything that may in any way harass or discriminate against anyone</w:t>
      </w:r>
      <w:r w:rsidR="005766C6">
        <w:rPr>
          <w:rFonts w:cs="MicrosoftSansSerif"/>
          <w:color w:val="000000"/>
        </w:rPr>
        <w:t>.</w:t>
      </w:r>
    </w:p>
    <w:p w14:paraId="36F45541" w14:textId="77777777" w:rsidR="00941CEB" w:rsidRPr="003E2CAC" w:rsidRDefault="00941CEB" w:rsidP="00925B19">
      <w:pPr>
        <w:pStyle w:val="ListParagraph"/>
        <w:jc w:val="both"/>
        <w:rPr>
          <w:rFonts w:cs="MicrosoftSansSerif"/>
          <w:color w:val="000000"/>
        </w:rPr>
      </w:pPr>
    </w:p>
    <w:p w14:paraId="56776FD6"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Do not participate in "chain" letters and do not conceal your identity or falsify e-mails to make them appear to originate from someone else</w:t>
      </w:r>
      <w:r w:rsidR="005766C6">
        <w:rPr>
          <w:rFonts w:cs="MicrosoftSansSerif"/>
          <w:color w:val="000000"/>
        </w:rPr>
        <w:t>.</w:t>
      </w:r>
    </w:p>
    <w:p w14:paraId="3F0A3AAF" w14:textId="77777777" w:rsidR="00941CEB" w:rsidRPr="003E2CAC" w:rsidRDefault="00941CEB" w:rsidP="00925B19">
      <w:pPr>
        <w:pStyle w:val="ListParagraph"/>
        <w:jc w:val="both"/>
        <w:rPr>
          <w:rFonts w:cs="MicrosoftSansSerif"/>
          <w:color w:val="000000"/>
        </w:rPr>
      </w:pPr>
    </w:p>
    <w:p w14:paraId="067A3288"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E-mail users should practice good housekeeping and ensure that they regularly read e-mail contained within their in-box and deal with it promptly</w:t>
      </w:r>
      <w:r w:rsidR="005766C6">
        <w:rPr>
          <w:rFonts w:cs="MicrosoftSansSerif"/>
          <w:color w:val="000000"/>
        </w:rPr>
        <w:t>.</w:t>
      </w:r>
    </w:p>
    <w:p w14:paraId="18F12E8D" w14:textId="77777777" w:rsidR="00941CEB" w:rsidRPr="003E2CAC" w:rsidRDefault="00941CEB" w:rsidP="00925B19">
      <w:pPr>
        <w:pStyle w:val="ListParagraph"/>
        <w:jc w:val="both"/>
        <w:rPr>
          <w:rFonts w:cs="MicrosoftSansSerif"/>
          <w:color w:val="000000"/>
        </w:rPr>
      </w:pPr>
    </w:p>
    <w:p w14:paraId="779391F7" w14:textId="77777777" w:rsidR="00941CEB"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Deleted and sent items should not be stored unless required for later access</w:t>
      </w:r>
      <w:r w:rsidR="005766C6">
        <w:rPr>
          <w:rFonts w:cs="MicrosoftSansSerif"/>
          <w:color w:val="000000"/>
        </w:rPr>
        <w:t>.</w:t>
      </w:r>
    </w:p>
    <w:p w14:paraId="73539A27" w14:textId="77777777" w:rsidR="00CA39EC" w:rsidRDefault="00CA39EC" w:rsidP="00925B19">
      <w:pPr>
        <w:pStyle w:val="ListParagraph"/>
        <w:jc w:val="both"/>
        <w:rPr>
          <w:rFonts w:cs="MicrosoftSansSerif"/>
          <w:color w:val="000000"/>
        </w:rPr>
      </w:pPr>
    </w:p>
    <w:p w14:paraId="694DB9E2" w14:textId="77777777" w:rsidR="00CA39EC" w:rsidRPr="00F40324" w:rsidRDefault="00CA39EC" w:rsidP="00925B19">
      <w:pPr>
        <w:autoSpaceDE w:val="0"/>
        <w:autoSpaceDN w:val="0"/>
        <w:adjustRightInd w:val="0"/>
        <w:ind w:left="720"/>
        <w:jc w:val="both"/>
        <w:rPr>
          <w:rFonts w:cs="MicrosoftSansSerif"/>
          <w:color w:val="000000"/>
        </w:rPr>
      </w:pPr>
    </w:p>
    <w:p w14:paraId="65E10CB5" w14:textId="77777777" w:rsidR="00941CEB" w:rsidRPr="003E2CAC" w:rsidRDefault="00941CEB" w:rsidP="00925B19">
      <w:pPr>
        <w:autoSpaceDE w:val="0"/>
        <w:autoSpaceDN w:val="0"/>
        <w:adjustRightInd w:val="0"/>
        <w:jc w:val="both"/>
        <w:rPr>
          <w:rFonts w:cs="MicrosoftSansSerif"/>
          <w:color w:val="000000"/>
        </w:rPr>
      </w:pPr>
      <w:r w:rsidRPr="003E2CAC">
        <w:rPr>
          <w:rFonts w:cs="MicrosoftSansSerif"/>
          <w:color w:val="000000"/>
        </w:rPr>
        <w:t>Internet</w:t>
      </w:r>
      <w:r>
        <w:rPr>
          <w:rFonts w:cs="MicrosoftSansSerif"/>
          <w:color w:val="000000"/>
        </w:rPr>
        <w:t xml:space="preserve">, Mobile Phones, Smart Phones and Social Networking and Social Media </w:t>
      </w:r>
      <w:r w:rsidRPr="003E2CAC">
        <w:rPr>
          <w:rFonts w:cs="MicrosoftSansSerif"/>
          <w:color w:val="000000"/>
        </w:rPr>
        <w:t>Guidelines</w:t>
      </w:r>
      <w:r w:rsidR="005766C6">
        <w:rPr>
          <w:rFonts w:cs="MicrosoftSansSerif"/>
          <w:color w:val="000000"/>
        </w:rPr>
        <w:t>:</w:t>
      </w:r>
    </w:p>
    <w:p w14:paraId="05B17464" w14:textId="77777777" w:rsidR="00941CEB" w:rsidRPr="003E2CAC" w:rsidRDefault="00941CEB" w:rsidP="00925B19">
      <w:pPr>
        <w:autoSpaceDE w:val="0"/>
        <w:autoSpaceDN w:val="0"/>
        <w:adjustRightInd w:val="0"/>
        <w:ind w:left="720"/>
        <w:jc w:val="both"/>
        <w:rPr>
          <w:rFonts w:cs="MicrosoftSansSerif"/>
          <w:color w:val="000000"/>
        </w:rPr>
      </w:pPr>
    </w:p>
    <w:p w14:paraId="03CAE4BE"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Users must not access, view or download any obscene or discriminatory material. Failure to observe this guideline will be considered gross misconduct and result in dismissal</w:t>
      </w:r>
      <w:r w:rsidR="005766C6">
        <w:rPr>
          <w:rFonts w:cs="MicrosoftSansSerif"/>
          <w:color w:val="000000"/>
        </w:rPr>
        <w:t>.</w:t>
      </w:r>
    </w:p>
    <w:p w14:paraId="19B5FA48" w14:textId="77777777" w:rsidR="00941CEB" w:rsidRPr="003E2CAC" w:rsidRDefault="00941CEB" w:rsidP="00925B19">
      <w:pPr>
        <w:autoSpaceDE w:val="0"/>
        <w:autoSpaceDN w:val="0"/>
        <w:adjustRightInd w:val="0"/>
        <w:ind w:left="720"/>
        <w:jc w:val="both"/>
        <w:rPr>
          <w:rFonts w:cs="MicrosoftSansSerif"/>
          <w:color w:val="000000"/>
        </w:rPr>
      </w:pPr>
    </w:p>
    <w:p w14:paraId="754F6AE7" w14:textId="77777777" w:rsidR="00941CEB" w:rsidRPr="003E2CAC"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Users must restrict their use of the internet to work-related matters during working hours, though reasonable use of the internet facility for personal use is permitted at other times</w:t>
      </w:r>
      <w:r w:rsidR="005766C6">
        <w:rPr>
          <w:rFonts w:cs="MicrosoftSansSerif"/>
          <w:color w:val="000000"/>
        </w:rPr>
        <w:t>.</w:t>
      </w:r>
    </w:p>
    <w:p w14:paraId="02C51C74" w14:textId="77777777" w:rsidR="00941CEB" w:rsidRPr="003E2CAC" w:rsidRDefault="00941CEB" w:rsidP="00925B19">
      <w:pPr>
        <w:pStyle w:val="ListParagraph"/>
        <w:jc w:val="both"/>
        <w:rPr>
          <w:rFonts w:cs="MicrosoftSansSerif"/>
          <w:color w:val="000000"/>
        </w:rPr>
      </w:pPr>
    </w:p>
    <w:p w14:paraId="5EE13D6B" w14:textId="77777777" w:rsidR="00941CEB" w:rsidRDefault="00941CEB" w:rsidP="00925B19">
      <w:pPr>
        <w:numPr>
          <w:ilvl w:val="0"/>
          <w:numId w:val="3"/>
        </w:numPr>
        <w:autoSpaceDE w:val="0"/>
        <w:autoSpaceDN w:val="0"/>
        <w:adjustRightInd w:val="0"/>
        <w:jc w:val="both"/>
        <w:rPr>
          <w:rFonts w:cs="MicrosoftSansSerif"/>
          <w:color w:val="000000"/>
        </w:rPr>
      </w:pPr>
      <w:r w:rsidRPr="003E2CAC">
        <w:rPr>
          <w:rFonts w:cs="MicrosoftSansSerif"/>
          <w:color w:val="000000"/>
        </w:rPr>
        <w:t>Do not download and/or install software. To do so may introduce a virus or affect the running of the network, and may be a breach of software licence</w:t>
      </w:r>
      <w:r w:rsidR="005766C6">
        <w:rPr>
          <w:rFonts w:cs="MicrosoftSansSerif"/>
          <w:color w:val="000000"/>
        </w:rPr>
        <w:t>.</w:t>
      </w:r>
    </w:p>
    <w:p w14:paraId="01FE2352" w14:textId="77777777" w:rsidR="00941CEB" w:rsidRDefault="00941CEB" w:rsidP="00925B19">
      <w:pPr>
        <w:pStyle w:val="ListParagraph"/>
        <w:jc w:val="both"/>
        <w:rPr>
          <w:rFonts w:cs="MicrosoftSansSerif"/>
          <w:color w:val="000000"/>
        </w:rPr>
      </w:pPr>
    </w:p>
    <w:p w14:paraId="0D9DA50F" w14:textId="77777777" w:rsidR="00941CEB" w:rsidRPr="00082A3E" w:rsidRDefault="00941CEB" w:rsidP="00925B19">
      <w:pPr>
        <w:numPr>
          <w:ilvl w:val="0"/>
          <w:numId w:val="3"/>
        </w:numPr>
        <w:autoSpaceDE w:val="0"/>
        <w:autoSpaceDN w:val="0"/>
        <w:adjustRightInd w:val="0"/>
        <w:jc w:val="both"/>
        <w:rPr>
          <w:rFonts w:cs="MicrosoftSansSerif"/>
          <w:color w:val="000000"/>
        </w:rPr>
      </w:pPr>
      <w:r w:rsidRPr="00082A3E">
        <w:rPr>
          <w:rFonts w:cs="MicrosoftSansSerif"/>
          <w:color w:val="000000"/>
        </w:rPr>
        <w:t>Access to Facebook, Twitter and other similar social networking sites</w:t>
      </w:r>
      <w:r w:rsidR="007028A1" w:rsidRPr="00082A3E">
        <w:rPr>
          <w:rFonts w:cs="MicrosoftSansSerif"/>
          <w:color w:val="000000"/>
        </w:rPr>
        <w:t xml:space="preserve"> for </w:t>
      </w:r>
      <w:r w:rsidR="00F40324" w:rsidRPr="00082A3E">
        <w:rPr>
          <w:rFonts w:cs="MicrosoftSansSerif"/>
          <w:color w:val="000000"/>
        </w:rPr>
        <w:t>non-work</w:t>
      </w:r>
      <w:r w:rsidR="007028A1" w:rsidRPr="00082A3E">
        <w:rPr>
          <w:rFonts w:cs="MicrosoftSansSerif"/>
          <w:color w:val="000000"/>
        </w:rPr>
        <w:t xml:space="preserve"> related purposes </w:t>
      </w:r>
      <w:r w:rsidRPr="00082A3E">
        <w:rPr>
          <w:rFonts w:cs="MicrosoftSansSerif"/>
          <w:color w:val="000000"/>
        </w:rPr>
        <w:t xml:space="preserve">is prohibited during working hours. Employees who may wish to access such sites may do so during breaks and only by using their own mobile phones or other similar devices. You cannot access these sites using the </w:t>
      </w:r>
      <w:r w:rsidR="002174AD">
        <w:rPr>
          <w:rFonts w:cs="MicrosoftSansSerif"/>
          <w:color w:val="000000"/>
        </w:rPr>
        <w:t>Charity</w:t>
      </w:r>
      <w:r w:rsidRPr="00082A3E">
        <w:rPr>
          <w:rFonts w:cs="MicrosoftSansSerif"/>
          <w:color w:val="000000"/>
        </w:rPr>
        <w:t>’s information technology</w:t>
      </w:r>
      <w:r w:rsidR="005766C6" w:rsidRPr="00082A3E">
        <w:rPr>
          <w:rFonts w:cs="MicrosoftSansSerif"/>
          <w:color w:val="000000"/>
        </w:rPr>
        <w:t>.</w:t>
      </w:r>
    </w:p>
    <w:p w14:paraId="73D1E0A1" w14:textId="77777777" w:rsidR="00941CEB" w:rsidRDefault="00941CEB" w:rsidP="00925B19">
      <w:pPr>
        <w:pStyle w:val="ListParagraph"/>
        <w:jc w:val="both"/>
        <w:rPr>
          <w:rFonts w:cs="MicrosoftSansSerif"/>
          <w:color w:val="000000"/>
        </w:rPr>
      </w:pPr>
    </w:p>
    <w:p w14:paraId="55A36976" w14:textId="77777777" w:rsidR="00941CEB" w:rsidRDefault="00941CEB" w:rsidP="00925B19">
      <w:pPr>
        <w:numPr>
          <w:ilvl w:val="0"/>
          <w:numId w:val="3"/>
        </w:numPr>
        <w:autoSpaceDE w:val="0"/>
        <w:autoSpaceDN w:val="0"/>
        <w:adjustRightInd w:val="0"/>
        <w:jc w:val="both"/>
        <w:rPr>
          <w:rFonts w:cs="MicrosoftSansSerif"/>
          <w:color w:val="000000"/>
        </w:rPr>
      </w:pPr>
      <w:r>
        <w:rPr>
          <w:rFonts w:cs="MicrosoftSansSerif"/>
          <w:color w:val="000000"/>
        </w:rPr>
        <w:t>All employees should be aware that they should not post damaging or libellous comments about the C</w:t>
      </w:r>
      <w:r w:rsidR="00EA50BB">
        <w:rPr>
          <w:rFonts w:cs="MicrosoftSansSerif"/>
          <w:color w:val="000000"/>
        </w:rPr>
        <w:t>harit</w:t>
      </w:r>
      <w:r>
        <w:rPr>
          <w:rFonts w:cs="MicrosoftSansSerif"/>
          <w:color w:val="000000"/>
        </w:rPr>
        <w:t>y or about its products or its services or employees on Social Networking or Social Media sites, whether using C</w:t>
      </w:r>
      <w:r w:rsidR="00EA50BB">
        <w:rPr>
          <w:rFonts w:cs="MicrosoftSansSerif"/>
          <w:color w:val="000000"/>
        </w:rPr>
        <w:t>harit</w:t>
      </w:r>
      <w:r>
        <w:rPr>
          <w:rFonts w:cs="MicrosoftSansSerif"/>
          <w:color w:val="000000"/>
        </w:rPr>
        <w:t xml:space="preserve">y systems and phones or personal systems or phones. Employees may face disciplinary action if they post comments that damage the </w:t>
      </w:r>
      <w:r w:rsidRPr="008C333B">
        <w:rPr>
          <w:rFonts w:cs="MicrosoftSansSerif"/>
        </w:rPr>
        <w:t>C</w:t>
      </w:r>
      <w:r w:rsidR="00EA50BB">
        <w:rPr>
          <w:rFonts w:cs="MicrosoftSansSerif"/>
        </w:rPr>
        <w:t>harit</w:t>
      </w:r>
      <w:r w:rsidRPr="008C333B">
        <w:rPr>
          <w:rFonts w:cs="MicrosoftSansSerif"/>
        </w:rPr>
        <w:t>y’s r</w:t>
      </w:r>
      <w:r w:rsidR="00101C6A" w:rsidRPr="008C333B">
        <w:rPr>
          <w:rFonts w:cs="MicrosoftSansSerif"/>
        </w:rPr>
        <w:t>eputation;</w:t>
      </w:r>
      <w:r w:rsidR="008C333B">
        <w:rPr>
          <w:rFonts w:cs="MicrosoftSansSerif"/>
        </w:rPr>
        <w:t xml:space="preserve"> </w:t>
      </w:r>
      <w:r w:rsidRPr="008C333B">
        <w:rPr>
          <w:rFonts w:cs="MicrosoftSansSerif"/>
        </w:rPr>
        <w:t>such</w:t>
      </w:r>
      <w:r>
        <w:rPr>
          <w:rFonts w:cs="MicrosoftSansSerif"/>
          <w:color w:val="000000"/>
        </w:rPr>
        <w:t xml:space="preserve"> disciplinary action could result in dismissal</w:t>
      </w:r>
      <w:r w:rsidR="005766C6">
        <w:rPr>
          <w:rFonts w:cs="MicrosoftSansSerif"/>
          <w:color w:val="000000"/>
        </w:rPr>
        <w:t>.</w:t>
      </w:r>
    </w:p>
    <w:p w14:paraId="7911C023" w14:textId="77777777" w:rsidR="00941CEB" w:rsidRDefault="00941CEB" w:rsidP="00925B19">
      <w:pPr>
        <w:pStyle w:val="ListParagraph"/>
        <w:jc w:val="both"/>
        <w:rPr>
          <w:rFonts w:cs="MicrosoftSansSerif"/>
          <w:color w:val="000000"/>
        </w:rPr>
      </w:pPr>
    </w:p>
    <w:p w14:paraId="3904EA9D" w14:textId="77777777" w:rsidR="00941CEB" w:rsidRDefault="00941CEB" w:rsidP="00925B19">
      <w:pPr>
        <w:numPr>
          <w:ilvl w:val="0"/>
          <w:numId w:val="3"/>
        </w:numPr>
        <w:autoSpaceDE w:val="0"/>
        <w:autoSpaceDN w:val="0"/>
        <w:adjustRightInd w:val="0"/>
        <w:jc w:val="both"/>
        <w:rPr>
          <w:rFonts w:cs="MicrosoftSansSerif"/>
          <w:color w:val="000000"/>
        </w:rPr>
      </w:pPr>
      <w:r>
        <w:rPr>
          <w:rFonts w:cs="MicrosoftSansSerif"/>
          <w:color w:val="000000"/>
        </w:rPr>
        <w:t>Employees should not divulge personal data on social networking or social media sites. Such information would include but is not limited to giving away information relating to salary, pay rises, bonuses,</w:t>
      </w:r>
      <w:r w:rsidR="00101C6A">
        <w:rPr>
          <w:rFonts w:cs="MicrosoftSansSerif"/>
          <w:color w:val="000000"/>
        </w:rPr>
        <w:t xml:space="preserve"> </w:t>
      </w:r>
      <w:r w:rsidR="00101C6A" w:rsidRPr="008C333B">
        <w:rPr>
          <w:rFonts w:cs="MicrosoftSansSerif"/>
        </w:rPr>
        <w:t>or</w:t>
      </w:r>
      <w:r w:rsidRPr="008C333B">
        <w:rPr>
          <w:rFonts w:cs="MicrosoftSansSerif"/>
        </w:rPr>
        <w:t xml:space="preserve"> d</w:t>
      </w:r>
      <w:r>
        <w:rPr>
          <w:rFonts w:cs="MicrosoftSansSerif"/>
          <w:color w:val="000000"/>
        </w:rPr>
        <w:t>isciplinary records</w:t>
      </w:r>
      <w:r w:rsidR="005766C6">
        <w:rPr>
          <w:rFonts w:cs="MicrosoftSansSerif"/>
          <w:color w:val="000000"/>
        </w:rPr>
        <w:t>.</w:t>
      </w:r>
    </w:p>
    <w:p w14:paraId="0CA95218" w14:textId="77777777" w:rsidR="00941CEB" w:rsidRDefault="00941CEB" w:rsidP="00925B19">
      <w:pPr>
        <w:pStyle w:val="ListParagraph"/>
        <w:jc w:val="both"/>
        <w:rPr>
          <w:rFonts w:cs="MicrosoftSansSerif"/>
          <w:color w:val="000000"/>
        </w:rPr>
      </w:pPr>
    </w:p>
    <w:p w14:paraId="56BF1A04" w14:textId="77777777" w:rsidR="00211C21" w:rsidRPr="00211C21" w:rsidRDefault="00211C21" w:rsidP="00925B19">
      <w:pPr>
        <w:numPr>
          <w:ilvl w:val="0"/>
          <w:numId w:val="3"/>
        </w:numPr>
        <w:autoSpaceDE w:val="0"/>
        <w:autoSpaceDN w:val="0"/>
        <w:adjustRightInd w:val="0"/>
        <w:jc w:val="both"/>
        <w:rPr>
          <w:rFonts w:cs="MicrosoftSansSerif"/>
        </w:rPr>
      </w:pPr>
      <w:r w:rsidRPr="00211C21">
        <w:t>The C</w:t>
      </w:r>
      <w:r w:rsidR="00EA50BB">
        <w:t>harit</w:t>
      </w:r>
      <w:r w:rsidRPr="00211C21">
        <w:t>y does not plan to monitor personal phone use or personal use of Social Networking and Social Media sites out of working time but will investigate any allegation made regarding employee breaches of this policy which come or are brought to its attention.</w:t>
      </w:r>
    </w:p>
    <w:p w14:paraId="7C55E73D" w14:textId="77777777" w:rsidR="00211C21" w:rsidRDefault="00211C21" w:rsidP="00925B19">
      <w:pPr>
        <w:autoSpaceDE w:val="0"/>
        <w:autoSpaceDN w:val="0"/>
        <w:adjustRightInd w:val="0"/>
        <w:jc w:val="both"/>
        <w:rPr>
          <w:rFonts w:cs="MicrosoftSansSerif"/>
          <w:color w:val="000000"/>
        </w:rPr>
      </w:pPr>
    </w:p>
    <w:p w14:paraId="0694FC8F" w14:textId="77777777" w:rsidR="00941CEB" w:rsidRPr="003E2CAC" w:rsidRDefault="005766C6" w:rsidP="00925B19">
      <w:pPr>
        <w:autoSpaceDE w:val="0"/>
        <w:autoSpaceDN w:val="0"/>
        <w:adjustRightInd w:val="0"/>
        <w:jc w:val="both"/>
        <w:rPr>
          <w:rFonts w:cs="MicrosoftSansSerif"/>
          <w:color w:val="000000"/>
        </w:rPr>
      </w:pPr>
      <w:r>
        <w:rPr>
          <w:rFonts w:cs="MicrosoftSansSerif"/>
          <w:color w:val="000000"/>
        </w:rPr>
        <w:t>Software:</w:t>
      </w:r>
    </w:p>
    <w:p w14:paraId="1CA9B4EC" w14:textId="77777777" w:rsidR="00941CEB" w:rsidRPr="003E2CAC" w:rsidRDefault="00941CEB" w:rsidP="00925B19">
      <w:pPr>
        <w:autoSpaceDE w:val="0"/>
        <w:autoSpaceDN w:val="0"/>
        <w:adjustRightInd w:val="0"/>
        <w:ind w:left="720"/>
        <w:jc w:val="both"/>
        <w:rPr>
          <w:rFonts w:cs="MicrosoftSansSerif"/>
          <w:color w:val="000000"/>
        </w:rPr>
      </w:pPr>
    </w:p>
    <w:p w14:paraId="358E7356" w14:textId="77777777" w:rsidR="00941CEB" w:rsidRPr="00897E85" w:rsidRDefault="00941CEB" w:rsidP="00925B19">
      <w:pPr>
        <w:numPr>
          <w:ilvl w:val="0"/>
          <w:numId w:val="3"/>
        </w:numPr>
        <w:autoSpaceDE w:val="0"/>
        <w:autoSpaceDN w:val="0"/>
        <w:adjustRightInd w:val="0"/>
        <w:jc w:val="both"/>
        <w:rPr>
          <w:rFonts w:cs="MicrosoftSansSerif"/>
          <w:color w:val="000000"/>
          <w:sz w:val="24"/>
          <w:szCs w:val="24"/>
        </w:rPr>
      </w:pPr>
      <w:r w:rsidRPr="00897E85">
        <w:rPr>
          <w:rFonts w:cs="MicrosoftSansSerif"/>
          <w:color w:val="000000"/>
        </w:rPr>
        <w:t xml:space="preserve">Software may only be installed with the approval of the IT </w:t>
      </w:r>
      <w:r>
        <w:rPr>
          <w:rFonts w:cs="MicrosoftSansSerif"/>
          <w:color w:val="000000"/>
        </w:rPr>
        <w:t>Manager</w:t>
      </w:r>
      <w:r w:rsidRPr="00897E85">
        <w:rPr>
          <w:rFonts w:cs="MicrosoftSansSerif"/>
          <w:color w:val="000000"/>
        </w:rPr>
        <w:t xml:space="preserve"> or a designated person with</w:t>
      </w:r>
      <w:r w:rsidR="00D35CED">
        <w:rPr>
          <w:rFonts w:cs="MicrosoftSansSerif"/>
          <w:color w:val="000000"/>
        </w:rPr>
        <w:t>in</w:t>
      </w:r>
      <w:r w:rsidRPr="00897E85">
        <w:rPr>
          <w:rFonts w:cs="MicrosoftSansSerif"/>
          <w:color w:val="000000"/>
        </w:rPr>
        <w:t xml:space="preserve"> the IT department</w:t>
      </w:r>
      <w:r w:rsidR="005766C6">
        <w:rPr>
          <w:rFonts w:cs="MicrosoftSansSerif"/>
          <w:color w:val="000000"/>
        </w:rPr>
        <w:t>.</w:t>
      </w:r>
    </w:p>
    <w:p w14:paraId="34EB8D86" w14:textId="77777777" w:rsidR="00941CEB" w:rsidRPr="00897E85" w:rsidRDefault="00941CEB" w:rsidP="00925B19">
      <w:pPr>
        <w:autoSpaceDE w:val="0"/>
        <w:autoSpaceDN w:val="0"/>
        <w:adjustRightInd w:val="0"/>
        <w:ind w:left="720"/>
        <w:jc w:val="both"/>
        <w:rPr>
          <w:rFonts w:cs="MicrosoftSansSerif"/>
          <w:color w:val="000000"/>
          <w:sz w:val="24"/>
          <w:szCs w:val="24"/>
        </w:rPr>
      </w:pPr>
    </w:p>
    <w:p w14:paraId="4BA11B01" w14:textId="77777777" w:rsidR="00941CEB" w:rsidRPr="00897E85" w:rsidRDefault="00941CEB" w:rsidP="00925B19">
      <w:pPr>
        <w:numPr>
          <w:ilvl w:val="0"/>
          <w:numId w:val="3"/>
        </w:numPr>
        <w:autoSpaceDE w:val="0"/>
        <w:autoSpaceDN w:val="0"/>
        <w:adjustRightInd w:val="0"/>
        <w:jc w:val="both"/>
        <w:rPr>
          <w:rFonts w:cs="MicrosoftSansSerif"/>
          <w:color w:val="000000"/>
          <w:sz w:val="24"/>
          <w:szCs w:val="24"/>
        </w:rPr>
      </w:pPr>
      <w:r w:rsidRPr="00897E85">
        <w:rPr>
          <w:rFonts w:cs="MicrosoftSansSerif"/>
          <w:color w:val="000000"/>
        </w:rPr>
        <w:t xml:space="preserve">This applies to all </w:t>
      </w:r>
      <w:r>
        <w:rPr>
          <w:rFonts w:cs="MicrosoftSansSerif"/>
          <w:color w:val="000000"/>
        </w:rPr>
        <w:t>C</w:t>
      </w:r>
      <w:r w:rsidR="00EA50BB">
        <w:rPr>
          <w:rFonts w:cs="MicrosoftSansSerif"/>
          <w:color w:val="000000"/>
        </w:rPr>
        <w:t>harit</w:t>
      </w:r>
      <w:r>
        <w:rPr>
          <w:rFonts w:cs="MicrosoftSansSerif"/>
          <w:color w:val="000000"/>
        </w:rPr>
        <w:t>y</w:t>
      </w:r>
      <w:r w:rsidRPr="00897E85">
        <w:rPr>
          <w:rFonts w:cs="MicrosoftSansSerif"/>
          <w:color w:val="000000"/>
        </w:rPr>
        <w:t xml:space="preserve"> computers including PCs</w:t>
      </w:r>
      <w:r>
        <w:rPr>
          <w:rFonts w:cs="MicrosoftSansSerif"/>
          <w:color w:val="000000"/>
        </w:rPr>
        <w:t>,</w:t>
      </w:r>
      <w:r w:rsidRPr="00897E85">
        <w:rPr>
          <w:rFonts w:cs="MicrosoftSansSerif"/>
          <w:color w:val="000000"/>
        </w:rPr>
        <w:t xml:space="preserve"> laptops</w:t>
      </w:r>
      <w:r>
        <w:rPr>
          <w:rFonts w:cs="MicrosoftSansSerif"/>
          <w:color w:val="000000"/>
        </w:rPr>
        <w:t xml:space="preserve"> and any computing device such as a mobile phone</w:t>
      </w:r>
      <w:r w:rsidRPr="00897E85">
        <w:rPr>
          <w:rFonts w:cs="MicrosoftSansSerif"/>
          <w:color w:val="000000"/>
        </w:rPr>
        <w:t>. Failure to observe this policy may result in disciplinary proceedings</w:t>
      </w:r>
      <w:r w:rsidR="005766C6">
        <w:rPr>
          <w:rFonts w:cs="MicrosoftSansSerif"/>
          <w:color w:val="000000"/>
        </w:rPr>
        <w:t>.</w:t>
      </w:r>
    </w:p>
    <w:p w14:paraId="7E95E095" w14:textId="77777777" w:rsidR="00941CEB" w:rsidRPr="006E53BB" w:rsidRDefault="00941CEB" w:rsidP="00925B19">
      <w:pPr>
        <w:autoSpaceDE w:val="0"/>
        <w:autoSpaceDN w:val="0"/>
        <w:adjustRightInd w:val="0"/>
        <w:jc w:val="both"/>
        <w:rPr>
          <w:rFonts w:cs="MicrosoftSansSerif"/>
          <w:color w:val="000000"/>
        </w:rPr>
      </w:pPr>
    </w:p>
    <w:p w14:paraId="56D5B18F" w14:textId="77777777" w:rsidR="00B16853" w:rsidRDefault="00B16853" w:rsidP="00925B19">
      <w:pPr>
        <w:jc w:val="both"/>
        <w:rPr>
          <w:rFonts w:ascii="Cambria" w:eastAsia="Times New Roman" w:hAnsi="Cambria"/>
          <w:b/>
          <w:bCs/>
          <w:color w:val="4F81BD"/>
          <w:sz w:val="26"/>
          <w:szCs w:val="26"/>
        </w:rPr>
      </w:pPr>
      <w:bookmarkStart w:id="26" w:name="_Toc319411487"/>
      <w:r>
        <w:br w:type="page"/>
      </w:r>
    </w:p>
    <w:p w14:paraId="5F09977C" w14:textId="77777777" w:rsidR="00941CEB" w:rsidRPr="009F13F7" w:rsidRDefault="00941CEB" w:rsidP="00925B19">
      <w:pPr>
        <w:pStyle w:val="Heading2"/>
        <w:jc w:val="both"/>
        <w:rPr>
          <w:rFonts w:cs="MicrosoftSansSerif"/>
          <w:color w:val="000000"/>
          <w:sz w:val="28"/>
          <w:szCs w:val="28"/>
        </w:rPr>
      </w:pPr>
      <w:r w:rsidRPr="009F13F7">
        <w:t>Monitoring at Work</w:t>
      </w:r>
      <w:bookmarkEnd w:id="26"/>
    </w:p>
    <w:p w14:paraId="0E055667" w14:textId="77777777" w:rsidR="00941CEB" w:rsidRPr="006E53BB" w:rsidRDefault="00941CEB" w:rsidP="00925B19">
      <w:pPr>
        <w:autoSpaceDE w:val="0"/>
        <w:autoSpaceDN w:val="0"/>
        <w:adjustRightInd w:val="0"/>
        <w:ind w:left="720"/>
        <w:jc w:val="both"/>
        <w:rPr>
          <w:rFonts w:cs="MicrosoftSansSerif"/>
          <w:color w:val="000000"/>
        </w:rPr>
      </w:pPr>
    </w:p>
    <w:p w14:paraId="7DD06589" w14:textId="77777777" w:rsidR="00941CEB" w:rsidRPr="009F13F7" w:rsidRDefault="00941CEB" w:rsidP="00925B19">
      <w:pPr>
        <w:autoSpaceDE w:val="0"/>
        <w:autoSpaceDN w:val="0"/>
        <w:adjustRightInd w:val="0"/>
        <w:jc w:val="both"/>
        <w:rPr>
          <w:rFonts w:cs="MicrosoftSansSerif"/>
          <w:color w:val="000000"/>
        </w:rPr>
      </w:pPr>
      <w:r w:rsidRPr="009F13F7">
        <w:rPr>
          <w:rFonts w:cs="MicrosoftSansSerif"/>
          <w:color w:val="000000"/>
        </w:rPr>
        <w:t xml:space="preserve">The </w:t>
      </w:r>
      <w:r>
        <w:rPr>
          <w:rFonts w:cs="MicrosoftSansSerif"/>
          <w:color w:val="000000"/>
        </w:rPr>
        <w:t>C</w:t>
      </w:r>
      <w:r w:rsidR="00EA50BB">
        <w:rPr>
          <w:rFonts w:cs="MicrosoftSansSerif"/>
          <w:color w:val="000000"/>
        </w:rPr>
        <w:t>harit</w:t>
      </w:r>
      <w:r>
        <w:rPr>
          <w:rFonts w:cs="MicrosoftSansSerif"/>
          <w:color w:val="000000"/>
        </w:rPr>
        <w:t>y</w:t>
      </w:r>
      <w:r w:rsidRPr="009F13F7">
        <w:rPr>
          <w:rFonts w:cs="MicrosoftSansSerif"/>
          <w:color w:val="000000"/>
        </w:rPr>
        <w:t xml:space="preserve"> reserves the right to read employees’ e-mails and to monitor employees’ use of the internet, both during routine audits of the computer system and in specific cases where a problem relating to excessive and/or unauthorised use is suspected.</w:t>
      </w:r>
      <w:r w:rsidR="00D35CED">
        <w:rPr>
          <w:rFonts w:cs="MicrosoftSansSerif"/>
          <w:color w:val="000000"/>
        </w:rPr>
        <w:t xml:space="preserve"> </w:t>
      </w:r>
      <w:r w:rsidRPr="009F13F7">
        <w:rPr>
          <w:rFonts w:cs="MicrosoftSansSerif"/>
          <w:color w:val="000000"/>
        </w:rPr>
        <w:t>In addition, the use of CCTV cameras may be made available in certain locations.</w:t>
      </w:r>
    </w:p>
    <w:p w14:paraId="3ED43AD8" w14:textId="77777777" w:rsidR="00941CEB" w:rsidRPr="009F13F7" w:rsidRDefault="00941CEB" w:rsidP="00925B19">
      <w:pPr>
        <w:autoSpaceDE w:val="0"/>
        <w:autoSpaceDN w:val="0"/>
        <w:adjustRightInd w:val="0"/>
        <w:jc w:val="both"/>
        <w:rPr>
          <w:rFonts w:cs="MicrosoftSansSerif"/>
          <w:color w:val="000000"/>
        </w:rPr>
      </w:pPr>
    </w:p>
    <w:p w14:paraId="6EE256E5" w14:textId="77777777" w:rsidR="00941CEB" w:rsidRPr="001B23A7" w:rsidRDefault="00941CEB" w:rsidP="00925B19">
      <w:pPr>
        <w:autoSpaceDE w:val="0"/>
        <w:autoSpaceDN w:val="0"/>
        <w:adjustRightInd w:val="0"/>
        <w:jc w:val="both"/>
        <w:rPr>
          <w:rFonts w:cs="MicrosoftSansSerif"/>
        </w:rPr>
      </w:pPr>
      <w:r w:rsidRPr="009F13F7">
        <w:rPr>
          <w:rFonts w:cs="MicrosoftSansSerif"/>
          <w:color w:val="000000"/>
        </w:rPr>
        <w:t xml:space="preserve">The purposes for </w:t>
      </w:r>
      <w:r w:rsidRPr="001B23A7">
        <w:rPr>
          <w:rFonts w:cs="MicrosoftSansSerif"/>
        </w:rPr>
        <w:t>such monitoring of both are</w:t>
      </w:r>
      <w:r w:rsidR="005766C6" w:rsidRPr="001B23A7">
        <w:rPr>
          <w:rFonts w:cs="MicrosoftSansSerif"/>
        </w:rPr>
        <w:t>:</w:t>
      </w:r>
    </w:p>
    <w:p w14:paraId="7C2C74A4" w14:textId="77777777" w:rsidR="00941CEB" w:rsidRPr="001B23A7" w:rsidRDefault="00941CEB" w:rsidP="00925B19">
      <w:pPr>
        <w:autoSpaceDE w:val="0"/>
        <w:autoSpaceDN w:val="0"/>
        <w:adjustRightInd w:val="0"/>
        <w:jc w:val="both"/>
        <w:rPr>
          <w:rFonts w:cs="MicrosoftSansSerif"/>
        </w:rPr>
      </w:pPr>
    </w:p>
    <w:p w14:paraId="5083B5AF" w14:textId="77777777" w:rsidR="00941CEB" w:rsidRPr="001B23A7" w:rsidRDefault="001B23A7" w:rsidP="00925B19">
      <w:pPr>
        <w:numPr>
          <w:ilvl w:val="0"/>
          <w:numId w:val="3"/>
        </w:numPr>
        <w:autoSpaceDE w:val="0"/>
        <w:autoSpaceDN w:val="0"/>
        <w:adjustRightInd w:val="0"/>
        <w:jc w:val="both"/>
        <w:rPr>
          <w:rFonts w:cs="MicrosoftSansSerif"/>
        </w:rPr>
      </w:pPr>
      <w:r>
        <w:rPr>
          <w:rFonts w:cs="MicrosoftSansSerif"/>
        </w:rPr>
        <w:t>t</w:t>
      </w:r>
      <w:r w:rsidR="00941CEB" w:rsidRPr="001B23A7">
        <w:rPr>
          <w:rFonts w:cs="MicrosoftSansSerif"/>
        </w:rPr>
        <w:t>o promote productivity and efficiency</w:t>
      </w:r>
    </w:p>
    <w:p w14:paraId="67DDC906" w14:textId="77777777" w:rsidR="00941CEB" w:rsidRPr="009F13F7" w:rsidRDefault="00941CEB" w:rsidP="00925B19">
      <w:pPr>
        <w:autoSpaceDE w:val="0"/>
        <w:autoSpaceDN w:val="0"/>
        <w:adjustRightInd w:val="0"/>
        <w:ind w:left="720"/>
        <w:jc w:val="both"/>
        <w:rPr>
          <w:rFonts w:cs="MicrosoftSansSerif"/>
          <w:color w:val="000000"/>
        </w:rPr>
      </w:pPr>
    </w:p>
    <w:p w14:paraId="4275CBD6" w14:textId="77777777" w:rsidR="00941CEB" w:rsidRPr="00EA50BB" w:rsidRDefault="001B23A7" w:rsidP="00925B19">
      <w:pPr>
        <w:numPr>
          <w:ilvl w:val="0"/>
          <w:numId w:val="3"/>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ensure there is no unauthorised use of the </w:t>
      </w:r>
      <w:r w:rsidR="00941CEB" w:rsidRPr="001B23A7">
        <w:rPr>
          <w:rFonts w:cs="MicrosoftSansSerif"/>
        </w:rPr>
        <w:t>C</w:t>
      </w:r>
      <w:r w:rsidR="00EA50BB">
        <w:rPr>
          <w:rFonts w:cs="MicrosoftSansSerif"/>
        </w:rPr>
        <w:t>harit</w:t>
      </w:r>
      <w:r w:rsidR="00941CEB" w:rsidRPr="001B23A7">
        <w:rPr>
          <w:rFonts w:cs="MicrosoftSansSerif"/>
        </w:rPr>
        <w:t>y’s time</w:t>
      </w:r>
    </w:p>
    <w:p w14:paraId="3C19B6B8" w14:textId="77777777" w:rsidR="00EA50BB" w:rsidRPr="00F40324" w:rsidRDefault="00EA50BB" w:rsidP="00925B19">
      <w:pPr>
        <w:autoSpaceDE w:val="0"/>
        <w:autoSpaceDN w:val="0"/>
        <w:adjustRightInd w:val="0"/>
        <w:jc w:val="both"/>
        <w:rPr>
          <w:rFonts w:cs="MicrosoftSansSerif"/>
          <w:color w:val="000000"/>
        </w:rPr>
      </w:pPr>
    </w:p>
    <w:p w14:paraId="418392DA" w14:textId="77777777" w:rsidR="00941CEB" w:rsidRDefault="001B23A7" w:rsidP="00925B19">
      <w:pPr>
        <w:numPr>
          <w:ilvl w:val="0"/>
          <w:numId w:val="3"/>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ensure that all employees are able to operate in a safe and secure </w:t>
      </w:r>
      <w:r w:rsidR="00941CEB" w:rsidRPr="001B23A7">
        <w:rPr>
          <w:rFonts w:cs="MicrosoftSansSerif"/>
        </w:rPr>
        <w:t>work environment</w:t>
      </w:r>
    </w:p>
    <w:p w14:paraId="6FA57F26" w14:textId="77777777" w:rsidR="00941CEB" w:rsidRPr="009F13F7" w:rsidRDefault="00941CEB" w:rsidP="00925B19">
      <w:pPr>
        <w:autoSpaceDE w:val="0"/>
        <w:autoSpaceDN w:val="0"/>
        <w:adjustRightInd w:val="0"/>
        <w:ind w:left="720"/>
        <w:jc w:val="both"/>
        <w:rPr>
          <w:rFonts w:cs="MicrosoftSansSerif"/>
          <w:color w:val="000000"/>
        </w:rPr>
      </w:pPr>
    </w:p>
    <w:p w14:paraId="3B0BB95C" w14:textId="77777777" w:rsidR="00941CEB" w:rsidRPr="001B23A7" w:rsidRDefault="001B23A7" w:rsidP="00925B19">
      <w:pPr>
        <w:numPr>
          <w:ilvl w:val="0"/>
          <w:numId w:val="3"/>
        </w:numPr>
        <w:autoSpaceDE w:val="0"/>
        <w:autoSpaceDN w:val="0"/>
        <w:adjustRightInd w:val="0"/>
        <w:jc w:val="both"/>
        <w:rPr>
          <w:rFonts w:cs="MicrosoftSansSerif"/>
        </w:rPr>
      </w:pPr>
      <w:r>
        <w:rPr>
          <w:rFonts w:cs="MicrosoftSansSerif"/>
          <w:color w:val="000000"/>
        </w:rPr>
        <w:t>t</w:t>
      </w:r>
      <w:r w:rsidR="00941CEB" w:rsidRPr="009F13F7">
        <w:rPr>
          <w:rFonts w:cs="MicrosoftSansSerif"/>
          <w:color w:val="000000"/>
        </w:rPr>
        <w:t xml:space="preserve">o ensure that all employees are treated with respect and dignity at work, by discovering and eliminating any material that is capable of amounting to harassment under the terms of </w:t>
      </w:r>
      <w:r w:rsidR="00941CEB" w:rsidRPr="001B23A7">
        <w:rPr>
          <w:rFonts w:cs="MicrosoftSansSerif"/>
        </w:rPr>
        <w:t>the C</w:t>
      </w:r>
      <w:r w:rsidR="00EA50BB">
        <w:rPr>
          <w:rFonts w:cs="MicrosoftSansSerif"/>
        </w:rPr>
        <w:t>harit</w:t>
      </w:r>
      <w:r w:rsidR="00941CEB" w:rsidRPr="001B23A7">
        <w:rPr>
          <w:rFonts w:cs="MicrosoftSansSerif"/>
        </w:rPr>
        <w:t>y’s anti-harassment policy</w:t>
      </w:r>
    </w:p>
    <w:p w14:paraId="4BD2CF45" w14:textId="77777777" w:rsidR="00941CEB" w:rsidRPr="001B23A7" w:rsidRDefault="00941CEB" w:rsidP="00925B19">
      <w:pPr>
        <w:autoSpaceDE w:val="0"/>
        <w:autoSpaceDN w:val="0"/>
        <w:adjustRightInd w:val="0"/>
        <w:ind w:left="720"/>
        <w:jc w:val="both"/>
        <w:rPr>
          <w:rFonts w:cs="MicrosoftSansSerif"/>
        </w:rPr>
      </w:pPr>
    </w:p>
    <w:p w14:paraId="71666387" w14:textId="77777777" w:rsidR="0062162C" w:rsidRPr="001B23A7" w:rsidRDefault="00941CEB" w:rsidP="00925B19">
      <w:pPr>
        <w:autoSpaceDE w:val="0"/>
        <w:autoSpaceDN w:val="0"/>
        <w:adjustRightInd w:val="0"/>
        <w:jc w:val="both"/>
        <w:rPr>
          <w:rFonts w:cs="MicrosoftSansSerif"/>
        </w:rPr>
      </w:pPr>
      <w:r w:rsidRPr="001B23A7">
        <w:rPr>
          <w:rFonts w:cs="MicrosoftSansSerif"/>
        </w:rPr>
        <w:t>Employees should be aware that telephone calls made and received on the C</w:t>
      </w:r>
      <w:r w:rsidR="00EA50BB">
        <w:rPr>
          <w:rFonts w:cs="MicrosoftSansSerif"/>
        </w:rPr>
        <w:t>harit</w:t>
      </w:r>
      <w:r w:rsidRPr="001B23A7">
        <w:rPr>
          <w:rFonts w:cs="MicrosoftSansSerif"/>
        </w:rPr>
        <w:t>y’s telephone network may be routinely monitored and recorded to assess employee performance, to ensure customer satisfaction and to check that the use of the telephone system is not being abused</w:t>
      </w:r>
      <w:r w:rsidR="00695399" w:rsidRPr="001B23A7">
        <w:rPr>
          <w:rFonts w:cs="MicrosoftSansSerif"/>
        </w:rPr>
        <w:t>.</w:t>
      </w:r>
    </w:p>
    <w:p w14:paraId="00052D9B" w14:textId="77777777" w:rsidR="00941CEB" w:rsidRDefault="00941CEB" w:rsidP="00925B19">
      <w:pPr>
        <w:jc w:val="both"/>
      </w:pPr>
    </w:p>
    <w:p w14:paraId="61B334A6" w14:textId="77777777" w:rsidR="00941CEB" w:rsidRPr="009F13F7" w:rsidRDefault="00941CEB" w:rsidP="00925B19">
      <w:pPr>
        <w:pStyle w:val="Heading2"/>
        <w:jc w:val="both"/>
        <w:rPr>
          <w:rFonts w:cs="MicrosoftSansSerif"/>
          <w:color w:val="000000"/>
          <w:sz w:val="28"/>
          <w:szCs w:val="28"/>
        </w:rPr>
      </w:pPr>
      <w:bookmarkStart w:id="27" w:name="_Toc319411488"/>
      <w:r>
        <w:t>Health &amp; Safety</w:t>
      </w:r>
      <w:bookmarkEnd w:id="27"/>
      <w:r>
        <w:t xml:space="preserve"> </w:t>
      </w:r>
    </w:p>
    <w:p w14:paraId="32F7BDFE" w14:textId="77777777" w:rsidR="00941CEB" w:rsidRDefault="00941CEB" w:rsidP="00925B19">
      <w:pPr>
        <w:jc w:val="both"/>
      </w:pPr>
    </w:p>
    <w:p w14:paraId="65407A02" w14:textId="77777777" w:rsidR="00941CEB" w:rsidRPr="009F13F7" w:rsidRDefault="00941CEB" w:rsidP="00925B19">
      <w:pPr>
        <w:autoSpaceDE w:val="0"/>
        <w:autoSpaceDN w:val="0"/>
        <w:adjustRightInd w:val="0"/>
        <w:jc w:val="both"/>
        <w:rPr>
          <w:rFonts w:cs="MicrosoftSansSerif"/>
          <w:color w:val="000000"/>
        </w:rPr>
      </w:pPr>
      <w:r w:rsidRPr="009F13F7">
        <w:rPr>
          <w:rFonts w:cs="MicrosoftSansSerif"/>
          <w:color w:val="000000"/>
        </w:rPr>
        <w:t xml:space="preserve">The </w:t>
      </w:r>
      <w:r>
        <w:rPr>
          <w:rFonts w:cs="MicrosoftSansSerif"/>
          <w:color w:val="000000"/>
        </w:rPr>
        <w:t>C</w:t>
      </w:r>
      <w:r w:rsidR="00EA50BB">
        <w:rPr>
          <w:rFonts w:cs="MicrosoftSansSerif"/>
          <w:color w:val="000000"/>
        </w:rPr>
        <w:t>harit</w:t>
      </w:r>
      <w:r>
        <w:rPr>
          <w:rFonts w:cs="MicrosoftSansSerif"/>
          <w:color w:val="000000"/>
        </w:rPr>
        <w:t>y</w:t>
      </w:r>
      <w:r w:rsidRPr="009F13F7">
        <w:rPr>
          <w:rFonts w:cs="MicrosoftSansSerif"/>
          <w:color w:val="000000"/>
        </w:rPr>
        <w:t xml:space="preserve"> regards the occupational health, safety and welfare of its employees and of any contracted or temporarily engaged employees </w:t>
      </w:r>
      <w:r>
        <w:rPr>
          <w:rFonts w:cs="MicrosoftSansSerif"/>
          <w:color w:val="000000"/>
        </w:rPr>
        <w:t xml:space="preserve">to be </w:t>
      </w:r>
      <w:r w:rsidRPr="009F13F7">
        <w:rPr>
          <w:rFonts w:cs="MicrosoftSansSerif"/>
          <w:color w:val="000000"/>
        </w:rPr>
        <w:t>of paramount importance.</w:t>
      </w:r>
    </w:p>
    <w:p w14:paraId="75959C87" w14:textId="77777777" w:rsidR="00941CEB" w:rsidRPr="009F13F7" w:rsidRDefault="00941CEB" w:rsidP="00925B19">
      <w:pPr>
        <w:autoSpaceDE w:val="0"/>
        <w:autoSpaceDN w:val="0"/>
        <w:adjustRightInd w:val="0"/>
        <w:jc w:val="both"/>
        <w:rPr>
          <w:rFonts w:cs="MicrosoftSansSerif"/>
          <w:color w:val="000000"/>
        </w:rPr>
      </w:pPr>
    </w:p>
    <w:p w14:paraId="07A2E646" w14:textId="77777777" w:rsidR="00941CEB" w:rsidRDefault="00941CEB" w:rsidP="00925B19">
      <w:pPr>
        <w:autoSpaceDE w:val="0"/>
        <w:autoSpaceDN w:val="0"/>
        <w:adjustRightInd w:val="0"/>
        <w:jc w:val="both"/>
        <w:rPr>
          <w:rFonts w:cs="MicrosoftSansSerif"/>
          <w:color w:val="000000"/>
        </w:rPr>
      </w:pPr>
      <w:r w:rsidRPr="009F13F7">
        <w:rPr>
          <w:rFonts w:cs="MicrosoftSansSerif"/>
          <w:color w:val="000000"/>
        </w:rPr>
        <w:t>It is our policy</w:t>
      </w:r>
      <w:r w:rsidR="00521950">
        <w:rPr>
          <w:rFonts w:cs="MicrosoftSansSerif"/>
          <w:color w:val="000000"/>
        </w:rPr>
        <w:t>,</w:t>
      </w:r>
      <w:r w:rsidRPr="009F13F7">
        <w:rPr>
          <w:rFonts w:cs="MicrosoftSansSerif"/>
          <w:color w:val="000000"/>
        </w:rPr>
        <w:t xml:space="preserve"> </w:t>
      </w:r>
      <w:r w:rsidR="00521950">
        <w:rPr>
          <w:rFonts w:cs="MicrosoftSansSerif"/>
          <w:color w:val="000000"/>
        </w:rPr>
        <w:t>so far as is reasonably practicable</w:t>
      </w:r>
      <w:r w:rsidR="00314BCF">
        <w:rPr>
          <w:rFonts w:cs="MicrosoftSansSerif"/>
          <w:color w:val="000000"/>
        </w:rPr>
        <w:t>,</w:t>
      </w:r>
      <w:r w:rsidR="00521950">
        <w:rPr>
          <w:rFonts w:cs="MicrosoftSansSerif"/>
          <w:color w:val="000000"/>
        </w:rPr>
        <w:t xml:space="preserve"> </w:t>
      </w:r>
      <w:r w:rsidRPr="009F13F7">
        <w:rPr>
          <w:rFonts w:cs="MicrosoftSansSerif"/>
          <w:color w:val="000000"/>
        </w:rPr>
        <w:t xml:space="preserve">to provide </w:t>
      </w:r>
      <w:r w:rsidR="00521950">
        <w:rPr>
          <w:rFonts w:cs="MicrosoftSansSerif"/>
          <w:color w:val="000000"/>
        </w:rPr>
        <w:t xml:space="preserve">and maintain a working environment that is safe and without risk to health and adequate with regards facilities and your welfare at work </w:t>
      </w:r>
      <w:r w:rsidRPr="009F13F7">
        <w:rPr>
          <w:rFonts w:cs="MicrosoftSansSerif"/>
          <w:color w:val="000000"/>
        </w:rPr>
        <w:t>and to enlist the active support of all employees in achieving t</w:t>
      </w:r>
      <w:r>
        <w:rPr>
          <w:rFonts w:cs="MicrosoftSansSerif"/>
          <w:color w:val="000000"/>
        </w:rPr>
        <w:t>his</w:t>
      </w:r>
      <w:r w:rsidRPr="009F13F7">
        <w:rPr>
          <w:rFonts w:cs="MicrosoftSansSerif"/>
          <w:color w:val="000000"/>
        </w:rPr>
        <w:t xml:space="preserve"> objective. </w:t>
      </w:r>
    </w:p>
    <w:p w14:paraId="0F68CF65" w14:textId="77777777" w:rsidR="00941CEB" w:rsidRPr="009F13F7" w:rsidRDefault="00941CEB" w:rsidP="00925B19">
      <w:pPr>
        <w:autoSpaceDE w:val="0"/>
        <w:autoSpaceDN w:val="0"/>
        <w:adjustRightInd w:val="0"/>
        <w:jc w:val="both"/>
        <w:rPr>
          <w:rFonts w:cs="MicrosoftSansSerif"/>
          <w:color w:val="000000"/>
        </w:rPr>
      </w:pPr>
    </w:p>
    <w:p w14:paraId="42E8FF80" w14:textId="77777777" w:rsidR="00941CEB" w:rsidRPr="009F13F7" w:rsidRDefault="00941CEB" w:rsidP="00925B19">
      <w:pPr>
        <w:autoSpaceDE w:val="0"/>
        <w:autoSpaceDN w:val="0"/>
        <w:adjustRightInd w:val="0"/>
        <w:jc w:val="both"/>
        <w:rPr>
          <w:rFonts w:cs="MicrosoftSansSerif"/>
          <w:color w:val="000000"/>
        </w:rPr>
      </w:pPr>
      <w:r w:rsidRPr="009F13F7">
        <w:rPr>
          <w:rFonts w:cs="MicrosoftSansSerif"/>
          <w:color w:val="000000"/>
        </w:rPr>
        <w:t xml:space="preserve">It is your responsibility to familiarise yourself with the </w:t>
      </w:r>
      <w:r>
        <w:rPr>
          <w:rFonts w:cs="MicrosoftSansSerif"/>
          <w:color w:val="000000"/>
        </w:rPr>
        <w:t>h</w:t>
      </w:r>
      <w:r w:rsidRPr="009F13F7">
        <w:rPr>
          <w:rFonts w:cs="MicrosoftSansSerif"/>
          <w:color w:val="000000"/>
        </w:rPr>
        <w:t xml:space="preserve">ealth &amp; </w:t>
      </w:r>
      <w:r>
        <w:rPr>
          <w:rFonts w:cs="MicrosoftSansSerif"/>
          <w:color w:val="000000"/>
        </w:rPr>
        <w:t>s</w:t>
      </w:r>
      <w:r w:rsidRPr="009F13F7">
        <w:rPr>
          <w:rFonts w:cs="MicrosoftSansSerif"/>
          <w:color w:val="000000"/>
        </w:rPr>
        <w:t xml:space="preserve">afety </w:t>
      </w:r>
      <w:r>
        <w:rPr>
          <w:rFonts w:cs="MicrosoftSansSerif"/>
          <w:color w:val="000000"/>
        </w:rPr>
        <w:t>s</w:t>
      </w:r>
      <w:r w:rsidRPr="009F13F7">
        <w:rPr>
          <w:rFonts w:cs="MicrosoftSansSerif"/>
          <w:color w:val="000000"/>
        </w:rPr>
        <w:t xml:space="preserve">tatement which is available from your </w:t>
      </w:r>
      <w:r>
        <w:rPr>
          <w:rFonts w:cs="MicrosoftSansSerif"/>
          <w:color w:val="000000"/>
        </w:rPr>
        <w:t xml:space="preserve">Manager </w:t>
      </w:r>
      <w:r w:rsidRPr="00EA50BB">
        <w:rPr>
          <w:rFonts w:cs="MicrosoftSansSerif"/>
          <w:color w:val="000000"/>
          <w:highlight w:val="yellow"/>
        </w:rPr>
        <w:t>or from the Facilities Manager at Head Office.</w:t>
      </w:r>
    </w:p>
    <w:p w14:paraId="7F9EB8F9" w14:textId="77777777" w:rsidR="00941CEB" w:rsidRPr="009F13F7" w:rsidRDefault="00941CEB" w:rsidP="00925B19">
      <w:pPr>
        <w:autoSpaceDE w:val="0"/>
        <w:autoSpaceDN w:val="0"/>
        <w:adjustRightInd w:val="0"/>
        <w:jc w:val="both"/>
        <w:rPr>
          <w:rFonts w:cs="MicrosoftSansSerif"/>
          <w:color w:val="000000"/>
        </w:rPr>
      </w:pPr>
    </w:p>
    <w:p w14:paraId="072B22BE" w14:textId="77777777" w:rsidR="00941CEB" w:rsidRPr="009F13F7" w:rsidRDefault="00941CEB" w:rsidP="00925B19">
      <w:pPr>
        <w:autoSpaceDE w:val="0"/>
        <w:autoSpaceDN w:val="0"/>
        <w:adjustRightInd w:val="0"/>
        <w:jc w:val="both"/>
        <w:rPr>
          <w:rFonts w:cs="MicrosoftSansSerif"/>
          <w:color w:val="000000"/>
        </w:rPr>
      </w:pPr>
      <w:r w:rsidRPr="009F13F7">
        <w:rPr>
          <w:rFonts w:cs="MicrosoftSansSerif"/>
          <w:color w:val="000000"/>
        </w:rPr>
        <w:t xml:space="preserve">The policy is intended to reflect the </w:t>
      </w:r>
      <w:r>
        <w:rPr>
          <w:rFonts w:cs="MicrosoftSansSerif"/>
          <w:color w:val="000000"/>
        </w:rPr>
        <w:t>C</w:t>
      </w:r>
      <w:r w:rsidR="00EA50BB">
        <w:rPr>
          <w:rFonts w:cs="MicrosoftSansSerif"/>
          <w:color w:val="000000"/>
        </w:rPr>
        <w:t>harit</w:t>
      </w:r>
      <w:r>
        <w:rPr>
          <w:rFonts w:cs="MicrosoftSansSerif"/>
          <w:color w:val="000000"/>
        </w:rPr>
        <w:t>y</w:t>
      </w:r>
      <w:r w:rsidRPr="009F13F7">
        <w:rPr>
          <w:rFonts w:cs="MicrosoftSansSerif"/>
          <w:color w:val="000000"/>
        </w:rPr>
        <w:t>’s recognition that it has an obligation to set and maintain high standards of health &amp; safety for all its employees, and also</w:t>
      </w:r>
      <w:r w:rsidR="00D35CED">
        <w:rPr>
          <w:rFonts w:cs="MicrosoftSansSerif"/>
          <w:color w:val="000000"/>
        </w:rPr>
        <w:t>,</w:t>
      </w:r>
      <w:r w:rsidRPr="009F13F7">
        <w:rPr>
          <w:rFonts w:cs="MicrosoftSansSerif"/>
          <w:color w:val="000000"/>
        </w:rPr>
        <w:t xml:space="preserve"> where they may be affected, for customers and the general public.</w:t>
      </w:r>
    </w:p>
    <w:p w14:paraId="1CE09749" w14:textId="77777777" w:rsidR="00941CEB" w:rsidRPr="009F13F7" w:rsidRDefault="00941CEB" w:rsidP="00925B19">
      <w:pPr>
        <w:autoSpaceDE w:val="0"/>
        <w:autoSpaceDN w:val="0"/>
        <w:adjustRightInd w:val="0"/>
        <w:jc w:val="both"/>
        <w:rPr>
          <w:rFonts w:cs="MicrosoftSansSerif"/>
          <w:color w:val="000000"/>
        </w:rPr>
      </w:pPr>
    </w:p>
    <w:p w14:paraId="6F189133" w14:textId="77777777" w:rsidR="00941CEB" w:rsidRPr="009F13F7" w:rsidRDefault="00941CEB" w:rsidP="00925B19">
      <w:pPr>
        <w:autoSpaceDE w:val="0"/>
        <w:autoSpaceDN w:val="0"/>
        <w:adjustRightInd w:val="0"/>
        <w:jc w:val="both"/>
        <w:rPr>
          <w:rFonts w:cs="MicrosoftSansSerif"/>
          <w:color w:val="000000"/>
        </w:rPr>
      </w:pPr>
      <w:r w:rsidRPr="009F13F7">
        <w:rPr>
          <w:rFonts w:cs="MicrosoftSansSerif"/>
          <w:color w:val="000000"/>
        </w:rPr>
        <w:t xml:space="preserve">The following is an outline to the </w:t>
      </w:r>
      <w:r>
        <w:rPr>
          <w:rFonts w:cs="MicrosoftSansSerif"/>
          <w:color w:val="000000"/>
        </w:rPr>
        <w:t>C</w:t>
      </w:r>
      <w:r w:rsidR="00EA50BB">
        <w:rPr>
          <w:rFonts w:cs="MicrosoftSansSerif"/>
          <w:color w:val="000000"/>
        </w:rPr>
        <w:t>harit</w:t>
      </w:r>
      <w:r>
        <w:rPr>
          <w:rFonts w:cs="MicrosoftSansSerif"/>
          <w:color w:val="000000"/>
        </w:rPr>
        <w:t>y</w:t>
      </w:r>
      <w:r w:rsidRPr="009F13F7">
        <w:rPr>
          <w:rFonts w:cs="MicrosoftSansSerif"/>
          <w:color w:val="000000"/>
        </w:rPr>
        <w:t xml:space="preserve">’s objectives for </w:t>
      </w:r>
      <w:r>
        <w:rPr>
          <w:rFonts w:cs="MicrosoftSansSerif"/>
          <w:color w:val="000000"/>
        </w:rPr>
        <w:t>h</w:t>
      </w:r>
      <w:r w:rsidRPr="009F13F7">
        <w:rPr>
          <w:rFonts w:cs="MicrosoftSansSerif"/>
          <w:color w:val="000000"/>
        </w:rPr>
        <w:t xml:space="preserve">ealth &amp; </w:t>
      </w:r>
      <w:r>
        <w:rPr>
          <w:rFonts w:cs="MicrosoftSansSerif"/>
          <w:color w:val="000000"/>
        </w:rPr>
        <w:t>s</w:t>
      </w:r>
      <w:r w:rsidRPr="009F13F7">
        <w:rPr>
          <w:rFonts w:cs="MicrosoftSansSerif"/>
          <w:color w:val="000000"/>
        </w:rPr>
        <w:t>afety</w:t>
      </w:r>
      <w:r w:rsidR="005766C6">
        <w:rPr>
          <w:rFonts w:cs="MicrosoftSansSerif"/>
          <w:color w:val="000000"/>
        </w:rPr>
        <w:t>:</w:t>
      </w:r>
    </w:p>
    <w:p w14:paraId="1C874EE3" w14:textId="77777777" w:rsidR="00941CEB" w:rsidRPr="009F13F7" w:rsidRDefault="00941CEB" w:rsidP="00925B19">
      <w:pPr>
        <w:autoSpaceDE w:val="0"/>
        <w:autoSpaceDN w:val="0"/>
        <w:adjustRightInd w:val="0"/>
        <w:jc w:val="both"/>
        <w:rPr>
          <w:rFonts w:cs="MicrosoftSansSerif"/>
          <w:color w:val="000000"/>
        </w:rPr>
      </w:pPr>
    </w:p>
    <w:p w14:paraId="0DEA0999" w14:textId="77777777" w:rsidR="00941CEB" w:rsidRPr="009F13F7" w:rsidRDefault="001B23A7" w:rsidP="00925B19">
      <w:pPr>
        <w:numPr>
          <w:ilvl w:val="0"/>
          <w:numId w:val="4"/>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o promote standards of safety, health and welfare that comply fully with statutory requirements and appro</w:t>
      </w:r>
      <w:r w:rsidR="00941CEB" w:rsidRPr="001B23A7">
        <w:rPr>
          <w:rFonts w:cs="MicrosoftSansSerif"/>
        </w:rPr>
        <w:t>ved codes of practice and which take into account current developments in the field</w:t>
      </w:r>
    </w:p>
    <w:p w14:paraId="667EEFB9" w14:textId="77777777" w:rsidR="00941CEB" w:rsidRPr="009F13F7" w:rsidRDefault="00941CEB" w:rsidP="00925B19">
      <w:pPr>
        <w:autoSpaceDE w:val="0"/>
        <w:autoSpaceDN w:val="0"/>
        <w:adjustRightInd w:val="0"/>
        <w:jc w:val="both"/>
        <w:rPr>
          <w:rFonts w:cs="MicrosoftSansSerif"/>
          <w:color w:val="000000"/>
        </w:rPr>
      </w:pPr>
    </w:p>
    <w:p w14:paraId="2EBF6E70" w14:textId="77777777" w:rsidR="00941CEB" w:rsidRPr="009F13F7" w:rsidRDefault="001B23A7" w:rsidP="00925B19">
      <w:pPr>
        <w:numPr>
          <w:ilvl w:val="0"/>
          <w:numId w:val="4"/>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o maintain safe and healthy work places, to operate safe systems of work, and to protect employees, customers and others, including the public, in so far as they come into contac</w:t>
      </w:r>
      <w:r w:rsidR="005766C6">
        <w:rPr>
          <w:rFonts w:cs="MicrosoftSansSerif"/>
          <w:color w:val="000000"/>
        </w:rPr>
        <w:t>t with foreseeable work hazard</w:t>
      </w:r>
      <w:r w:rsidR="00F36245" w:rsidRPr="001B23A7">
        <w:rPr>
          <w:rFonts w:cs="MicrosoftSansSerif"/>
        </w:rPr>
        <w:t>s</w:t>
      </w:r>
    </w:p>
    <w:p w14:paraId="00FC9D8D" w14:textId="77777777" w:rsidR="00941CEB" w:rsidRPr="009F13F7" w:rsidRDefault="00941CEB" w:rsidP="00925B19">
      <w:pPr>
        <w:autoSpaceDE w:val="0"/>
        <w:autoSpaceDN w:val="0"/>
        <w:adjustRightInd w:val="0"/>
        <w:jc w:val="both"/>
        <w:rPr>
          <w:rFonts w:cs="MicrosoftSansSerif"/>
          <w:color w:val="000000"/>
        </w:rPr>
      </w:pPr>
    </w:p>
    <w:p w14:paraId="7634DC0C" w14:textId="77777777" w:rsidR="00F36245" w:rsidRPr="00F36245" w:rsidRDefault="001B23A7" w:rsidP="00925B19">
      <w:pPr>
        <w:numPr>
          <w:ilvl w:val="0"/>
          <w:numId w:val="4"/>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o provide and maintain a safe and healthy working environment for employees with adequate facilities and arrangements for their welfar</w:t>
      </w:r>
      <w:r w:rsidR="00941CEB" w:rsidRPr="001B23A7">
        <w:rPr>
          <w:rFonts w:cs="MicrosoftSansSerif"/>
        </w:rPr>
        <w:t>e</w:t>
      </w:r>
    </w:p>
    <w:p w14:paraId="64EAB08B" w14:textId="77777777" w:rsidR="00941CEB" w:rsidRPr="009F13F7" w:rsidRDefault="00941CEB" w:rsidP="00925B19">
      <w:pPr>
        <w:autoSpaceDE w:val="0"/>
        <w:autoSpaceDN w:val="0"/>
        <w:adjustRightInd w:val="0"/>
        <w:jc w:val="both"/>
        <w:rPr>
          <w:rFonts w:cs="MicrosoftSansSerif"/>
          <w:color w:val="000000"/>
        </w:rPr>
      </w:pPr>
    </w:p>
    <w:p w14:paraId="1A83B75D" w14:textId="77777777" w:rsidR="00941CEB" w:rsidRPr="009F13F7" w:rsidRDefault="001B23A7" w:rsidP="00925B19">
      <w:pPr>
        <w:numPr>
          <w:ilvl w:val="0"/>
          <w:numId w:val="4"/>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provide employees with information, instructions and training, and the supervision they require to </w:t>
      </w:r>
      <w:r w:rsidR="00941CEB" w:rsidRPr="001B23A7">
        <w:rPr>
          <w:rFonts w:cs="MicrosoftSansSerif"/>
        </w:rPr>
        <w:t>work safely</w:t>
      </w:r>
    </w:p>
    <w:p w14:paraId="4A1E2FB8" w14:textId="77777777" w:rsidR="00941CEB" w:rsidRPr="009F13F7" w:rsidRDefault="00941CEB" w:rsidP="00925B19">
      <w:pPr>
        <w:autoSpaceDE w:val="0"/>
        <w:autoSpaceDN w:val="0"/>
        <w:adjustRightInd w:val="0"/>
        <w:jc w:val="both"/>
        <w:rPr>
          <w:rFonts w:cs="MicrosoftSansSerif"/>
          <w:color w:val="000000"/>
        </w:rPr>
      </w:pPr>
    </w:p>
    <w:p w14:paraId="031983E2" w14:textId="77777777" w:rsidR="00941CEB" w:rsidRPr="009F13F7" w:rsidRDefault="001B23A7" w:rsidP="00925B19">
      <w:pPr>
        <w:numPr>
          <w:ilvl w:val="0"/>
          <w:numId w:val="4"/>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develop safety awareness and individual responsibility for health and safety of all </w:t>
      </w:r>
      <w:r w:rsidR="00941CEB" w:rsidRPr="001B23A7">
        <w:rPr>
          <w:rFonts w:cs="MicrosoftSansSerif"/>
        </w:rPr>
        <w:t>employees</w:t>
      </w:r>
    </w:p>
    <w:p w14:paraId="04E52702" w14:textId="77777777" w:rsidR="00941CEB" w:rsidRPr="009F13F7" w:rsidRDefault="00941CEB" w:rsidP="00925B19">
      <w:pPr>
        <w:autoSpaceDE w:val="0"/>
        <w:autoSpaceDN w:val="0"/>
        <w:adjustRightInd w:val="0"/>
        <w:jc w:val="both"/>
        <w:rPr>
          <w:rFonts w:cs="Symbol"/>
          <w:color w:val="808080"/>
        </w:rPr>
      </w:pPr>
    </w:p>
    <w:p w14:paraId="66162A27" w14:textId="77777777" w:rsidR="00941CEB" w:rsidRPr="009F13F7" w:rsidRDefault="001B23A7" w:rsidP="00925B19">
      <w:pPr>
        <w:numPr>
          <w:ilvl w:val="0"/>
          <w:numId w:val="4"/>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o ensure th</w:t>
      </w:r>
      <w:r w:rsidR="00941CEB">
        <w:rPr>
          <w:rFonts w:cs="MicrosoftSansSerif"/>
          <w:color w:val="000000"/>
        </w:rPr>
        <w:t>at</w:t>
      </w:r>
      <w:r w:rsidR="00941CEB" w:rsidRPr="009F13F7">
        <w:rPr>
          <w:rFonts w:cs="MicrosoftSansSerif"/>
          <w:color w:val="000000"/>
        </w:rPr>
        <w:t xml:space="preserve"> equipment is constructed, maintained and tested to a standard in accordance with </w:t>
      </w:r>
      <w:r w:rsidR="00941CEB">
        <w:rPr>
          <w:rFonts w:cs="MicrosoftSansSerif"/>
          <w:color w:val="000000"/>
        </w:rPr>
        <w:t>h</w:t>
      </w:r>
      <w:r w:rsidR="00941CEB" w:rsidRPr="009F13F7">
        <w:rPr>
          <w:rFonts w:cs="MicrosoftSansSerif"/>
          <w:color w:val="000000"/>
        </w:rPr>
        <w:t xml:space="preserve">ealth &amp; </w:t>
      </w:r>
      <w:r w:rsidR="00941CEB">
        <w:rPr>
          <w:rFonts w:cs="MicrosoftSansSerif"/>
          <w:color w:val="000000"/>
        </w:rPr>
        <w:t>s</w:t>
      </w:r>
      <w:r w:rsidR="00941CEB" w:rsidRPr="009F13F7">
        <w:rPr>
          <w:rFonts w:cs="MicrosoftSansSerif"/>
          <w:color w:val="000000"/>
        </w:rPr>
        <w:t xml:space="preserve">afety legislation and other appropriate </w:t>
      </w:r>
      <w:r w:rsidR="00941CEB" w:rsidRPr="001B23A7">
        <w:rPr>
          <w:rFonts w:cs="MicrosoftSansSerif"/>
        </w:rPr>
        <w:t>standards</w:t>
      </w:r>
    </w:p>
    <w:p w14:paraId="7B5C145D" w14:textId="77777777" w:rsidR="00941CEB" w:rsidRPr="009F13F7" w:rsidRDefault="00941CEB" w:rsidP="00925B19">
      <w:pPr>
        <w:autoSpaceDE w:val="0"/>
        <w:autoSpaceDN w:val="0"/>
        <w:adjustRightInd w:val="0"/>
        <w:jc w:val="both"/>
        <w:rPr>
          <w:rFonts w:cs="MicrosoftSansSerif"/>
          <w:color w:val="000000"/>
        </w:rPr>
      </w:pPr>
    </w:p>
    <w:p w14:paraId="16862E85" w14:textId="77777777" w:rsidR="00941CEB" w:rsidRPr="009F13F7" w:rsidRDefault="001B23A7" w:rsidP="00925B19">
      <w:pPr>
        <w:numPr>
          <w:ilvl w:val="0"/>
          <w:numId w:val="4"/>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w:t>
      </w:r>
      <w:r w:rsidR="00941CEB" w:rsidRPr="001B23A7">
        <w:rPr>
          <w:rFonts w:cs="MicrosoftSansSerif"/>
        </w:rPr>
        <w:t>encourage full and effective joint consultation on health &amp; safety matters at all levels of the organisation</w:t>
      </w:r>
    </w:p>
    <w:p w14:paraId="34B36C2C" w14:textId="77777777" w:rsidR="00941CEB" w:rsidRPr="009F13F7" w:rsidRDefault="00941CEB" w:rsidP="00925B19">
      <w:pPr>
        <w:autoSpaceDE w:val="0"/>
        <w:autoSpaceDN w:val="0"/>
        <w:adjustRightInd w:val="0"/>
        <w:jc w:val="both"/>
        <w:rPr>
          <w:rFonts w:cs="MicrosoftSansSerif"/>
          <w:color w:val="000000"/>
        </w:rPr>
      </w:pPr>
    </w:p>
    <w:p w14:paraId="6249B53D" w14:textId="77777777" w:rsidR="00C3538C" w:rsidRDefault="00941CEB" w:rsidP="00925B19">
      <w:pPr>
        <w:autoSpaceDE w:val="0"/>
        <w:autoSpaceDN w:val="0"/>
        <w:adjustRightInd w:val="0"/>
        <w:jc w:val="both"/>
        <w:rPr>
          <w:rFonts w:cs="MicrosoftSansSerif"/>
        </w:rPr>
      </w:pPr>
      <w:r w:rsidRPr="00F36245">
        <w:rPr>
          <w:rFonts w:cs="MicrosoftSansSerif"/>
          <w:color w:val="000000"/>
        </w:rPr>
        <w:t xml:space="preserve">For the policy to work effectively your co-operation will be required. </w:t>
      </w:r>
      <w:r w:rsidR="00F36245" w:rsidRPr="001B23A7">
        <w:rPr>
          <w:rFonts w:cs="MicrosoftSansSerif"/>
        </w:rPr>
        <w:t xml:space="preserve">An accident book will be kept </w:t>
      </w:r>
      <w:r w:rsidR="001B23A7" w:rsidRPr="001B23A7">
        <w:rPr>
          <w:rFonts w:cs="MicrosoftSansSerif"/>
        </w:rPr>
        <w:t>in each location</w:t>
      </w:r>
      <w:r w:rsidR="00F36245" w:rsidRPr="001B23A7">
        <w:rPr>
          <w:rFonts w:cs="MicrosoftSansSerif"/>
        </w:rPr>
        <w:t>.</w:t>
      </w:r>
    </w:p>
    <w:p w14:paraId="40BADC85" w14:textId="77777777" w:rsidR="00C3538C" w:rsidRDefault="00C3538C" w:rsidP="00925B19">
      <w:pPr>
        <w:autoSpaceDE w:val="0"/>
        <w:autoSpaceDN w:val="0"/>
        <w:adjustRightInd w:val="0"/>
        <w:jc w:val="both"/>
        <w:rPr>
          <w:rFonts w:cs="MicrosoftSansSerif"/>
        </w:rPr>
      </w:pPr>
    </w:p>
    <w:p w14:paraId="5BAAC1B7" w14:textId="77777777" w:rsidR="00941CEB" w:rsidRPr="00F36245" w:rsidRDefault="00F36245" w:rsidP="00925B19">
      <w:pPr>
        <w:autoSpaceDE w:val="0"/>
        <w:autoSpaceDN w:val="0"/>
        <w:adjustRightInd w:val="0"/>
        <w:jc w:val="both"/>
        <w:rPr>
          <w:rFonts w:cs="MicrosoftSansSerif"/>
          <w:color w:val="000000"/>
        </w:rPr>
      </w:pPr>
      <w:r w:rsidRPr="001B23A7">
        <w:rPr>
          <w:rFonts w:cs="MicrosoftSansSerif"/>
        </w:rPr>
        <w:t xml:space="preserve"> </w:t>
      </w:r>
      <w:r w:rsidR="00941CEB" w:rsidRPr="001B23A7">
        <w:rPr>
          <w:rFonts w:cs="MicrosoftSansSerif"/>
        </w:rPr>
        <w:t>The duties and accountabilities of each employee therefore</w:t>
      </w:r>
      <w:r w:rsidR="00941CEB" w:rsidRPr="00F36245">
        <w:rPr>
          <w:rFonts w:cs="MicrosoftSansSerif"/>
          <w:color w:val="000000"/>
        </w:rPr>
        <w:t xml:space="preserve"> are as follows</w:t>
      </w:r>
      <w:r w:rsidR="005766C6" w:rsidRPr="00F36245">
        <w:rPr>
          <w:rFonts w:cs="MicrosoftSansSerif"/>
          <w:color w:val="000000"/>
        </w:rPr>
        <w:t>:</w:t>
      </w:r>
    </w:p>
    <w:p w14:paraId="40D67CCC" w14:textId="77777777" w:rsidR="00941CEB" w:rsidRPr="009F13F7" w:rsidRDefault="00941CEB" w:rsidP="00925B19">
      <w:pPr>
        <w:autoSpaceDE w:val="0"/>
        <w:autoSpaceDN w:val="0"/>
        <w:adjustRightInd w:val="0"/>
        <w:jc w:val="both"/>
        <w:rPr>
          <w:rFonts w:cs="MicrosoftSansSerif"/>
          <w:color w:val="000000"/>
        </w:rPr>
      </w:pPr>
    </w:p>
    <w:p w14:paraId="7F7E667D" w14:textId="77777777" w:rsidR="00941CEB" w:rsidRPr="009F13F7" w:rsidRDefault="00C3538C" w:rsidP="00925B19">
      <w:pPr>
        <w:numPr>
          <w:ilvl w:val="0"/>
          <w:numId w:val="5"/>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understand and appreciate that, under the requirements of the relevant legislation, all employees have a duty of care </w:t>
      </w:r>
      <w:r w:rsidR="00D35CED">
        <w:rPr>
          <w:rFonts w:cs="MicrosoftSansSerif"/>
          <w:color w:val="000000"/>
        </w:rPr>
        <w:t>for</w:t>
      </w:r>
      <w:r w:rsidR="00941CEB" w:rsidRPr="009F13F7">
        <w:rPr>
          <w:rFonts w:cs="MicrosoftSansSerif"/>
          <w:color w:val="000000"/>
        </w:rPr>
        <w:t xml:space="preserve"> their </w:t>
      </w:r>
      <w:r w:rsidR="00941CEB">
        <w:rPr>
          <w:rFonts w:cs="MicrosoftSansSerif"/>
          <w:color w:val="000000"/>
        </w:rPr>
        <w:t>h</w:t>
      </w:r>
      <w:r w:rsidR="00941CEB" w:rsidRPr="009F13F7">
        <w:rPr>
          <w:rFonts w:cs="MicrosoftSansSerif"/>
          <w:color w:val="000000"/>
        </w:rPr>
        <w:t xml:space="preserve">ealth &amp; </w:t>
      </w:r>
      <w:r w:rsidR="00941CEB">
        <w:rPr>
          <w:rFonts w:cs="MicrosoftSansSerif"/>
          <w:color w:val="000000"/>
        </w:rPr>
        <w:t>s</w:t>
      </w:r>
      <w:r w:rsidR="00941CEB" w:rsidRPr="009F13F7">
        <w:rPr>
          <w:rFonts w:cs="MicrosoftSansSerif"/>
          <w:color w:val="000000"/>
        </w:rPr>
        <w:t>afety and that of other persons who may be affe</w:t>
      </w:r>
      <w:r w:rsidR="005766C6">
        <w:rPr>
          <w:rFonts w:cs="MicrosoftSansSerif"/>
          <w:color w:val="000000"/>
        </w:rPr>
        <w:t xml:space="preserve">cted by their acts or </w:t>
      </w:r>
      <w:r w:rsidR="00F36245" w:rsidRPr="00C3538C">
        <w:rPr>
          <w:rFonts w:cs="MicrosoftSansSerif"/>
        </w:rPr>
        <w:t>omissions</w:t>
      </w:r>
    </w:p>
    <w:p w14:paraId="2F2EB515" w14:textId="77777777" w:rsidR="00941CEB" w:rsidRPr="009F13F7" w:rsidRDefault="00941CEB" w:rsidP="00925B19">
      <w:pPr>
        <w:autoSpaceDE w:val="0"/>
        <w:autoSpaceDN w:val="0"/>
        <w:adjustRightInd w:val="0"/>
        <w:jc w:val="both"/>
        <w:rPr>
          <w:rFonts w:cs="MicrosoftSansSerif"/>
          <w:color w:val="000000"/>
        </w:rPr>
      </w:pPr>
    </w:p>
    <w:p w14:paraId="2DE5C138" w14:textId="77777777" w:rsidR="00941CEB" w:rsidRPr="009F13F7" w:rsidRDefault="00C3538C" w:rsidP="00925B19">
      <w:pPr>
        <w:numPr>
          <w:ilvl w:val="0"/>
          <w:numId w:val="5"/>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understand and appreciate that they must also co-operate with management to enable them to comply with any duty placed on them in respect of </w:t>
      </w:r>
      <w:r w:rsidR="00941CEB" w:rsidRPr="00C3538C">
        <w:rPr>
          <w:rFonts w:cs="MicrosoftSansSerif"/>
        </w:rPr>
        <w:t>the above</w:t>
      </w:r>
    </w:p>
    <w:p w14:paraId="62324BF8" w14:textId="77777777" w:rsidR="00941CEB" w:rsidRPr="009F13F7" w:rsidRDefault="00941CEB" w:rsidP="00925B19">
      <w:pPr>
        <w:autoSpaceDE w:val="0"/>
        <w:autoSpaceDN w:val="0"/>
        <w:adjustRightInd w:val="0"/>
        <w:jc w:val="both"/>
        <w:rPr>
          <w:rFonts w:cs="MicrosoftSansSerif"/>
          <w:color w:val="000000"/>
        </w:rPr>
      </w:pPr>
    </w:p>
    <w:p w14:paraId="3E996600" w14:textId="77777777" w:rsidR="00F36245" w:rsidRPr="00F36245" w:rsidRDefault="00941CEB" w:rsidP="00925B19">
      <w:pPr>
        <w:numPr>
          <w:ilvl w:val="0"/>
          <w:numId w:val="5"/>
        </w:numPr>
        <w:autoSpaceDE w:val="0"/>
        <w:autoSpaceDN w:val="0"/>
        <w:adjustRightInd w:val="0"/>
        <w:jc w:val="both"/>
        <w:rPr>
          <w:rFonts w:cs="MicrosoftSansSerif"/>
          <w:color w:val="000000"/>
        </w:rPr>
      </w:pPr>
      <w:r w:rsidRPr="009F13F7">
        <w:rPr>
          <w:rFonts w:cs="MicrosoftSansSerif"/>
          <w:color w:val="000000"/>
        </w:rPr>
        <w:t xml:space="preserve">To read the </w:t>
      </w:r>
      <w:r w:rsidR="002174AD">
        <w:rPr>
          <w:rFonts w:cs="MicrosoftSansSerif"/>
          <w:color w:val="000000"/>
        </w:rPr>
        <w:t>Charity</w:t>
      </w:r>
      <w:r w:rsidRPr="009F13F7">
        <w:rPr>
          <w:rFonts w:cs="MicrosoftSansSerif"/>
          <w:color w:val="000000"/>
        </w:rPr>
        <w:t xml:space="preserve">’s </w:t>
      </w:r>
      <w:r>
        <w:rPr>
          <w:rFonts w:cs="MicrosoftSansSerif"/>
          <w:color w:val="000000"/>
        </w:rPr>
        <w:t>h</w:t>
      </w:r>
      <w:r w:rsidRPr="009F13F7">
        <w:rPr>
          <w:rFonts w:cs="MicrosoftSansSerif"/>
          <w:color w:val="000000"/>
        </w:rPr>
        <w:t xml:space="preserve">ealth &amp; </w:t>
      </w:r>
      <w:r>
        <w:rPr>
          <w:rFonts w:cs="MicrosoftSansSerif"/>
          <w:color w:val="000000"/>
        </w:rPr>
        <w:t>s</w:t>
      </w:r>
      <w:r w:rsidRPr="009F13F7">
        <w:rPr>
          <w:rFonts w:cs="MicrosoftSansSerif"/>
          <w:color w:val="000000"/>
        </w:rPr>
        <w:t xml:space="preserve">afety policy </w:t>
      </w:r>
      <w:r>
        <w:rPr>
          <w:rFonts w:cs="MicrosoftSansSerif"/>
          <w:color w:val="000000"/>
        </w:rPr>
        <w:t>and a</w:t>
      </w:r>
      <w:r w:rsidRPr="009F13F7">
        <w:rPr>
          <w:rFonts w:cs="MicrosoftSansSerif"/>
          <w:color w:val="000000"/>
        </w:rPr>
        <w:t>n</w:t>
      </w:r>
      <w:r>
        <w:rPr>
          <w:rFonts w:cs="MicrosoftSansSerif"/>
          <w:color w:val="000000"/>
        </w:rPr>
        <w:t>y</w:t>
      </w:r>
      <w:r w:rsidRPr="009F13F7">
        <w:rPr>
          <w:rFonts w:cs="MicrosoftSansSerif"/>
          <w:color w:val="000000"/>
        </w:rPr>
        <w:t xml:space="preserve"> such related documentation </w:t>
      </w:r>
      <w:r>
        <w:rPr>
          <w:rFonts w:cs="MicrosoftSansSerif"/>
          <w:color w:val="000000"/>
        </w:rPr>
        <w:t xml:space="preserve">that </w:t>
      </w:r>
      <w:r w:rsidRPr="009F13F7">
        <w:rPr>
          <w:rFonts w:cs="MicrosoftSansSerif"/>
          <w:color w:val="000000"/>
        </w:rPr>
        <w:t xml:space="preserve">may be relevant to them, as provided by the </w:t>
      </w:r>
      <w:r>
        <w:rPr>
          <w:rFonts w:cs="MicrosoftSansSerif"/>
          <w:color w:val="000000"/>
        </w:rPr>
        <w:t>C</w:t>
      </w:r>
      <w:r w:rsidR="00EA50BB">
        <w:rPr>
          <w:rFonts w:cs="MicrosoftSansSerif"/>
          <w:color w:val="000000"/>
        </w:rPr>
        <w:t>harit</w:t>
      </w:r>
      <w:r>
        <w:rPr>
          <w:rFonts w:cs="MicrosoftSansSerif"/>
          <w:color w:val="000000"/>
        </w:rPr>
        <w:t>y’s</w:t>
      </w:r>
      <w:r w:rsidRPr="00C3538C">
        <w:rPr>
          <w:rFonts w:cs="MicrosoftSansSerif"/>
        </w:rPr>
        <w:t xml:space="preserve"> management</w:t>
      </w:r>
    </w:p>
    <w:p w14:paraId="1DEADFF9" w14:textId="77777777" w:rsidR="00F36245" w:rsidRDefault="00F36245" w:rsidP="00925B19">
      <w:pPr>
        <w:pStyle w:val="ListParagraph"/>
        <w:ind w:left="0"/>
        <w:jc w:val="both"/>
        <w:rPr>
          <w:rFonts w:cs="MicrosoftSansSerif"/>
          <w:color w:val="000000"/>
        </w:rPr>
      </w:pPr>
    </w:p>
    <w:p w14:paraId="569F225B" w14:textId="77777777" w:rsidR="00941CEB" w:rsidRPr="009F13F7" w:rsidRDefault="00C3538C" w:rsidP="00925B19">
      <w:pPr>
        <w:numPr>
          <w:ilvl w:val="0"/>
          <w:numId w:val="5"/>
        </w:numPr>
        <w:autoSpaceDE w:val="0"/>
        <w:autoSpaceDN w:val="0"/>
        <w:adjustRightInd w:val="0"/>
        <w:jc w:val="both"/>
        <w:rPr>
          <w:rFonts w:cs="MicrosoftSansSerif"/>
          <w:color w:val="000000"/>
        </w:rPr>
      </w:pPr>
      <w:r>
        <w:rPr>
          <w:rFonts w:cs="MicrosoftSansSerif"/>
          <w:color w:val="000000"/>
        </w:rPr>
        <w:t>t</w:t>
      </w:r>
      <w:r w:rsidR="00941CEB" w:rsidRPr="009F13F7">
        <w:rPr>
          <w:rFonts w:cs="MicrosoftSansSerif"/>
          <w:color w:val="000000"/>
        </w:rPr>
        <w:t xml:space="preserve">o attend and participate in </w:t>
      </w:r>
      <w:r w:rsidR="00941CEB" w:rsidRPr="00C3538C">
        <w:rPr>
          <w:rFonts w:cs="MicrosoftSansSerif"/>
        </w:rPr>
        <w:t>appropriate training sessions</w:t>
      </w:r>
    </w:p>
    <w:p w14:paraId="31F5E12A" w14:textId="77777777" w:rsidR="00941CEB" w:rsidRPr="009F13F7" w:rsidRDefault="00941CEB" w:rsidP="00925B19">
      <w:pPr>
        <w:autoSpaceDE w:val="0"/>
        <w:autoSpaceDN w:val="0"/>
        <w:adjustRightInd w:val="0"/>
        <w:jc w:val="both"/>
        <w:rPr>
          <w:rFonts w:cs="MicrosoftSansSerif"/>
          <w:color w:val="000000"/>
        </w:rPr>
      </w:pPr>
    </w:p>
    <w:p w14:paraId="40CBD582" w14:textId="77777777" w:rsidR="00941CEB" w:rsidRPr="008967CB" w:rsidRDefault="00C3538C" w:rsidP="00925B19">
      <w:pPr>
        <w:numPr>
          <w:ilvl w:val="0"/>
          <w:numId w:val="5"/>
        </w:numPr>
        <w:autoSpaceDE w:val="0"/>
        <w:autoSpaceDN w:val="0"/>
        <w:adjustRightInd w:val="0"/>
        <w:jc w:val="both"/>
        <w:rPr>
          <w:rFonts w:cs="MicrosoftSansSerif"/>
          <w:color w:val="000000"/>
        </w:rPr>
      </w:pPr>
      <w:r>
        <w:rPr>
          <w:rFonts w:cs="MicrosoftSansSerif"/>
          <w:color w:val="000000"/>
        </w:rPr>
        <w:t>t</w:t>
      </w:r>
      <w:r w:rsidR="00941CEB" w:rsidRPr="00F36245">
        <w:rPr>
          <w:rFonts w:cs="MicrosoftSansSerif"/>
          <w:color w:val="000000"/>
        </w:rPr>
        <w:t>o report all accidents/incidents as they occur to the department manager and carry out inst</w:t>
      </w:r>
      <w:r w:rsidR="00F36245">
        <w:rPr>
          <w:rFonts w:cs="MicrosoftSansSerif"/>
          <w:color w:val="000000"/>
        </w:rPr>
        <w:t>ructions issued by that</w:t>
      </w:r>
      <w:r w:rsidR="00F36245" w:rsidRPr="00C3538C">
        <w:rPr>
          <w:rFonts w:cs="MicrosoftSansSerif"/>
        </w:rPr>
        <w:t xml:space="preserve"> person</w:t>
      </w:r>
    </w:p>
    <w:p w14:paraId="66CAC07B" w14:textId="77777777" w:rsidR="008967CB" w:rsidRPr="008967CB" w:rsidRDefault="008967CB" w:rsidP="00925B19">
      <w:pPr>
        <w:ind w:left="360"/>
        <w:jc w:val="both"/>
        <w:rPr>
          <w:rFonts w:cs="MicrosoftSansSerif"/>
          <w:color w:val="000000"/>
        </w:rPr>
      </w:pPr>
    </w:p>
    <w:p w14:paraId="0B4709E0" w14:textId="77777777" w:rsidR="00941CEB" w:rsidRPr="00F93F65" w:rsidRDefault="00941CEB" w:rsidP="00925B19">
      <w:pPr>
        <w:pStyle w:val="Heading2"/>
        <w:jc w:val="both"/>
        <w:rPr>
          <w:rFonts w:cs="MicrosoftSansSerif"/>
          <w:color w:val="000000"/>
          <w:sz w:val="28"/>
          <w:szCs w:val="28"/>
        </w:rPr>
      </w:pPr>
      <w:bookmarkStart w:id="28" w:name="_Toc319411489"/>
      <w:r>
        <w:t>Eye Care Policy</w:t>
      </w:r>
      <w:bookmarkEnd w:id="28"/>
    </w:p>
    <w:p w14:paraId="3F528C06" w14:textId="77777777" w:rsidR="00941CEB" w:rsidRPr="00F93F65" w:rsidRDefault="00941CEB" w:rsidP="00925B19">
      <w:pPr>
        <w:autoSpaceDE w:val="0"/>
        <w:autoSpaceDN w:val="0"/>
        <w:adjustRightInd w:val="0"/>
        <w:jc w:val="both"/>
        <w:rPr>
          <w:rFonts w:cs="Times-Roman"/>
        </w:rPr>
      </w:pPr>
    </w:p>
    <w:p w14:paraId="5CD29E1E" w14:textId="77777777" w:rsidR="00941CEB" w:rsidRDefault="00941CEB" w:rsidP="00925B19">
      <w:pPr>
        <w:autoSpaceDE w:val="0"/>
        <w:autoSpaceDN w:val="0"/>
        <w:adjustRightInd w:val="0"/>
        <w:jc w:val="both"/>
        <w:rPr>
          <w:rFonts w:cs="Times-Roman"/>
        </w:rPr>
      </w:pPr>
      <w:r w:rsidRPr="00F93F65">
        <w:rPr>
          <w:rFonts w:cs="Times-Roman"/>
        </w:rPr>
        <w:t xml:space="preserve">The </w:t>
      </w:r>
      <w:r>
        <w:rPr>
          <w:rFonts w:cs="Times-Roman"/>
        </w:rPr>
        <w:t>C</w:t>
      </w:r>
      <w:r w:rsidR="00EA50BB">
        <w:rPr>
          <w:rFonts w:cs="Times-Roman"/>
        </w:rPr>
        <w:t>harit</w:t>
      </w:r>
      <w:r>
        <w:rPr>
          <w:rFonts w:cs="Times-Roman"/>
        </w:rPr>
        <w:t>y</w:t>
      </w:r>
      <w:r w:rsidRPr="00F93F65">
        <w:rPr>
          <w:rFonts w:cs="Times-Roman"/>
        </w:rPr>
        <w:t xml:space="preserve"> will pay </w:t>
      </w:r>
      <w:r>
        <w:rPr>
          <w:rFonts w:cs="Times-Roman"/>
        </w:rPr>
        <w:t xml:space="preserve">for a standard </w:t>
      </w:r>
      <w:r w:rsidRPr="00F93F65">
        <w:rPr>
          <w:rFonts w:cs="Times-Roman"/>
        </w:rPr>
        <w:t>eye</w:t>
      </w:r>
      <w:r>
        <w:rPr>
          <w:rFonts w:cs="Times-Roman"/>
        </w:rPr>
        <w:t xml:space="preserve">sight </w:t>
      </w:r>
      <w:r w:rsidRPr="00F93F65">
        <w:rPr>
          <w:rFonts w:cs="Times-Roman"/>
        </w:rPr>
        <w:t>test for all permanent employees who use VDU equipment for the majority of their day.</w:t>
      </w:r>
      <w:r>
        <w:rPr>
          <w:rFonts w:cs="Times-Roman"/>
        </w:rPr>
        <w:t xml:space="preserve"> </w:t>
      </w:r>
    </w:p>
    <w:p w14:paraId="1708B9DF" w14:textId="77777777" w:rsidR="008967CB" w:rsidRDefault="008967CB" w:rsidP="00925B19">
      <w:pPr>
        <w:autoSpaceDE w:val="0"/>
        <w:autoSpaceDN w:val="0"/>
        <w:adjustRightInd w:val="0"/>
        <w:jc w:val="both"/>
        <w:rPr>
          <w:rFonts w:cs="Times-Roman"/>
        </w:rPr>
      </w:pPr>
    </w:p>
    <w:p w14:paraId="44CF52BD" w14:textId="77777777" w:rsidR="008967CB" w:rsidRDefault="008967CB" w:rsidP="00925B19">
      <w:pPr>
        <w:autoSpaceDE w:val="0"/>
        <w:autoSpaceDN w:val="0"/>
        <w:adjustRightInd w:val="0"/>
        <w:jc w:val="both"/>
        <w:rPr>
          <w:rFonts w:cs="Times-Roman"/>
        </w:rPr>
      </w:pPr>
      <w:r>
        <w:rPr>
          <w:rFonts w:cs="Times-Roman"/>
        </w:rPr>
        <w:t>If the test shows glasses are required specifically for VDU use, the cost of a basic pair of frames and lenses will be covered by the C</w:t>
      </w:r>
      <w:r w:rsidR="00EA50BB">
        <w:rPr>
          <w:rFonts w:cs="Times-Roman"/>
        </w:rPr>
        <w:t>harit</w:t>
      </w:r>
      <w:r>
        <w:rPr>
          <w:rFonts w:cs="Times-Roman"/>
        </w:rPr>
        <w:t>y. A copy of your prescription will need to be seen by the C</w:t>
      </w:r>
      <w:r w:rsidR="00EA50BB">
        <w:rPr>
          <w:rFonts w:cs="Times-Roman"/>
        </w:rPr>
        <w:t>harit</w:t>
      </w:r>
      <w:r>
        <w:rPr>
          <w:rFonts w:cs="Times-Roman"/>
        </w:rPr>
        <w:t>y prior to purchase.</w:t>
      </w:r>
    </w:p>
    <w:p w14:paraId="60A5F560" w14:textId="77777777" w:rsidR="008967CB" w:rsidRPr="00F93F65" w:rsidRDefault="008967CB" w:rsidP="00925B19">
      <w:pPr>
        <w:autoSpaceDE w:val="0"/>
        <w:autoSpaceDN w:val="0"/>
        <w:adjustRightInd w:val="0"/>
        <w:jc w:val="both"/>
        <w:rPr>
          <w:rFonts w:cs="Times-Roman"/>
        </w:rPr>
      </w:pPr>
    </w:p>
    <w:p w14:paraId="59C3401C" w14:textId="77777777" w:rsidR="00B16853" w:rsidRDefault="00B16853" w:rsidP="00925B19">
      <w:pPr>
        <w:jc w:val="both"/>
        <w:rPr>
          <w:rFonts w:ascii="Cambria" w:eastAsia="Times New Roman" w:hAnsi="Cambria"/>
          <w:b/>
          <w:bCs/>
          <w:color w:val="4F81BD"/>
          <w:sz w:val="26"/>
          <w:szCs w:val="26"/>
        </w:rPr>
      </w:pPr>
      <w:bookmarkStart w:id="29" w:name="_Toc319411491"/>
      <w:r>
        <w:br w:type="page"/>
      </w:r>
    </w:p>
    <w:p w14:paraId="327F6304" w14:textId="77777777" w:rsidR="00941CEB" w:rsidRPr="009F13F7" w:rsidRDefault="00C85177" w:rsidP="00925B19">
      <w:pPr>
        <w:pStyle w:val="Heading2"/>
        <w:jc w:val="both"/>
        <w:rPr>
          <w:rFonts w:cs="MicrosoftSansSerif"/>
          <w:color w:val="000000"/>
          <w:sz w:val="28"/>
          <w:szCs w:val="28"/>
        </w:rPr>
      </w:pPr>
      <w:r>
        <w:t xml:space="preserve">Lone Working Policy &amp; Personal </w:t>
      </w:r>
      <w:r w:rsidR="00941CEB">
        <w:t>Security</w:t>
      </w:r>
      <w:bookmarkEnd w:id="29"/>
    </w:p>
    <w:p w14:paraId="5C06590F" w14:textId="77777777" w:rsidR="00941CEB" w:rsidRPr="009F13F7" w:rsidRDefault="00941CEB" w:rsidP="00925B19">
      <w:pPr>
        <w:autoSpaceDE w:val="0"/>
        <w:autoSpaceDN w:val="0"/>
        <w:adjustRightInd w:val="0"/>
        <w:jc w:val="both"/>
        <w:rPr>
          <w:rFonts w:cs="MicrosoftSansSerif"/>
          <w:color w:val="000000"/>
        </w:rPr>
      </w:pPr>
    </w:p>
    <w:p w14:paraId="7A936EA9" w14:textId="77777777" w:rsidR="00C85177" w:rsidRPr="00C85177" w:rsidRDefault="00C85177" w:rsidP="00925B19">
      <w:pPr>
        <w:pStyle w:val="paragraph"/>
        <w:spacing w:before="0" w:beforeAutospacing="0" w:after="0" w:afterAutospacing="0"/>
        <w:jc w:val="both"/>
        <w:textAlignment w:val="baseline"/>
        <w:rPr>
          <w:rFonts w:ascii="Calibri" w:hAnsi="Calibri" w:cs="Segoe UI"/>
          <w:sz w:val="22"/>
          <w:szCs w:val="22"/>
        </w:rPr>
      </w:pPr>
      <w:r>
        <w:rPr>
          <w:rStyle w:val="normaltextrun"/>
          <w:rFonts w:ascii="Calibri" w:eastAsia="Calibri" w:hAnsi="Calibri" w:cs="Arial"/>
          <w:sz w:val="22"/>
          <w:szCs w:val="22"/>
        </w:rPr>
        <w:t xml:space="preserve">Your </w:t>
      </w:r>
      <w:r w:rsidRPr="00C85177">
        <w:rPr>
          <w:rStyle w:val="normaltextrun"/>
          <w:rFonts w:ascii="Calibri" w:eastAsia="Calibri" w:hAnsi="Calibri" w:cs="Arial"/>
          <w:sz w:val="22"/>
          <w:szCs w:val="22"/>
        </w:rPr>
        <w:t xml:space="preserve">safety is of paramount importance to </w:t>
      </w:r>
      <w:r>
        <w:rPr>
          <w:rStyle w:val="normaltextrun"/>
          <w:rFonts w:ascii="Calibri" w:eastAsia="Calibri" w:hAnsi="Calibri" w:cs="Arial"/>
          <w:sz w:val="22"/>
          <w:szCs w:val="22"/>
        </w:rPr>
        <w:t xml:space="preserve">us. </w:t>
      </w:r>
      <w:r w:rsidRPr="00C85177">
        <w:rPr>
          <w:rStyle w:val="normaltextrun"/>
          <w:rFonts w:ascii="Calibri" w:eastAsia="Calibri" w:hAnsi="Calibri" w:cs="Arial"/>
          <w:sz w:val="22"/>
          <w:szCs w:val="22"/>
        </w:rPr>
        <w:t xml:space="preserve">The Board will seek to take </w:t>
      </w:r>
      <w:r>
        <w:rPr>
          <w:rStyle w:val="normaltextrun"/>
          <w:rFonts w:ascii="Calibri" w:eastAsia="Calibri" w:hAnsi="Calibri" w:cs="Arial"/>
          <w:sz w:val="22"/>
          <w:szCs w:val="22"/>
        </w:rPr>
        <w:t xml:space="preserve">appropriate </w:t>
      </w:r>
      <w:r w:rsidRPr="00C85177">
        <w:rPr>
          <w:rStyle w:val="normaltextrun"/>
          <w:rFonts w:ascii="Calibri" w:eastAsia="Calibri" w:hAnsi="Calibri" w:cs="Arial"/>
          <w:sz w:val="22"/>
          <w:szCs w:val="22"/>
        </w:rPr>
        <w:t xml:space="preserve">and realistic action to protect the safety of </w:t>
      </w:r>
      <w:r>
        <w:rPr>
          <w:rStyle w:val="normaltextrun"/>
          <w:rFonts w:ascii="Calibri" w:eastAsia="Calibri" w:hAnsi="Calibri" w:cs="Arial"/>
          <w:sz w:val="22"/>
          <w:szCs w:val="22"/>
        </w:rPr>
        <w:t>its employees</w:t>
      </w:r>
      <w:r w:rsidRPr="00C85177">
        <w:rPr>
          <w:rStyle w:val="normaltextrun"/>
          <w:rFonts w:ascii="Calibri" w:eastAsia="Calibri" w:hAnsi="Calibri" w:cs="Arial"/>
          <w:sz w:val="22"/>
          <w:szCs w:val="22"/>
        </w:rPr>
        <w:t xml:space="preserve"> when they are working on their own either in the office or away from the office.</w:t>
      </w:r>
      <w:r w:rsidRPr="00C85177">
        <w:rPr>
          <w:rStyle w:val="eop"/>
          <w:rFonts w:ascii="Calibri" w:hAnsi="Calibri" w:cs="Arial"/>
          <w:sz w:val="22"/>
          <w:szCs w:val="22"/>
        </w:rPr>
        <w:t> </w:t>
      </w:r>
    </w:p>
    <w:p w14:paraId="05093DE9" w14:textId="77777777" w:rsidR="00C85177" w:rsidRPr="00C85177" w:rsidRDefault="00C85177" w:rsidP="00925B19">
      <w:pPr>
        <w:pStyle w:val="paragraph"/>
        <w:spacing w:before="0" w:beforeAutospacing="0" w:after="0" w:afterAutospacing="0"/>
        <w:jc w:val="both"/>
        <w:textAlignment w:val="baseline"/>
        <w:rPr>
          <w:rFonts w:ascii="Calibri" w:hAnsi="Calibri" w:cs="Segoe UI"/>
          <w:sz w:val="22"/>
          <w:szCs w:val="22"/>
        </w:rPr>
      </w:pPr>
      <w:r w:rsidRPr="00C85177">
        <w:rPr>
          <w:rStyle w:val="eop"/>
          <w:rFonts w:ascii="Calibri" w:hAnsi="Calibri" w:cs="Arial"/>
          <w:sz w:val="22"/>
          <w:szCs w:val="22"/>
        </w:rPr>
        <w:t> </w:t>
      </w:r>
    </w:p>
    <w:p w14:paraId="4E98D881" w14:textId="77777777" w:rsidR="00941CEB" w:rsidRPr="00867AFD" w:rsidRDefault="00941CEB" w:rsidP="00925B19">
      <w:pPr>
        <w:autoSpaceDE w:val="0"/>
        <w:autoSpaceDN w:val="0"/>
        <w:adjustRightInd w:val="0"/>
        <w:jc w:val="both"/>
        <w:rPr>
          <w:rFonts w:cs="MicrosoftSansSerif"/>
          <w:color w:val="000000"/>
        </w:rPr>
      </w:pPr>
      <w:r w:rsidRPr="00867AFD">
        <w:rPr>
          <w:rFonts w:cs="MicrosoftSansSerif"/>
          <w:color w:val="000000"/>
        </w:rPr>
        <w:t>Personal Security</w:t>
      </w:r>
    </w:p>
    <w:p w14:paraId="58B6A3EE" w14:textId="77777777" w:rsidR="00941CEB" w:rsidRPr="00867AFD" w:rsidRDefault="00941CEB" w:rsidP="00925B19">
      <w:pPr>
        <w:autoSpaceDE w:val="0"/>
        <w:autoSpaceDN w:val="0"/>
        <w:adjustRightInd w:val="0"/>
        <w:jc w:val="both"/>
        <w:rPr>
          <w:rFonts w:cs="MicrosoftSansSerif"/>
          <w:color w:val="000000"/>
        </w:rPr>
      </w:pPr>
    </w:p>
    <w:p w14:paraId="71BBBDD8" w14:textId="77777777" w:rsidR="00941CEB" w:rsidRPr="00867AFD" w:rsidRDefault="00941CEB" w:rsidP="00925B19">
      <w:pPr>
        <w:autoSpaceDE w:val="0"/>
        <w:autoSpaceDN w:val="0"/>
        <w:adjustRightInd w:val="0"/>
        <w:jc w:val="both"/>
        <w:rPr>
          <w:rFonts w:cs="MicrosoftSansSerif"/>
          <w:color w:val="000000"/>
        </w:rPr>
      </w:pPr>
      <w:r w:rsidRPr="00867AFD">
        <w:rPr>
          <w:rFonts w:cs="MicrosoftSansSerif"/>
          <w:color w:val="000000"/>
        </w:rPr>
        <w:t xml:space="preserve">Money and valuables should never be left on display or unattended. The </w:t>
      </w:r>
      <w:r>
        <w:rPr>
          <w:rFonts w:cs="MicrosoftSansSerif"/>
          <w:color w:val="000000"/>
        </w:rPr>
        <w:t>C</w:t>
      </w:r>
      <w:r w:rsidR="00EA50BB">
        <w:rPr>
          <w:rFonts w:cs="MicrosoftSansSerif"/>
          <w:color w:val="000000"/>
        </w:rPr>
        <w:t>harit</w:t>
      </w:r>
      <w:r>
        <w:rPr>
          <w:rFonts w:cs="MicrosoftSansSerif"/>
          <w:color w:val="000000"/>
        </w:rPr>
        <w:t>y</w:t>
      </w:r>
      <w:r w:rsidRPr="00867AFD">
        <w:rPr>
          <w:rFonts w:cs="MicrosoftSansSerif"/>
          <w:color w:val="000000"/>
        </w:rPr>
        <w:t xml:space="preserve"> accepts no liability for loss of, or damage to, an employee’s property. In all cases of theft or dishonesty involving property belonging to the </w:t>
      </w:r>
      <w:r>
        <w:rPr>
          <w:rFonts w:cs="MicrosoftSansSerif"/>
          <w:color w:val="000000"/>
        </w:rPr>
        <w:t>C</w:t>
      </w:r>
      <w:r w:rsidR="00C85177">
        <w:rPr>
          <w:rFonts w:cs="MicrosoftSansSerif"/>
          <w:color w:val="000000"/>
        </w:rPr>
        <w:t>harit</w:t>
      </w:r>
      <w:r>
        <w:rPr>
          <w:rFonts w:cs="MicrosoftSansSerif"/>
          <w:color w:val="000000"/>
        </w:rPr>
        <w:t>y</w:t>
      </w:r>
      <w:r w:rsidRPr="00867AFD">
        <w:rPr>
          <w:rFonts w:cs="MicrosoftSansSerif"/>
          <w:color w:val="000000"/>
        </w:rPr>
        <w:t>, an employee or visitor, the offender will render themselves liable to summary dismissal and prosecution.</w:t>
      </w:r>
    </w:p>
    <w:p w14:paraId="4A6F063F" w14:textId="77777777" w:rsidR="00941CEB" w:rsidRPr="00867AFD" w:rsidRDefault="00941CEB" w:rsidP="00925B19">
      <w:pPr>
        <w:autoSpaceDE w:val="0"/>
        <w:autoSpaceDN w:val="0"/>
        <w:adjustRightInd w:val="0"/>
        <w:jc w:val="both"/>
        <w:rPr>
          <w:rFonts w:cs="MicrosoftSansSerif"/>
          <w:color w:val="000000"/>
        </w:rPr>
      </w:pPr>
    </w:p>
    <w:p w14:paraId="204F859E" w14:textId="77777777" w:rsidR="008448BC" w:rsidRDefault="008448BC" w:rsidP="00925B19">
      <w:pPr>
        <w:autoSpaceDE w:val="0"/>
        <w:autoSpaceDN w:val="0"/>
        <w:adjustRightInd w:val="0"/>
        <w:jc w:val="both"/>
        <w:rPr>
          <w:rFonts w:cs="MicrosoftSansSerif"/>
          <w:color w:val="000000"/>
        </w:rPr>
      </w:pPr>
      <w:r>
        <w:rPr>
          <w:rFonts w:cs="MicrosoftSansSerif"/>
          <w:color w:val="000000"/>
        </w:rPr>
        <w:t xml:space="preserve">In the office – </w:t>
      </w:r>
    </w:p>
    <w:p w14:paraId="25C5B300" w14:textId="77777777" w:rsidR="008448BC" w:rsidRDefault="008448BC" w:rsidP="00925B19">
      <w:pPr>
        <w:autoSpaceDE w:val="0"/>
        <w:autoSpaceDN w:val="0"/>
        <w:adjustRightInd w:val="0"/>
        <w:jc w:val="both"/>
        <w:rPr>
          <w:rFonts w:cs="MicrosoftSansSerif"/>
          <w:color w:val="000000"/>
        </w:rPr>
      </w:pPr>
    </w:p>
    <w:p w14:paraId="2C70CE1C" w14:textId="77777777" w:rsidR="00941CEB" w:rsidRDefault="00941CEB" w:rsidP="00925B19">
      <w:pPr>
        <w:autoSpaceDE w:val="0"/>
        <w:autoSpaceDN w:val="0"/>
        <w:adjustRightInd w:val="0"/>
        <w:jc w:val="both"/>
        <w:rPr>
          <w:rFonts w:cs="MicrosoftSansSerif"/>
          <w:color w:val="000000"/>
        </w:rPr>
      </w:pPr>
      <w:r w:rsidRPr="00867AFD">
        <w:rPr>
          <w:rFonts w:cs="MicrosoftSansSerif"/>
          <w:color w:val="000000"/>
        </w:rPr>
        <w:t xml:space="preserve">If </w:t>
      </w:r>
      <w:r>
        <w:rPr>
          <w:rFonts w:cs="MicrosoftSansSerif"/>
          <w:color w:val="000000"/>
        </w:rPr>
        <w:t>you are a</w:t>
      </w:r>
      <w:r w:rsidRPr="00867AFD">
        <w:rPr>
          <w:rFonts w:cs="MicrosoftSansSerif"/>
          <w:color w:val="000000"/>
        </w:rPr>
        <w:t>lone working</w:t>
      </w:r>
      <w:r w:rsidR="00C85177">
        <w:rPr>
          <w:rFonts w:cs="MicrosoftSansSerif"/>
          <w:color w:val="000000"/>
        </w:rPr>
        <w:t xml:space="preserve"> in the office </w:t>
      </w:r>
      <w:r w:rsidRPr="00867AFD">
        <w:rPr>
          <w:rFonts w:cs="MicrosoftSansSerif"/>
          <w:color w:val="000000"/>
        </w:rPr>
        <w:t xml:space="preserve">please use common sense with </w:t>
      </w:r>
      <w:r>
        <w:rPr>
          <w:rFonts w:cs="MicrosoftSansSerif"/>
          <w:color w:val="000000"/>
        </w:rPr>
        <w:t xml:space="preserve">regard to </w:t>
      </w:r>
      <w:r w:rsidRPr="00867AFD">
        <w:rPr>
          <w:rFonts w:cs="MicrosoftSansSerif"/>
          <w:color w:val="000000"/>
        </w:rPr>
        <w:t>personal safety</w:t>
      </w:r>
      <w:r>
        <w:rPr>
          <w:rFonts w:cs="MicrosoftSansSerif"/>
          <w:color w:val="000000"/>
        </w:rPr>
        <w:t>.</w:t>
      </w:r>
      <w:r w:rsidR="00C85177">
        <w:rPr>
          <w:rFonts w:cs="MicrosoftSansSerif"/>
          <w:color w:val="000000"/>
        </w:rPr>
        <w:t xml:space="preserve"> The following procedures will apply -</w:t>
      </w:r>
    </w:p>
    <w:p w14:paraId="7E9FCA1B" w14:textId="77777777" w:rsidR="00C85177" w:rsidRDefault="00C85177" w:rsidP="00925B19">
      <w:pPr>
        <w:autoSpaceDE w:val="0"/>
        <w:autoSpaceDN w:val="0"/>
        <w:adjustRightInd w:val="0"/>
        <w:jc w:val="both"/>
        <w:rPr>
          <w:rFonts w:cs="MicrosoftSansSerif"/>
          <w:color w:val="000000"/>
        </w:rPr>
      </w:pPr>
    </w:p>
    <w:p w14:paraId="53196804" w14:textId="77777777" w:rsidR="00C85177" w:rsidRPr="00C85177" w:rsidRDefault="00C85177" w:rsidP="00925B19">
      <w:pPr>
        <w:pStyle w:val="paragraph"/>
        <w:numPr>
          <w:ilvl w:val="0"/>
          <w:numId w:val="14"/>
        </w:numPr>
        <w:spacing w:before="0" w:beforeAutospacing="0" w:after="0" w:afterAutospacing="0"/>
        <w:jc w:val="both"/>
        <w:textAlignment w:val="baseline"/>
        <w:rPr>
          <w:rFonts w:ascii="Calibri" w:hAnsi="Calibri" w:cs="Arial"/>
          <w:sz w:val="22"/>
          <w:szCs w:val="22"/>
        </w:rPr>
      </w:pPr>
      <w:r w:rsidRPr="00C85177">
        <w:rPr>
          <w:rStyle w:val="normaltextrun"/>
          <w:rFonts w:ascii="Calibri" w:eastAsia="Calibri" w:hAnsi="Calibri" w:cs="Arial"/>
          <w:sz w:val="22"/>
          <w:szCs w:val="22"/>
        </w:rPr>
        <w:t>A sign will be maintained on the office door at all times that asks callers to knock and then wait for attention. This is to discourage anyone walking into the office without being greeted at the door.</w:t>
      </w:r>
      <w:r w:rsidRPr="00C85177">
        <w:rPr>
          <w:rStyle w:val="eop"/>
          <w:rFonts w:ascii="Calibri" w:hAnsi="Calibri" w:cs="Arial"/>
          <w:sz w:val="22"/>
          <w:szCs w:val="22"/>
        </w:rPr>
        <w:t> </w:t>
      </w:r>
    </w:p>
    <w:p w14:paraId="10B84530" w14:textId="77777777" w:rsidR="00C85177" w:rsidRPr="00C85177" w:rsidRDefault="00C85177" w:rsidP="00925B19">
      <w:pPr>
        <w:pStyle w:val="paragraph"/>
        <w:numPr>
          <w:ilvl w:val="0"/>
          <w:numId w:val="14"/>
        </w:numPr>
        <w:spacing w:before="0" w:beforeAutospacing="0" w:after="0" w:afterAutospacing="0"/>
        <w:jc w:val="both"/>
        <w:textAlignment w:val="baseline"/>
        <w:rPr>
          <w:rFonts w:ascii="Calibri" w:hAnsi="Calibri" w:cs="Arial"/>
          <w:sz w:val="22"/>
          <w:szCs w:val="22"/>
        </w:rPr>
      </w:pPr>
      <w:r w:rsidRPr="00C85177">
        <w:rPr>
          <w:rStyle w:val="normaltextrun"/>
          <w:rFonts w:ascii="Calibri" w:eastAsia="Calibri" w:hAnsi="Calibri" w:cs="Arial"/>
          <w:sz w:val="22"/>
          <w:szCs w:val="22"/>
        </w:rPr>
        <w:t>Whenever there is only one person in the office, the office door will be kept locked and callers will be greeted at the door</w:t>
      </w:r>
      <w:r w:rsidRPr="00C85177">
        <w:rPr>
          <w:rStyle w:val="eop"/>
          <w:rFonts w:ascii="Calibri" w:hAnsi="Calibri" w:cs="Arial"/>
          <w:sz w:val="22"/>
          <w:szCs w:val="22"/>
        </w:rPr>
        <w:t> </w:t>
      </w:r>
    </w:p>
    <w:p w14:paraId="0842ECDA" w14:textId="77777777" w:rsidR="00C85177" w:rsidRPr="00C85177" w:rsidRDefault="00C85177" w:rsidP="00925B19">
      <w:pPr>
        <w:pStyle w:val="paragraph"/>
        <w:numPr>
          <w:ilvl w:val="0"/>
          <w:numId w:val="14"/>
        </w:numPr>
        <w:spacing w:before="0" w:beforeAutospacing="0" w:after="0" w:afterAutospacing="0"/>
        <w:jc w:val="both"/>
        <w:textAlignment w:val="baseline"/>
        <w:rPr>
          <w:rFonts w:ascii="Calibri" w:hAnsi="Calibri" w:cs="Arial"/>
          <w:sz w:val="22"/>
          <w:szCs w:val="22"/>
        </w:rPr>
      </w:pPr>
      <w:r w:rsidRPr="00C85177">
        <w:rPr>
          <w:rStyle w:val="normaltextrun"/>
          <w:rFonts w:ascii="Calibri" w:eastAsia="Calibri" w:hAnsi="Calibri" w:cs="Arial"/>
          <w:sz w:val="22"/>
          <w:szCs w:val="22"/>
        </w:rPr>
        <w:t>In any situations of threat at the office door, the panic alarm (located on the nearby wall) should immediately be activated</w:t>
      </w:r>
      <w:r w:rsidRPr="00C85177">
        <w:rPr>
          <w:rStyle w:val="eop"/>
          <w:rFonts w:ascii="Calibri" w:hAnsi="Calibri" w:cs="Arial"/>
          <w:sz w:val="22"/>
          <w:szCs w:val="22"/>
        </w:rPr>
        <w:t> </w:t>
      </w:r>
    </w:p>
    <w:p w14:paraId="0A851355" w14:textId="77777777" w:rsidR="00C85177" w:rsidRPr="00C85177" w:rsidRDefault="00C85177" w:rsidP="00925B19">
      <w:pPr>
        <w:pStyle w:val="paragraph"/>
        <w:numPr>
          <w:ilvl w:val="0"/>
          <w:numId w:val="14"/>
        </w:numPr>
        <w:spacing w:before="0" w:beforeAutospacing="0" w:after="0" w:afterAutospacing="0"/>
        <w:jc w:val="both"/>
        <w:textAlignment w:val="baseline"/>
        <w:rPr>
          <w:rFonts w:ascii="Calibri" w:hAnsi="Calibri" w:cs="Arial"/>
          <w:sz w:val="22"/>
          <w:szCs w:val="22"/>
        </w:rPr>
      </w:pPr>
      <w:r w:rsidRPr="00C85177">
        <w:rPr>
          <w:rStyle w:val="advancedproofingissue"/>
          <w:rFonts w:ascii="Calibri" w:hAnsi="Calibri" w:cs="Arial"/>
          <w:sz w:val="22"/>
          <w:szCs w:val="22"/>
        </w:rPr>
        <w:t>With the exception of</w:t>
      </w:r>
      <w:r w:rsidRPr="00C85177">
        <w:rPr>
          <w:rStyle w:val="normaltextrun"/>
          <w:rFonts w:ascii="Calibri" w:eastAsia="Calibri" w:hAnsi="Calibri" w:cs="Arial"/>
          <w:sz w:val="22"/>
          <w:szCs w:val="22"/>
        </w:rPr>
        <w:t> board members and known employees of other organisations, anyone working alone in the office must not meet visitors in the office. Instead, they may meet them somewhere in the building that is visible to other users of the Centre. If this is difficult to arrange, then another time should be arranged for the meeting.</w:t>
      </w:r>
      <w:r w:rsidRPr="00C85177">
        <w:rPr>
          <w:rStyle w:val="eop"/>
          <w:rFonts w:ascii="Calibri" w:hAnsi="Calibri" w:cs="Arial"/>
          <w:sz w:val="22"/>
          <w:szCs w:val="22"/>
        </w:rPr>
        <w:t> </w:t>
      </w:r>
    </w:p>
    <w:p w14:paraId="2E4356D5" w14:textId="77777777" w:rsidR="00C85177" w:rsidRPr="00C85177" w:rsidRDefault="00C85177" w:rsidP="00925B19">
      <w:pPr>
        <w:pStyle w:val="paragraph"/>
        <w:spacing w:before="0" w:beforeAutospacing="0" w:after="0" w:afterAutospacing="0"/>
        <w:jc w:val="both"/>
        <w:textAlignment w:val="baseline"/>
        <w:rPr>
          <w:rFonts w:ascii="Calibri" w:hAnsi="Calibri" w:cs="Segoe UI"/>
          <w:sz w:val="22"/>
          <w:szCs w:val="22"/>
        </w:rPr>
      </w:pPr>
      <w:r w:rsidRPr="00C85177">
        <w:rPr>
          <w:rStyle w:val="eop"/>
          <w:rFonts w:ascii="Calibri" w:hAnsi="Calibri" w:cs="Arial"/>
          <w:sz w:val="22"/>
          <w:szCs w:val="22"/>
        </w:rPr>
        <w:t> </w:t>
      </w:r>
    </w:p>
    <w:p w14:paraId="6866F0A2" w14:textId="77777777" w:rsidR="00C85177" w:rsidRPr="00C85177" w:rsidRDefault="00C85177" w:rsidP="00925B19">
      <w:pPr>
        <w:pStyle w:val="paragraph"/>
        <w:spacing w:before="0" w:beforeAutospacing="0" w:after="0" w:afterAutospacing="0"/>
        <w:jc w:val="both"/>
        <w:textAlignment w:val="baseline"/>
        <w:rPr>
          <w:rFonts w:ascii="Calibri" w:hAnsi="Calibri" w:cs="Segoe UI"/>
          <w:sz w:val="22"/>
          <w:szCs w:val="22"/>
        </w:rPr>
      </w:pPr>
      <w:r w:rsidRPr="00C85177">
        <w:rPr>
          <w:rStyle w:val="normaltextrun"/>
          <w:rFonts w:ascii="Calibri" w:eastAsia="Calibri" w:hAnsi="Calibri" w:cs="Arial"/>
          <w:sz w:val="22"/>
          <w:szCs w:val="22"/>
        </w:rPr>
        <w:t>An Incident Book will be maintained in the office in which staff </w:t>
      </w:r>
      <w:r>
        <w:rPr>
          <w:rStyle w:val="normaltextrun"/>
          <w:rFonts w:ascii="Calibri" w:eastAsia="Calibri" w:hAnsi="Calibri" w:cs="Arial"/>
          <w:sz w:val="22"/>
          <w:szCs w:val="22"/>
        </w:rPr>
        <w:t>should</w:t>
      </w:r>
      <w:r w:rsidRPr="00C85177">
        <w:rPr>
          <w:rStyle w:val="normaltextrun"/>
          <w:rFonts w:ascii="Calibri" w:eastAsia="Calibri" w:hAnsi="Calibri" w:cs="Arial"/>
          <w:sz w:val="22"/>
          <w:szCs w:val="22"/>
        </w:rPr>
        <w:t xml:space="preserve"> record any circumstances raising concern. Any entries will be reported to a Board member as</w:t>
      </w:r>
      <w:r>
        <w:rPr>
          <w:rStyle w:val="normaltextrun"/>
          <w:rFonts w:ascii="Calibri" w:eastAsia="Calibri" w:hAnsi="Calibri" w:cs="Arial"/>
          <w:sz w:val="22"/>
          <w:szCs w:val="22"/>
        </w:rPr>
        <w:t xml:space="preserve"> soon as </w:t>
      </w:r>
      <w:r w:rsidRPr="00C85177">
        <w:rPr>
          <w:rStyle w:val="normaltextrun"/>
          <w:rFonts w:ascii="Calibri" w:eastAsia="Calibri" w:hAnsi="Calibri" w:cs="Arial"/>
          <w:sz w:val="22"/>
          <w:szCs w:val="22"/>
        </w:rPr>
        <w:t>p</w:t>
      </w:r>
      <w:r>
        <w:rPr>
          <w:rStyle w:val="normaltextrun"/>
          <w:rFonts w:ascii="Calibri" w:eastAsia="Calibri" w:hAnsi="Calibri" w:cs="Arial"/>
          <w:sz w:val="22"/>
          <w:szCs w:val="22"/>
        </w:rPr>
        <w:t>ossible</w:t>
      </w:r>
      <w:r w:rsidRPr="00C85177">
        <w:rPr>
          <w:rStyle w:val="normaltextrun"/>
          <w:rFonts w:ascii="Calibri" w:eastAsia="Calibri" w:hAnsi="Calibri" w:cs="Arial"/>
          <w:sz w:val="22"/>
          <w:szCs w:val="22"/>
        </w:rPr>
        <w:t xml:space="preserve"> for review and may be discussed with the management of the Kingston Quaker Centre so that any suitable preventative action can be identified and carried out.</w:t>
      </w:r>
      <w:r w:rsidRPr="00C85177">
        <w:rPr>
          <w:rStyle w:val="eop"/>
          <w:rFonts w:ascii="Calibri" w:hAnsi="Calibri" w:cs="Arial"/>
          <w:sz w:val="22"/>
          <w:szCs w:val="22"/>
        </w:rPr>
        <w:t> </w:t>
      </w:r>
    </w:p>
    <w:p w14:paraId="502A6D16" w14:textId="77777777" w:rsidR="00941CEB" w:rsidRDefault="00941CEB" w:rsidP="00925B19">
      <w:pPr>
        <w:autoSpaceDE w:val="0"/>
        <w:autoSpaceDN w:val="0"/>
        <w:adjustRightInd w:val="0"/>
        <w:jc w:val="both"/>
        <w:rPr>
          <w:rFonts w:cs="MicrosoftSansSerif"/>
          <w:color w:val="000000"/>
        </w:rPr>
      </w:pPr>
    </w:p>
    <w:p w14:paraId="06A7D6F6" w14:textId="77777777" w:rsidR="00C85177" w:rsidRPr="008448BC" w:rsidRDefault="00C85177" w:rsidP="00925B19">
      <w:pPr>
        <w:pStyle w:val="paragraph"/>
        <w:spacing w:before="0" w:beforeAutospacing="0" w:after="0" w:afterAutospacing="0"/>
        <w:jc w:val="both"/>
        <w:textAlignment w:val="baseline"/>
        <w:rPr>
          <w:rStyle w:val="eop"/>
          <w:rFonts w:ascii="Calibri" w:hAnsi="Calibri" w:cs="Arial"/>
          <w:sz w:val="22"/>
          <w:szCs w:val="22"/>
        </w:rPr>
      </w:pPr>
      <w:bookmarkStart w:id="30" w:name="_Toc319411492"/>
      <w:r w:rsidRPr="008448BC">
        <w:rPr>
          <w:rStyle w:val="normaltextrun"/>
          <w:rFonts w:ascii="Calibri" w:eastAsia="Calibri" w:hAnsi="Calibri" w:cs="Arial"/>
          <w:sz w:val="22"/>
          <w:szCs w:val="22"/>
        </w:rPr>
        <w:t>Out of the office</w:t>
      </w:r>
      <w:r w:rsidR="008448BC">
        <w:rPr>
          <w:rStyle w:val="normaltextrun"/>
          <w:rFonts w:ascii="Calibri" w:eastAsia="Calibri" w:hAnsi="Calibri" w:cs="Arial"/>
          <w:sz w:val="22"/>
          <w:szCs w:val="22"/>
        </w:rPr>
        <w:t xml:space="preserve"> -</w:t>
      </w:r>
    </w:p>
    <w:p w14:paraId="6FEE5968" w14:textId="77777777" w:rsidR="008448BC" w:rsidRPr="008448BC" w:rsidRDefault="008448BC" w:rsidP="00925B19">
      <w:pPr>
        <w:pStyle w:val="paragraph"/>
        <w:spacing w:before="0" w:beforeAutospacing="0" w:after="0" w:afterAutospacing="0"/>
        <w:jc w:val="both"/>
        <w:textAlignment w:val="baseline"/>
        <w:rPr>
          <w:rFonts w:ascii="Calibri" w:hAnsi="Calibri" w:cs="Segoe UI"/>
          <w:sz w:val="22"/>
          <w:szCs w:val="22"/>
        </w:rPr>
      </w:pPr>
    </w:p>
    <w:p w14:paraId="25E8D3E8" w14:textId="77777777" w:rsidR="00C85177" w:rsidRPr="008448BC" w:rsidRDefault="00C85177" w:rsidP="00925B19">
      <w:pPr>
        <w:pStyle w:val="paragraph"/>
        <w:numPr>
          <w:ilvl w:val="0"/>
          <w:numId w:val="15"/>
        </w:numPr>
        <w:spacing w:before="0" w:beforeAutospacing="0" w:after="0" w:afterAutospacing="0"/>
        <w:jc w:val="both"/>
        <w:textAlignment w:val="baseline"/>
        <w:rPr>
          <w:rFonts w:ascii="Calibri" w:hAnsi="Calibri" w:cs="Arial"/>
          <w:sz w:val="22"/>
          <w:szCs w:val="22"/>
        </w:rPr>
      </w:pPr>
      <w:r w:rsidRPr="008448BC">
        <w:rPr>
          <w:rStyle w:val="normaltextrun"/>
          <w:rFonts w:ascii="Calibri" w:eastAsia="Calibri" w:hAnsi="Calibri" w:cs="Arial"/>
          <w:sz w:val="22"/>
          <w:szCs w:val="22"/>
        </w:rPr>
        <w:t xml:space="preserve">Any </w:t>
      </w:r>
      <w:r w:rsidR="008448BC">
        <w:rPr>
          <w:rStyle w:val="normaltextrun"/>
          <w:rFonts w:ascii="Calibri" w:eastAsia="Calibri" w:hAnsi="Calibri" w:cs="Arial"/>
          <w:sz w:val="22"/>
          <w:szCs w:val="22"/>
        </w:rPr>
        <w:t xml:space="preserve">employee </w:t>
      </w:r>
      <w:r w:rsidRPr="008448BC">
        <w:rPr>
          <w:rStyle w:val="normaltextrun"/>
          <w:rFonts w:ascii="Calibri" w:eastAsia="Calibri" w:hAnsi="Calibri" w:cs="Arial"/>
          <w:sz w:val="22"/>
          <w:szCs w:val="22"/>
        </w:rPr>
        <w:t>leaving the office for a meeting should inform their line manager or a colleague where they are going, who they are meeting with, their contact details and at what time they expect to return (or if they do not intend to return because it is the end of the working day). If there is no member of staff available to inform, written details should be left visible on a suitable desk in the office</w:t>
      </w:r>
      <w:r w:rsidR="008448BC">
        <w:rPr>
          <w:rStyle w:val="normaltextrun"/>
          <w:rFonts w:ascii="Calibri" w:eastAsia="Calibri" w:hAnsi="Calibri" w:cs="Arial"/>
          <w:sz w:val="22"/>
          <w:szCs w:val="22"/>
        </w:rPr>
        <w:t>.</w:t>
      </w:r>
      <w:r w:rsidRPr="008448BC">
        <w:rPr>
          <w:rStyle w:val="eop"/>
          <w:rFonts w:ascii="Calibri" w:hAnsi="Calibri" w:cs="Arial"/>
          <w:sz w:val="22"/>
          <w:szCs w:val="22"/>
        </w:rPr>
        <w:t> </w:t>
      </w:r>
    </w:p>
    <w:p w14:paraId="70163F20" w14:textId="77777777" w:rsidR="00C85177" w:rsidRPr="008448BC" w:rsidRDefault="00C85177" w:rsidP="00925B19">
      <w:pPr>
        <w:pStyle w:val="paragraph"/>
        <w:numPr>
          <w:ilvl w:val="0"/>
          <w:numId w:val="15"/>
        </w:numPr>
        <w:spacing w:before="0" w:beforeAutospacing="0" w:after="0" w:afterAutospacing="0"/>
        <w:jc w:val="both"/>
        <w:textAlignment w:val="baseline"/>
        <w:rPr>
          <w:rFonts w:ascii="Calibri" w:hAnsi="Calibri" w:cs="Arial"/>
          <w:sz w:val="22"/>
          <w:szCs w:val="22"/>
        </w:rPr>
      </w:pPr>
      <w:r w:rsidRPr="008448BC">
        <w:rPr>
          <w:rStyle w:val="normaltextrun"/>
          <w:rFonts w:ascii="Calibri" w:eastAsia="Calibri" w:hAnsi="Calibri" w:cs="Arial"/>
          <w:sz w:val="22"/>
          <w:szCs w:val="22"/>
        </w:rPr>
        <w:t>Meetings with individuals </w:t>
      </w:r>
      <w:r w:rsidR="008448BC">
        <w:rPr>
          <w:rStyle w:val="normaltextrun"/>
          <w:rFonts w:ascii="Calibri" w:eastAsia="Calibri" w:hAnsi="Calibri" w:cs="Arial"/>
          <w:sz w:val="22"/>
          <w:szCs w:val="22"/>
        </w:rPr>
        <w:t xml:space="preserve">must </w:t>
      </w:r>
      <w:r w:rsidRPr="008448BC">
        <w:rPr>
          <w:rStyle w:val="normaltextrun"/>
          <w:rFonts w:ascii="Calibri" w:eastAsia="Calibri" w:hAnsi="Calibri" w:cs="Arial"/>
          <w:sz w:val="22"/>
          <w:szCs w:val="22"/>
        </w:rPr>
        <w:t>be held in venues that are visible to the public.</w:t>
      </w:r>
      <w:r w:rsidRPr="008448BC">
        <w:rPr>
          <w:rStyle w:val="eop"/>
          <w:rFonts w:ascii="Calibri" w:hAnsi="Calibri" w:cs="Arial"/>
          <w:sz w:val="22"/>
          <w:szCs w:val="22"/>
        </w:rPr>
        <w:t> </w:t>
      </w:r>
    </w:p>
    <w:p w14:paraId="20809248" w14:textId="77777777" w:rsidR="00C85177" w:rsidRPr="008448BC" w:rsidRDefault="00C85177" w:rsidP="00925B19">
      <w:pPr>
        <w:pStyle w:val="paragraph"/>
        <w:numPr>
          <w:ilvl w:val="0"/>
          <w:numId w:val="15"/>
        </w:numPr>
        <w:spacing w:before="0" w:beforeAutospacing="0" w:after="0" w:afterAutospacing="0"/>
        <w:jc w:val="both"/>
        <w:textAlignment w:val="baseline"/>
        <w:rPr>
          <w:rFonts w:ascii="Calibri" w:hAnsi="Calibri" w:cs="Arial"/>
          <w:sz w:val="22"/>
          <w:szCs w:val="22"/>
        </w:rPr>
      </w:pPr>
      <w:r w:rsidRPr="008448BC">
        <w:rPr>
          <w:rStyle w:val="normaltextrun"/>
          <w:rFonts w:ascii="Calibri" w:eastAsia="Calibri" w:hAnsi="Calibri" w:cs="Arial"/>
          <w:sz w:val="22"/>
          <w:szCs w:val="22"/>
        </w:rPr>
        <w:t>If it is necessary, for a meeting to take place in someone’s home, the meeting must be attended by two members of staff.</w:t>
      </w:r>
      <w:r w:rsidRPr="008448BC">
        <w:rPr>
          <w:rStyle w:val="eop"/>
          <w:rFonts w:ascii="Calibri" w:hAnsi="Calibri" w:cs="Arial"/>
          <w:sz w:val="22"/>
          <w:szCs w:val="22"/>
        </w:rPr>
        <w:t> </w:t>
      </w:r>
    </w:p>
    <w:p w14:paraId="7F789E1B" w14:textId="77777777" w:rsidR="00621369" w:rsidRDefault="00621369" w:rsidP="00925B19">
      <w:pPr>
        <w:pStyle w:val="paragraph"/>
        <w:spacing w:before="0" w:beforeAutospacing="0" w:after="0" w:afterAutospacing="0"/>
        <w:jc w:val="both"/>
        <w:textAlignment w:val="baseline"/>
        <w:rPr>
          <w:rStyle w:val="eop"/>
          <w:rFonts w:ascii="Arial" w:hAnsi="Arial" w:cs="Arial"/>
        </w:rPr>
      </w:pPr>
    </w:p>
    <w:p w14:paraId="51567CBA" w14:textId="77777777" w:rsidR="0089710F" w:rsidRDefault="0089710F" w:rsidP="00925B19">
      <w:pPr>
        <w:pStyle w:val="paragraph"/>
        <w:spacing w:before="0" w:beforeAutospacing="0" w:after="0" w:afterAutospacing="0"/>
        <w:jc w:val="both"/>
        <w:textAlignment w:val="baseline"/>
        <w:rPr>
          <w:rStyle w:val="eop"/>
          <w:rFonts w:ascii="Arial" w:hAnsi="Arial" w:cs="Arial"/>
        </w:rPr>
      </w:pPr>
    </w:p>
    <w:p w14:paraId="7DFBBC6A" w14:textId="77777777" w:rsidR="00C85177" w:rsidRDefault="00C85177" w:rsidP="00925B1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D782E56" w14:textId="77777777" w:rsidR="00C85177" w:rsidRDefault="00C85177" w:rsidP="00925B19">
      <w:pPr>
        <w:jc w:val="both"/>
        <w:rPr>
          <w:rFonts w:ascii="Cambria" w:eastAsia="Times New Roman" w:hAnsi="Cambria"/>
          <w:b/>
          <w:bCs/>
          <w:color w:val="4F81BD"/>
          <w:sz w:val="26"/>
          <w:szCs w:val="26"/>
        </w:rPr>
      </w:pPr>
    </w:p>
    <w:p w14:paraId="46966E96" w14:textId="77777777" w:rsidR="00941CEB" w:rsidRPr="00101633" w:rsidRDefault="00941CEB" w:rsidP="00925B19">
      <w:pPr>
        <w:pStyle w:val="Heading2"/>
        <w:jc w:val="both"/>
      </w:pPr>
      <w:r w:rsidRPr="00101633">
        <w:t>Right of Search</w:t>
      </w:r>
      <w:bookmarkEnd w:id="30"/>
    </w:p>
    <w:p w14:paraId="141D4610" w14:textId="77777777" w:rsidR="00941CEB" w:rsidRDefault="00941CEB" w:rsidP="00925B19">
      <w:pPr>
        <w:autoSpaceDE w:val="0"/>
        <w:autoSpaceDN w:val="0"/>
        <w:adjustRightInd w:val="0"/>
        <w:jc w:val="both"/>
        <w:rPr>
          <w:rFonts w:cs="MicrosoftSansSerif"/>
          <w:b/>
          <w:color w:val="000000"/>
        </w:rPr>
      </w:pPr>
    </w:p>
    <w:p w14:paraId="421597EC" w14:textId="77777777" w:rsidR="007028A1" w:rsidRDefault="007028A1" w:rsidP="00925B19">
      <w:pPr>
        <w:autoSpaceDE w:val="0"/>
        <w:autoSpaceDN w:val="0"/>
        <w:adjustRightInd w:val="0"/>
        <w:jc w:val="both"/>
        <w:rPr>
          <w:rFonts w:cs="MicrosoftSansSerif"/>
          <w:color w:val="000000"/>
        </w:rPr>
      </w:pPr>
      <w:r>
        <w:rPr>
          <w:rFonts w:cs="MicrosoftSansSerif"/>
          <w:color w:val="000000"/>
        </w:rPr>
        <w:t>Although we do not have the contractual right to carry out searches of employees and their property whilst they are on our premises, we would ask all employees to assist us in this matter should we feel that such a search is necessary. Any such search does not imply suspicion in relation to any individual concerned.</w:t>
      </w:r>
    </w:p>
    <w:p w14:paraId="517216D8" w14:textId="77777777" w:rsidR="007028A1" w:rsidRDefault="007028A1" w:rsidP="00925B19">
      <w:pPr>
        <w:autoSpaceDE w:val="0"/>
        <w:autoSpaceDN w:val="0"/>
        <w:adjustRightInd w:val="0"/>
        <w:jc w:val="both"/>
        <w:rPr>
          <w:rFonts w:cs="MicrosoftSansSerif"/>
          <w:color w:val="000000"/>
        </w:rPr>
      </w:pPr>
    </w:p>
    <w:p w14:paraId="20E33BB4" w14:textId="77777777" w:rsidR="00B16853" w:rsidRDefault="007028A1" w:rsidP="00925B19">
      <w:pPr>
        <w:autoSpaceDE w:val="0"/>
        <w:autoSpaceDN w:val="0"/>
        <w:adjustRightInd w:val="0"/>
        <w:jc w:val="both"/>
        <w:rPr>
          <w:rFonts w:ascii="Cambria" w:eastAsia="Times New Roman" w:hAnsi="Cambria"/>
          <w:b/>
          <w:bCs/>
          <w:color w:val="4F81BD"/>
          <w:sz w:val="26"/>
          <w:szCs w:val="26"/>
        </w:rPr>
      </w:pPr>
      <w:r w:rsidRPr="007028A1">
        <w:rPr>
          <w:rFonts w:cs="BMWType V2 Regular"/>
        </w:rPr>
        <w:t xml:space="preserve">If you should be required to submit to a search, if practicable you will be entitled to be accompanied by a third party to be selected from only someone who is on the premises at the time a search is taking place. </w:t>
      </w:r>
      <w:bookmarkStart w:id="31" w:name="_Toc319411493"/>
    </w:p>
    <w:p w14:paraId="48763D0F" w14:textId="77777777" w:rsidR="00941CEB" w:rsidRPr="00101633" w:rsidRDefault="00941CEB" w:rsidP="00925B19">
      <w:pPr>
        <w:pStyle w:val="Heading2"/>
        <w:jc w:val="both"/>
      </w:pPr>
      <w:r>
        <w:t>C</w:t>
      </w:r>
      <w:r w:rsidR="0089710F">
        <w:t>harit</w:t>
      </w:r>
      <w:r>
        <w:t>y</w:t>
      </w:r>
      <w:r w:rsidRPr="00101633">
        <w:t xml:space="preserve"> Property</w:t>
      </w:r>
      <w:bookmarkEnd w:id="31"/>
    </w:p>
    <w:p w14:paraId="7B114C07" w14:textId="77777777" w:rsidR="00941CEB" w:rsidRPr="009F13F7" w:rsidRDefault="00941CEB" w:rsidP="00925B19">
      <w:pPr>
        <w:autoSpaceDE w:val="0"/>
        <w:autoSpaceDN w:val="0"/>
        <w:adjustRightInd w:val="0"/>
        <w:jc w:val="both"/>
        <w:rPr>
          <w:rFonts w:cs="MicrosoftSansSerif"/>
          <w:color w:val="000000"/>
        </w:rPr>
      </w:pPr>
    </w:p>
    <w:p w14:paraId="619E91BE" w14:textId="77777777" w:rsidR="00941CEB" w:rsidRDefault="00941CEB" w:rsidP="00925B19">
      <w:pPr>
        <w:autoSpaceDE w:val="0"/>
        <w:autoSpaceDN w:val="0"/>
        <w:adjustRightInd w:val="0"/>
        <w:jc w:val="both"/>
        <w:rPr>
          <w:rFonts w:cs="MicrosoftSansSerif"/>
          <w:color w:val="000000"/>
        </w:rPr>
      </w:pP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 xml:space="preserve"> </w:t>
      </w:r>
      <w:r>
        <w:rPr>
          <w:rFonts w:cs="MicrosoftSansSerif"/>
          <w:color w:val="000000"/>
        </w:rPr>
        <w:t xml:space="preserve">property </w:t>
      </w:r>
      <w:r w:rsidRPr="00306630">
        <w:rPr>
          <w:rFonts w:cs="MicrosoftSansSerif"/>
          <w:color w:val="000000"/>
        </w:rPr>
        <w:t>is not</w:t>
      </w:r>
      <w:r>
        <w:rPr>
          <w:rFonts w:cs="MicrosoftSansSerif"/>
          <w:color w:val="000000"/>
        </w:rPr>
        <w:t xml:space="preserve"> intended </w:t>
      </w:r>
      <w:r w:rsidRPr="00306630">
        <w:rPr>
          <w:rFonts w:cs="MicrosoftSansSerif"/>
          <w:color w:val="000000"/>
        </w:rPr>
        <w:t>for private use.</w:t>
      </w:r>
      <w:r>
        <w:rPr>
          <w:rFonts w:cs="MicrosoftSansSerif"/>
          <w:color w:val="000000"/>
        </w:rPr>
        <w:t xml:space="preserve"> Reasonable private use of C</w:t>
      </w:r>
      <w:r w:rsidR="0089710F">
        <w:rPr>
          <w:rFonts w:cs="MicrosoftSansSerif"/>
          <w:color w:val="000000"/>
        </w:rPr>
        <w:t>harit</w:t>
      </w:r>
      <w:r>
        <w:rPr>
          <w:rFonts w:cs="MicrosoftSansSerif"/>
          <w:color w:val="000000"/>
        </w:rPr>
        <w:t xml:space="preserve">y property may </w:t>
      </w:r>
      <w:r w:rsidRPr="00C3538C">
        <w:rPr>
          <w:rFonts w:cs="MicrosoftSansSerif"/>
        </w:rPr>
        <w:t>be allowed,</w:t>
      </w:r>
      <w:r w:rsidR="002A253B" w:rsidRPr="00C3538C">
        <w:rPr>
          <w:rFonts w:cs="MicrosoftSansSerif"/>
        </w:rPr>
        <w:t xml:space="preserve"> </w:t>
      </w:r>
      <w:r w:rsidR="00485026" w:rsidRPr="00C3538C">
        <w:rPr>
          <w:rFonts w:cs="MicrosoftSansSerif"/>
        </w:rPr>
        <w:t>but</w:t>
      </w:r>
      <w:r w:rsidRPr="00C3538C">
        <w:rPr>
          <w:rFonts w:cs="MicrosoftSansSerif"/>
        </w:rPr>
        <w:t xml:space="preserve"> if this</w:t>
      </w:r>
      <w:r>
        <w:rPr>
          <w:rFonts w:cs="MicrosoftSansSerif"/>
          <w:color w:val="000000"/>
        </w:rPr>
        <w:t xml:space="preserve"> use is excessive then the matter will be investigated and may result in disciplinary action being taken. This could ultimately result in dismissal. You are advised to seek approval from your Manager.</w:t>
      </w:r>
    </w:p>
    <w:p w14:paraId="1B4A00C4" w14:textId="77777777" w:rsidR="00941CEB" w:rsidRDefault="00941CEB" w:rsidP="00925B19">
      <w:pPr>
        <w:autoSpaceDE w:val="0"/>
        <w:autoSpaceDN w:val="0"/>
        <w:adjustRightInd w:val="0"/>
        <w:jc w:val="both"/>
        <w:rPr>
          <w:rFonts w:cs="MicrosoftSansSerif"/>
          <w:color w:val="000000"/>
        </w:rPr>
      </w:pPr>
    </w:p>
    <w:p w14:paraId="010C1169" w14:textId="77777777" w:rsidR="00941CEB" w:rsidRDefault="00941CEB" w:rsidP="00925B19">
      <w:pPr>
        <w:autoSpaceDE w:val="0"/>
        <w:autoSpaceDN w:val="0"/>
        <w:adjustRightInd w:val="0"/>
        <w:jc w:val="both"/>
        <w:rPr>
          <w:rFonts w:cs="MicrosoftSansSerif"/>
          <w:color w:val="000000"/>
        </w:rPr>
      </w:pPr>
      <w:r w:rsidRPr="00306630">
        <w:rPr>
          <w:rFonts w:cs="MicrosoftSansSerif"/>
          <w:color w:val="000000"/>
        </w:rPr>
        <w:t xml:space="preserve"> The following is a </w:t>
      </w:r>
      <w:r>
        <w:rPr>
          <w:rFonts w:cs="MicrosoftSansSerif"/>
          <w:color w:val="000000"/>
        </w:rPr>
        <w:t>l</w:t>
      </w:r>
      <w:r w:rsidRPr="00306630">
        <w:rPr>
          <w:rFonts w:cs="MicrosoftSansSerif"/>
          <w:color w:val="000000"/>
        </w:rPr>
        <w:t xml:space="preserve">ist of examples of </w:t>
      </w:r>
      <w:r>
        <w:rPr>
          <w:rFonts w:cs="MicrosoftSansSerif"/>
          <w:color w:val="000000"/>
        </w:rPr>
        <w:t>C</w:t>
      </w:r>
      <w:r w:rsidR="0089710F">
        <w:rPr>
          <w:rFonts w:cs="MicrosoftSansSerif"/>
          <w:color w:val="000000"/>
        </w:rPr>
        <w:t>harity</w:t>
      </w:r>
      <w:r w:rsidRPr="00306630">
        <w:rPr>
          <w:rFonts w:cs="MicrosoftSansSerif"/>
          <w:color w:val="000000"/>
        </w:rPr>
        <w:t xml:space="preserve"> property</w:t>
      </w:r>
      <w:r>
        <w:rPr>
          <w:rFonts w:cs="MicrosoftSansSerif"/>
          <w:color w:val="000000"/>
        </w:rPr>
        <w:t>, this list is not exhaustive</w:t>
      </w:r>
      <w:r w:rsidR="005766C6">
        <w:rPr>
          <w:rFonts w:cs="MicrosoftSansSerif"/>
          <w:color w:val="000000"/>
        </w:rPr>
        <w:t>:</w:t>
      </w:r>
    </w:p>
    <w:p w14:paraId="47049115" w14:textId="77777777" w:rsidR="00941CEB" w:rsidRPr="00306630" w:rsidRDefault="00941CEB" w:rsidP="00925B19">
      <w:pPr>
        <w:autoSpaceDE w:val="0"/>
        <w:autoSpaceDN w:val="0"/>
        <w:adjustRightInd w:val="0"/>
        <w:jc w:val="both"/>
        <w:rPr>
          <w:rFonts w:cs="MicrosoftSansSerif"/>
          <w:color w:val="000000"/>
        </w:rPr>
      </w:pPr>
    </w:p>
    <w:p w14:paraId="153EA55B" w14:textId="77777777" w:rsidR="00941CEB" w:rsidRDefault="005766C6" w:rsidP="00925B19">
      <w:pPr>
        <w:numPr>
          <w:ilvl w:val="0"/>
          <w:numId w:val="3"/>
        </w:numPr>
        <w:autoSpaceDE w:val="0"/>
        <w:autoSpaceDN w:val="0"/>
        <w:adjustRightInd w:val="0"/>
        <w:jc w:val="both"/>
        <w:rPr>
          <w:rFonts w:cs="MicrosoftSansSerif"/>
          <w:color w:val="000000"/>
        </w:rPr>
      </w:pPr>
      <w:r>
        <w:rPr>
          <w:rFonts w:cs="MicrosoftSansSerif"/>
          <w:color w:val="000000"/>
        </w:rPr>
        <w:t>t</w:t>
      </w:r>
      <w:r w:rsidR="00941CEB">
        <w:rPr>
          <w:rFonts w:cs="MicrosoftSansSerif"/>
          <w:color w:val="000000"/>
        </w:rPr>
        <w:t>elephones</w:t>
      </w:r>
    </w:p>
    <w:p w14:paraId="1F5A4105" w14:textId="77777777" w:rsidR="00941CEB" w:rsidRPr="00306630" w:rsidRDefault="00941CEB" w:rsidP="00925B19">
      <w:pPr>
        <w:autoSpaceDE w:val="0"/>
        <w:autoSpaceDN w:val="0"/>
        <w:adjustRightInd w:val="0"/>
        <w:ind w:left="720"/>
        <w:jc w:val="both"/>
        <w:rPr>
          <w:rFonts w:cs="MicrosoftSansSerif"/>
          <w:color w:val="000000"/>
        </w:rPr>
      </w:pPr>
    </w:p>
    <w:p w14:paraId="647D0FB1" w14:textId="77777777" w:rsidR="00941CEB" w:rsidRDefault="005766C6" w:rsidP="00925B19">
      <w:pPr>
        <w:numPr>
          <w:ilvl w:val="0"/>
          <w:numId w:val="3"/>
        </w:numPr>
        <w:autoSpaceDE w:val="0"/>
        <w:autoSpaceDN w:val="0"/>
        <w:adjustRightInd w:val="0"/>
        <w:jc w:val="both"/>
        <w:rPr>
          <w:rFonts w:cs="MicrosoftSansSerif"/>
          <w:color w:val="000000"/>
        </w:rPr>
      </w:pPr>
      <w:r>
        <w:rPr>
          <w:rFonts w:cs="MicrosoftSansSerif"/>
          <w:color w:val="000000"/>
        </w:rPr>
        <w:t>c</w:t>
      </w:r>
      <w:r w:rsidR="00941CEB" w:rsidRPr="00306630">
        <w:rPr>
          <w:rFonts w:cs="MicrosoftSansSerif"/>
          <w:color w:val="000000"/>
        </w:rPr>
        <w:t>omputers</w:t>
      </w:r>
    </w:p>
    <w:p w14:paraId="2CCFDFF4" w14:textId="77777777" w:rsidR="00941CEB" w:rsidRPr="00306630" w:rsidRDefault="00941CEB" w:rsidP="00925B19">
      <w:pPr>
        <w:autoSpaceDE w:val="0"/>
        <w:autoSpaceDN w:val="0"/>
        <w:adjustRightInd w:val="0"/>
        <w:ind w:left="720"/>
        <w:jc w:val="both"/>
        <w:rPr>
          <w:rFonts w:cs="MicrosoftSansSerif"/>
          <w:color w:val="000000"/>
        </w:rPr>
      </w:pPr>
    </w:p>
    <w:p w14:paraId="3DCF67A3" w14:textId="77777777" w:rsidR="00941CEB" w:rsidRDefault="005766C6" w:rsidP="00925B19">
      <w:pPr>
        <w:numPr>
          <w:ilvl w:val="0"/>
          <w:numId w:val="3"/>
        </w:numPr>
        <w:autoSpaceDE w:val="0"/>
        <w:autoSpaceDN w:val="0"/>
        <w:adjustRightInd w:val="0"/>
        <w:jc w:val="both"/>
        <w:rPr>
          <w:rFonts w:cs="MicrosoftSansSerif"/>
          <w:color w:val="000000"/>
        </w:rPr>
      </w:pPr>
      <w:r>
        <w:rPr>
          <w:rFonts w:cs="MicrosoftSansSerif"/>
          <w:color w:val="000000"/>
        </w:rPr>
        <w:t>s</w:t>
      </w:r>
      <w:r w:rsidR="00941CEB" w:rsidRPr="00306630">
        <w:rPr>
          <w:rFonts w:cs="MicrosoftSansSerif"/>
          <w:color w:val="000000"/>
        </w:rPr>
        <w:t>tationery supplies</w:t>
      </w:r>
    </w:p>
    <w:p w14:paraId="58C7A371" w14:textId="77777777" w:rsidR="00941CEB" w:rsidRPr="00306630" w:rsidRDefault="00941CEB" w:rsidP="00925B19">
      <w:pPr>
        <w:autoSpaceDE w:val="0"/>
        <w:autoSpaceDN w:val="0"/>
        <w:adjustRightInd w:val="0"/>
        <w:ind w:left="720"/>
        <w:jc w:val="both"/>
        <w:rPr>
          <w:rFonts w:cs="MicrosoftSansSerif"/>
          <w:color w:val="000000"/>
        </w:rPr>
      </w:pPr>
    </w:p>
    <w:p w14:paraId="7DD60DF9" w14:textId="77777777" w:rsidR="00941CEB" w:rsidRDefault="005766C6" w:rsidP="00925B19">
      <w:pPr>
        <w:numPr>
          <w:ilvl w:val="0"/>
          <w:numId w:val="3"/>
        </w:numPr>
        <w:autoSpaceDE w:val="0"/>
        <w:autoSpaceDN w:val="0"/>
        <w:adjustRightInd w:val="0"/>
        <w:jc w:val="both"/>
        <w:rPr>
          <w:rFonts w:cs="MicrosoftSansSerif"/>
          <w:color w:val="000000"/>
        </w:rPr>
      </w:pPr>
      <w:r>
        <w:rPr>
          <w:rFonts w:cs="MicrosoftSansSerif"/>
          <w:color w:val="000000"/>
        </w:rPr>
        <w:t>m</w:t>
      </w:r>
      <w:r w:rsidR="00941CEB" w:rsidRPr="00306630">
        <w:rPr>
          <w:rFonts w:cs="MicrosoftSansSerif"/>
          <w:color w:val="000000"/>
        </w:rPr>
        <w:t>obile phones</w:t>
      </w:r>
    </w:p>
    <w:p w14:paraId="17E30731" w14:textId="77777777" w:rsidR="00941CEB" w:rsidRPr="00306630" w:rsidRDefault="00941CEB" w:rsidP="00925B19">
      <w:pPr>
        <w:autoSpaceDE w:val="0"/>
        <w:autoSpaceDN w:val="0"/>
        <w:adjustRightInd w:val="0"/>
        <w:ind w:left="720"/>
        <w:jc w:val="both"/>
        <w:rPr>
          <w:rFonts w:cs="MicrosoftSansSerif"/>
          <w:color w:val="000000"/>
        </w:rPr>
      </w:pPr>
    </w:p>
    <w:p w14:paraId="7B978E7B" w14:textId="77777777" w:rsidR="00941CEB" w:rsidRDefault="005766C6" w:rsidP="00925B19">
      <w:pPr>
        <w:numPr>
          <w:ilvl w:val="0"/>
          <w:numId w:val="3"/>
        </w:numPr>
        <w:autoSpaceDE w:val="0"/>
        <w:autoSpaceDN w:val="0"/>
        <w:adjustRightInd w:val="0"/>
        <w:jc w:val="both"/>
        <w:rPr>
          <w:rFonts w:cs="MicrosoftSansSerif"/>
          <w:color w:val="000000"/>
        </w:rPr>
      </w:pPr>
      <w:r>
        <w:rPr>
          <w:rFonts w:cs="MicrosoftSansSerif"/>
          <w:color w:val="000000"/>
        </w:rPr>
        <w:t>c</w:t>
      </w:r>
      <w:r w:rsidR="0089710F">
        <w:rPr>
          <w:rFonts w:cs="MicrosoftSansSerif"/>
          <w:color w:val="000000"/>
        </w:rPr>
        <w:t>harity</w:t>
      </w:r>
      <w:r w:rsidR="00941CEB" w:rsidRPr="00306630">
        <w:rPr>
          <w:rFonts w:cs="MicrosoftSansSerif"/>
          <w:color w:val="000000"/>
        </w:rPr>
        <w:t xml:space="preserve"> vehicles</w:t>
      </w:r>
    </w:p>
    <w:p w14:paraId="004200EB" w14:textId="77777777" w:rsidR="00941CEB" w:rsidRPr="00306630" w:rsidRDefault="00941CEB" w:rsidP="00925B19">
      <w:pPr>
        <w:autoSpaceDE w:val="0"/>
        <w:autoSpaceDN w:val="0"/>
        <w:adjustRightInd w:val="0"/>
        <w:ind w:left="720"/>
        <w:jc w:val="both"/>
        <w:rPr>
          <w:rFonts w:cs="MicrosoftSansSerif"/>
          <w:color w:val="000000"/>
        </w:rPr>
      </w:pPr>
    </w:p>
    <w:p w14:paraId="7F29F123" w14:textId="77777777" w:rsidR="00941CEB" w:rsidRDefault="005766C6" w:rsidP="00925B19">
      <w:pPr>
        <w:numPr>
          <w:ilvl w:val="0"/>
          <w:numId w:val="3"/>
        </w:numPr>
        <w:autoSpaceDE w:val="0"/>
        <w:autoSpaceDN w:val="0"/>
        <w:adjustRightInd w:val="0"/>
        <w:jc w:val="both"/>
        <w:rPr>
          <w:rFonts w:cs="MicrosoftSansSerif"/>
          <w:color w:val="000000"/>
        </w:rPr>
      </w:pPr>
      <w:r>
        <w:rPr>
          <w:rFonts w:cs="MicrosoftSansSerif"/>
          <w:color w:val="000000"/>
        </w:rPr>
        <w:t>c</w:t>
      </w:r>
      <w:r w:rsidR="0089710F">
        <w:rPr>
          <w:rFonts w:cs="MicrosoftSansSerif"/>
          <w:color w:val="000000"/>
        </w:rPr>
        <w:t xml:space="preserve">harity </w:t>
      </w:r>
      <w:r w:rsidR="00941CEB" w:rsidRPr="00306630">
        <w:rPr>
          <w:rFonts w:cs="MicrosoftSansSerif"/>
          <w:color w:val="000000"/>
        </w:rPr>
        <w:t>credit cards</w:t>
      </w:r>
    </w:p>
    <w:p w14:paraId="0714CDA5" w14:textId="77777777" w:rsidR="00941CEB" w:rsidRPr="00306630" w:rsidRDefault="00941CEB" w:rsidP="00925B19">
      <w:pPr>
        <w:autoSpaceDE w:val="0"/>
        <w:autoSpaceDN w:val="0"/>
        <w:adjustRightInd w:val="0"/>
        <w:ind w:left="720"/>
        <w:jc w:val="both"/>
        <w:rPr>
          <w:rFonts w:cs="MicrosoftSansSerif"/>
          <w:color w:val="000000"/>
        </w:rPr>
      </w:pPr>
    </w:p>
    <w:p w14:paraId="4421F374" w14:textId="77777777" w:rsidR="00941CEB" w:rsidRDefault="00941CEB" w:rsidP="00925B19">
      <w:pPr>
        <w:autoSpaceDE w:val="0"/>
        <w:autoSpaceDN w:val="0"/>
        <w:adjustRightInd w:val="0"/>
        <w:jc w:val="both"/>
        <w:rPr>
          <w:rFonts w:cs="MicrosoftSansSerif"/>
          <w:color w:val="000000"/>
        </w:rPr>
      </w:pPr>
      <w:r w:rsidRPr="00306630">
        <w:rPr>
          <w:rFonts w:cs="MicrosoftSansSerif"/>
          <w:color w:val="000000"/>
        </w:rPr>
        <w:t xml:space="preserve">If equipment belonging to 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 xml:space="preserve"> has been installed at your home you must</w:t>
      </w:r>
      <w:r>
        <w:rPr>
          <w:rFonts w:cs="MicrosoftSansSerif"/>
          <w:color w:val="000000"/>
        </w:rPr>
        <w:t xml:space="preserve"> </w:t>
      </w:r>
      <w:r w:rsidRPr="00306630">
        <w:rPr>
          <w:rFonts w:cs="MicrosoftSansSerif"/>
          <w:color w:val="000000"/>
        </w:rPr>
        <w:t>ensure that it is not damaged in any way. If it is stolen you must notify us immediately.</w:t>
      </w:r>
      <w:r>
        <w:rPr>
          <w:rFonts w:cs="MicrosoftSansSerif"/>
          <w:color w:val="000000"/>
        </w:rPr>
        <w:t xml:space="preserve"> </w:t>
      </w:r>
      <w:r w:rsidRPr="00306630">
        <w:rPr>
          <w:rFonts w:cs="MicrosoftSansSerif"/>
          <w:color w:val="000000"/>
        </w:rPr>
        <w:t xml:space="preserve">You may be required to reimburse the costs if the loss was a direct result of </w:t>
      </w:r>
      <w:r>
        <w:rPr>
          <w:rFonts w:cs="MicrosoftSansSerif"/>
          <w:color w:val="000000"/>
        </w:rPr>
        <w:t xml:space="preserve">your </w:t>
      </w:r>
      <w:r w:rsidRPr="00306630">
        <w:rPr>
          <w:rFonts w:cs="MicrosoftSansSerif"/>
          <w:color w:val="000000"/>
        </w:rPr>
        <w:t>negligen</w:t>
      </w:r>
      <w:r>
        <w:rPr>
          <w:rFonts w:cs="MicrosoftSansSerif"/>
          <w:color w:val="000000"/>
        </w:rPr>
        <w:t>ce</w:t>
      </w:r>
      <w:r w:rsidRPr="00306630">
        <w:rPr>
          <w:rFonts w:cs="MicrosoftSansSerif"/>
          <w:color w:val="000000"/>
        </w:rPr>
        <w:t>.</w:t>
      </w:r>
      <w:r>
        <w:rPr>
          <w:rFonts w:cs="MicrosoftSansSerif"/>
          <w:color w:val="000000"/>
        </w:rPr>
        <w:t xml:space="preserve"> </w:t>
      </w:r>
    </w:p>
    <w:p w14:paraId="6585920A" w14:textId="77777777" w:rsidR="00941CEB" w:rsidRDefault="00941CEB" w:rsidP="00925B19">
      <w:pPr>
        <w:autoSpaceDE w:val="0"/>
        <w:autoSpaceDN w:val="0"/>
        <w:adjustRightInd w:val="0"/>
        <w:jc w:val="both"/>
        <w:rPr>
          <w:rFonts w:cs="MicrosoftSansSerif"/>
          <w:color w:val="000000"/>
        </w:rPr>
      </w:pPr>
    </w:p>
    <w:p w14:paraId="50406EDC" w14:textId="77777777" w:rsidR="00941CEB" w:rsidRPr="00306630" w:rsidRDefault="00941CEB" w:rsidP="00925B19">
      <w:pPr>
        <w:autoSpaceDE w:val="0"/>
        <w:autoSpaceDN w:val="0"/>
        <w:adjustRightInd w:val="0"/>
        <w:jc w:val="both"/>
        <w:rPr>
          <w:rFonts w:cs="MicrosoftSansSerif"/>
          <w:color w:val="000000"/>
        </w:rPr>
      </w:pPr>
      <w:r w:rsidRPr="00306630">
        <w:rPr>
          <w:rFonts w:cs="MicrosoftSansSerif"/>
          <w:color w:val="000000"/>
        </w:rPr>
        <w:t xml:space="preserve">If it is </w:t>
      </w:r>
      <w:r>
        <w:rPr>
          <w:rFonts w:cs="MicrosoftSansSerif"/>
          <w:color w:val="000000"/>
        </w:rPr>
        <w:t>c</w:t>
      </w:r>
      <w:r w:rsidRPr="00306630">
        <w:rPr>
          <w:rFonts w:cs="MicrosoftSansSerif"/>
          <w:color w:val="000000"/>
        </w:rPr>
        <w:t>onsidered that the equipment no longer needs to be at your home, or if your</w:t>
      </w:r>
      <w:r>
        <w:rPr>
          <w:rFonts w:cs="MicrosoftSansSerif"/>
          <w:color w:val="000000"/>
        </w:rPr>
        <w:t xml:space="preserve"> </w:t>
      </w:r>
      <w:r w:rsidRPr="00306630">
        <w:rPr>
          <w:rFonts w:cs="MicrosoftSansSerif"/>
          <w:color w:val="000000"/>
        </w:rPr>
        <w:t>employment is terminated, then you will be required to return it immediately, if a phone</w:t>
      </w:r>
      <w:r>
        <w:rPr>
          <w:rFonts w:cs="MicrosoftSansSerif"/>
          <w:color w:val="000000"/>
        </w:rPr>
        <w:t xml:space="preserve"> </w:t>
      </w:r>
      <w:r w:rsidRPr="00306630">
        <w:rPr>
          <w:rFonts w:cs="MicrosoftSansSerif"/>
          <w:color w:val="000000"/>
        </w:rPr>
        <w:t xml:space="preserve">line is connected this will be cut off when you leave 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w:t>
      </w:r>
    </w:p>
    <w:p w14:paraId="52E9D6F8" w14:textId="77777777" w:rsidR="00941CEB" w:rsidRDefault="00941CEB" w:rsidP="00925B19">
      <w:pPr>
        <w:autoSpaceDE w:val="0"/>
        <w:autoSpaceDN w:val="0"/>
        <w:adjustRightInd w:val="0"/>
        <w:jc w:val="both"/>
        <w:rPr>
          <w:rFonts w:cs="MicrosoftSansSerif"/>
          <w:color w:val="000000"/>
        </w:rPr>
      </w:pPr>
    </w:p>
    <w:p w14:paraId="6FE8DB42" w14:textId="77777777" w:rsidR="00930452" w:rsidRDefault="00941CEB" w:rsidP="00925B19">
      <w:pPr>
        <w:autoSpaceDE w:val="0"/>
        <w:autoSpaceDN w:val="0"/>
        <w:adjustRightInd w:val="0"/>
        <w:jc w:val="both"/>
        <w:rPr>
          <w:rFonts w:cs="MicrosoftSansSerif"/>
          <w:color w:val="000000"/>
        </w:rPr>
      </w:pPr>
      <w:r w:rsidRPr="00306630">
        <w:rPr>
          <w:rFonts w:cs="MicrosoftSansSerif"/>
          <w:color w:val="000000"/>
        </w:rPr>
        <w:t xml:space="preserve">If you fail to return any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 xml:space="preserve"> property when your employment is terminated the</w:t>
      </w:r>
      <w:r>
        <w:rPr>
          <w:rFonts w:cs="MicrosoftSansSerif"/>
          <w:color w:val="000000"/>
        </w:rPr>
        <w:t xml:space="preserve"> </w:t>
      </w:r>
      <w:r w:rsidRPr="00306630">
        <w:rPr>
          <w:rFonts w:cs="MicrosoftSansSerif"/>
          <w:color w:val="000000"/>
        </w:rPr>
        <w:t xml:space="preserve">cost of </w:t>
      </w:r>
      <w:r>
        <w:rPr>
          <w:rFonts w:cs="MicrosoftSansSerif"/>
          <w:color w:val="000000"/>
        </w:rPr>
        <w:t>r</w:t>
      </w:r>
      <w:r w:rsidRPr="00306630">
        <w:rPr>
          <w:rFonts w:cs="MicrosoftSansSerif"/>
          <w:color w:val="000000"/>
        </w:rPr>
        <w:t xml:space="preserve">eplacing such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 xml:space="preserve"> property will be deducted from any sum owed to you</w:t>
      </w:r>
      <w:r>
        <w:rPr>
          <w:rFonts w:cs="MicrosoftSansSerif"/>
          <w:color w:val="000000"/>
        </w:rPr>
        <w:t xml:space="preserve"> </w:t>
      </w:r>
      <w:r w:rsidRPr="00306630">
        <w:rPr>
          <w:rFonts w:cs="MicrosoftSansSerif"/>
          <w:color w:val="000000"/>
        </w:rPr>
        <w:t xml:space="preserve">by 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w:t>
      </w:r>
      <w:bookmarkStart w:id="32" w:name="_Toc319411494"/>
    </w:p>
    <w:p w14:paraId="533053C8" w14:textId="77777777" w:rsidR="00941CEB" w:rsidRPr="00867AFD" w:rsidRDefault="00941CEB" w:rsidP="00925B19">
      <w:pPr>
        <w:pStyle w:val="Heading2"/>
        <w:jc w:val="both"/>
        <w:rPr>
          <w:sz w:val="28"/>
          <w:szCs w:val="28"/>
        </w:rPr>
      </w:pPr>
      <w:r>
        <w:t>Protected Disclosures</w:t>
      </w:r>
      <w:bookmarkEnd w:id="32"/>
    </w:p>
    <w:p w14:paraId="000B1393" w14:textId="77777777" w:rsidR="00941CEB" w:rsidRPr="00306630" w:rsidRDefault="00941CEB" w:rsidP="00925B19">
      <w:pPr>
        <w:autoSpaceDE w:val="0"/>
        <w:autoSpaceDN w:val="0"/>
        <w:adjustRightInd w:val="0"/>
        <w:jc w:val="both"/>
        <w:rPr>
          <w:rFonts w:cs="MicrosoftSansSerif"/>
          <w:color w:val="000000"/>
        </w:rPr>
      </w:pPr>
    </w:p>
    <w:p w14:paraId="43FAA1CE" w14:textId="77777777" w:rsidR="00941CEB" w:rsidRPr="00306630" w:rsidRDefault="00941CEB" w:rsidP="00925B19">
      <w:pPr>
        <w:autoSpaceDE w:val="0"/>
        <w:autoSpaceDN w:val="0"/>
        <w:adjustRightInd w:val="0"/>
        <w:jc w:val="both"/>
        <w:rPr>
          <w:rFonts w:cs="MicrosoftSansSerif"/>
          <w:color w:val="000000"/>
        </w:rPr>
      </w:pPr>
      <w:r w:rsidRPr="00306630">
        <w:rPr>
          <w:rFonts w:cs="MicrosoftSansSerif"/>
          <w:color w:val="000000"/>
        </w:rPr>
        <w:t xml:space="preserve">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 xml:space="preserve"> actively encourages workers/employees to disclose any concerns about wrong-doing within 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 xml:space="preserve">. Wrong-doing within 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 xml:space="preserve"> may amount to one or more of the following matters that h</w:t>
      </w:r>
      <w:r>
        <w:rPr>
          <w:rFonts w:cs="MicrosoftSansSerif"/>
          <w:color w:val="000000"/>
        </w:rPr>
        <w:t>as</w:t>
      </w:r>
      <w:r w:rsidRPr="00306630">
        <w:rPr>
          <w:rFonts w:cs="MicrosoftSansSerif"/>
          <w:color w:val="000000"/>
        </w:rPr>
        <w:t xml:space="preserve"> occurred, is occurring or is likely to occur in the future</w:t>
      </w:r>
      <w:r w:rsidR="005766C6">
        <w:rPr>
          <w:rFonts w:cs="MicrosoftSansSerif"/>
          <w:color w:val="000000"/>
        </w:rPr>
        <w:t>:</w:t>
      </w:r>
    </w:p>
    <w:p w14:paraId="011E268C" w14:textId="77777777" w:rsidR="00941CEB" w:rsidRDefault="00941CEB" w:rsidP="00925B19">
      <w:pPr>
        <w:autoSpaceDE w:val="0"/>
        <w:autoSpaceDN w:val="0"/>
        <w:adjustRightInd w:val="0"/>
        <w:jc w:val="both"/>
        <w:rPr>
          <w:rFonts w:cs="MicrosoftSansSerif"/>
          <w:color w:val="000000"/>
        </w:rPr>
      </w:pPr>
    </w:p>
    <w:p w14:paraId="7CB96747" w14:textId="77777777" w:rsidR="0089710F" w:rsidRDefault="0089710F" w:rsidP="00925B19">
      <w:pPr>
        <w:autoSpaceDE w:val="0"/>
        <w:autoSpaceDN w:val="0"/>
        <w:adjustRightInd w:val="0"/>
        <w:jc w:val="both"/>
        <w:rPr>
          <w:rFonts w:cs="MicrosoftSansSerif"/>
          <w:color w:val="000000"/>
        </w:rPr>
      </w:pPr>
    </w:p>
    <w:p w14:paraId="6FBC0541" w14:textId="77777777" w:rsidR="0089710F" w:rsidRPr="00306630" w:rsidRDefault="0089710F" w:rsidP="00925B19">
      <w:pPr>
        <w:autoSpaceDE w:val="0"/>
        <w:autoSpaceDN w:val="0"/>
        <w:adjustRightInd w:val="0"/>
        <w:jc w:val="both"/>
        <w:rPr>
          <w:rFonts w:cs="MicrosoftSansSerif"/>
          <w:color w:val="000000"/>
        </w:rPr>
      </w:pPr>
    </w:p>
    <w:p w14:paraId="1B227ABD" w14:textId="77777777" w:rsidR="00941CEB" w:rsidRDefault="00941CEB" w:rsidP="00925B19">
      <w:pPr>
        <w:numPr>
          <w:ilvl w:val="0"/>
          <w:numId w:val="6"/>
        </w:numPr>
        <w:autoSpaceDE w:val="0"/>
        <w:autoSpaceDN w:val="0"/>
        <w:adjustRightInd w:val="0"/>
        <w:jc w:val="both"/>
        <w:rPr>
          <w:rFonts w:cs="MicrosoftSansSerif"/>
          <w:color w:val="000000"/>
        </w:rPr>
      </w:pPr>
      <w:r w:rsidRPr="00306630">
        <w:rPr>
          <w:rFonts w:cs="MicrosoftSansSerif"/>
          <w:color w:val="000000"/>
        </w:rPr>
        <w:t>a criminal offence</w:t>
      </w:r>
    </w:p>
    <w:p w14:paraId="14CB5C56" w14:textId="77777777" w:rsidR="00941CEB" w:rsidRPr="00306630" w:rsidRDefault="00941CEB" w:rsidP="00925B19">
      <w:pPr>
        <w:autoSpaceDE w:val="0"/>
        <w:autoSpaceDN w:val="0"/>
        <w:adjustRightInd w:val="0"/>
        <w:jc w:val="both"/>
        <w:rPr>
          <w:rFonts w:cs="MicrosoftSansSerif"/>
          <w:color w:val="000000"/>
        </w:rPr>
      </w:pPr>
    </w:p>
    <w:p w14:paraId="58A20125" w14:textId="77777777" w:rsidR="00941CEB" w:rsidRDefault="00941CEB" w:rsidP="00925B19">
      <w:pPr>
        <w:numPr>
          <w:ilvl w:val="0"/>
          <w:numId w:val="6"/>
        </w:numPr>
        <w:autoSpaceDE w:val="0"/>
        <w:autoSpaceDN w:val="0"/>
        <w:adjustRightInd w:val="0"/>
        <w:jc w:val="both"/>
        <w:rPr>
          <w:rFonts w:cs="MicrosoftSansSerif"/>
          <w:color w:val="000000"/>
        </w:rPr>
      </w:pPr>
      <w:r w:rsidRPr="00306630">
        <w:rPr>
          <w:rFonts w:cs="MicrosoftSansSerif"/>
          <w:color w:val="000000"/>
        </w:rPr>
        <w:t>breach of a legal obligation</w:t>
      </w:r>
    </w:p>
    <w:p w14:paraId="5A12C13B" w14:textId="77777777" w:rsidR="00941CEB" w:rsidRPr="00306630" w:rsidRDefault="00941CEB" w:rsidP="00925B19">
      <w:pPr>
        <w:autoSpaceDE w:val="0"/>
        <w:autoSpaceDN w:val="0"/>
        <w:adjustRightInd w:val="0"/>
        <w:jc w:val="both"/>
        <w:rPr>
          <w:rFonts w:cs="MicrosoftSansSerif"/>
          <w:color w:val="000000"/>
        </w:rPr>
      </w:pPr>
    </w:p>
    <w:p w14:paraId="1C8BD7A4" w14:textId="77777777" w:rsidR="00941CEB" w:rsidRDefault="00941CEB" w:rsidP="00925B19">
      <w:pPr>
        <w:numPr>
          <w:ilvl w:val="0"/>
          <w:numId w:val="6"/>
        </w:numPr>
        <w:autoSpaceDE w:val="0"/>
        <w:autoSpaceDN w:val="0"/>
        <w:adjustRightInd w:val="0"/>
        <w:jc w:val="both"/>
        <w:rPr>
          <w:rFonts w:cs="MicrosoftSansSerif"/>
          <w:color w:val="000000"/>
        </w:rPr>
      </w:pPr>
      <w:r w:rsidRPr="00306630">
        <w:rPr>
          <w:rFonts w:cs="MicrosoftSansSerif"/>
          <w:color w:val="000000"/>
        </w:rPr>
        <w:t>miscarriage of justice</w:t>
      </w:r>
    </w:p>
    <w:p w14:paraId="3BDC74F0" w14:textId="77777777" w:rsidR="00941CEB" w:rsidRPr="00306630" w:rsidRDefault="00941CEB" w:rsidP="00925B19">
      <w:pPr>
        <w:autoSpaceDE w:val="0"/>
        <w:autoSpaceDN w:val="0"/>
        <w:adjustRightInd w:val="0"/>
        <w:jc w:val="both"/>
        <w:rPr>
          <w:rFonts w:cs="MicrosoftSansSerif"/>
          <w:color w:val="000000"/>
        </w:rPr>
      </w:pPr>
    </w:p>
    <w:p w14:paraId="137EE42C" w14:textId="77777777" w:rsidR="00941CEB" w:rsidRDefault="00941CEB" w:rsidP="00925B19">
      <w:pPr>
        <w:numPr>
          <w:ilvl w:val="0"/>
          <w:numId w:val="6"/>
        </w:numPr>
        <w:autoSpaceDE w:val="0"/>
        <w:autoSpaceDN w:val="0"/>
        <w:adjustRightInd w:val="0"/>
        <w:jc w:val="both"/>
        <w:rPr>
          <w:rFonts w:cs="MicrosoftSansSerif"/>
          <w:color w:val="000000"/>
        </w:rPr>
      </w:pPr>
      <w:r w:rsidRPr="00306630">
        <w:rPr>
          <w:rFonts w:cs="MicrosoftSansSerif"/>
          <w:color w:val="000000"/>
        </w:rPr>
        <w:t>a danger to the health and safety of any individual</w:t>
      </w:r>
    </w:p>
    <w:p w14:paraId="06041C51" w14:textId="77777777" w:rsidR="00941CEB" w:rsidRPr="00306630" w:rsidRDefault="00941CEB" w:rsidP="00925B19">
      <w:pPr>
        <w:autoSpaceDE w:val="0"/>
        <w:autoSpaceDN w:val="0"/>
        <w:adjustRightInd w:val="0"/>
        <w:jc w:val="both"/>
        <w:rPr>
          <w:rFonts w:cs="MicrosoftSansSerif"/>
          <w:color w:val="000000"/>
        </w:rPr>
      </w:pPr>
    </w:p>
    <w:p w14:paraId="66BF08F8" w14:textId="77777777" w:rsidR="00941CEB" w:rsidRDefault="00941CEB" w:rsidP="00925B19">
      <w:pPr>
        <w:numPr>
          <w:ilvl w:val="0"/>
          <w:numId w:val="6"/>
        </w:numPr>
        <w:autoSpaceDE w:val="0"/>
        <w:autoSpaceDN w:val="0"/>
        <w:adjustRightInd w:val="0"/>
        <w:jc w:val="both"/>
        <w:rPr>
          <w:rFonts w:cs="MicrosoftSansSerif"/>
          <w:color w:val="000000"/>
        </w:rPr>
      </w:pPr>
      <w:r w:rsidRPr="00306630">
        <w:rPr>
          <w:rFonts w:cs="MicrosoftSansSerif"/>
          <w:color w:val="000000"/>
        </w:rPr>
        <w:t>damage to the environment</w:t>
      </w:r>
    </w:p>
    <w:p w14:paraId="49C7FF1D" w14:textId="77777777" w:rsidR="00941CEB" w:rsidRPr="00306630" w:rsidRDefault="00941CEB" w:rsidP="00925B19">
      <w:pPr>
        <w:autoSpaceDE w:val="0"/>
        <w:autoSpaceDN w:val="0"/>
        <w:adjustRightInd w:val="0"/>
        <w:jc w:val="both"/>
        <w:rPr>
          <w:rFonts w:cs="MicrosoftSansSerif"/>
          <w:color w:val="000000"/>
        </w:rPr>
      </w:pPr>
    </w:p>
    <w:p w14:paraId="1892E064" w14:textId="77777777" w:rsidR="00941CEB" w:rsidRDefault="00941CEB" w:rsidP="00925B19">
      <w:pPr>
        <w:numPr>
          <w:ilvl w:val="0"/>
          <w:numId w:val="6"/>
        </w:numPr>
        <w:autoSpaceDE w:val="0"/>
        <w:autoSpaceDN w:val="0"/>
        <w:adjustRightInd w:val="0"/>
        <w:jc w:val="both"/>
        <w:rPr>
          <w:rFonts w:cs="MicrosoftSansSerif"/>
          <w:color w:val="000000"/>
        </w:rPr>
      </w:pPr>
      <w:r w:rsidRPr="00306630">
        <w:rPr>
          <w:rFonts w:cs="MicrosoftSansSerif"/>
          <w:color w:val="000000"/>
        </w:rPr>
        <w:t>deliberate cover-up of any of the above matters</w:t>
      </w:r>
    </w:p>
    <w:p w14:paraId="55B72289" w14:textId="77777777" w:rsidR="00941CEB" w:rsidRDefault="00941CEB" w:rsidP="00925B19">
      <w:pPr>
        <w:autoSpaceDE w:val="0"/>
        <w:autoSpaceDN w:val="0"/>
        <w:adjustRightInd w:val="0"/>
        <w:jc w:val="both"/>
        <w:rPr>
          <w:rFonts w:cs="MicrosoftSansSerif"/>
          <w:color w:val="000000"/>
        </w:rPr>
      </w:pPr>
    </w:p>
    <w:p w14:paraId="6DB4C32D" w14:textId="77777777" w:rsidR="00941CEB" w:rsidRDefault="00941CEB" w:rsidP="00925B19">
      <w:pPr>
        <w:numPr>
          <w:ilvl w:val="0"/>
          <w:numId w:val="6"/>
        </w:numPr>
        <w:autoSpaceDE w:val="0"/>
        <w:autoSpaceDN w:val="0"/>
        <w:adjustRightInd w:val="0"/>
        <w:jc w:val="both"/>
        <w:rPr>
          <w:rFonts w:cs="MicrosoftSansSerif"/>
          <w:color w:val="000000"/>
        </w:rPr>
      </w:pPr>
      <w:r>
        <w:rPr>
          <w:rFonts w:cs="MicrosoftSansSerif"/>
          <w:color w:val="000000"/>
        </w:rPr>
        <w:t>damage to the reputation of the C</w:t>
      </w:r>
      <w:r w:rsidR="0089710F">
        <w:rPr>
          <w:rFonts w:cs="MicrosoftSansSerif"/>
          <w:color w:val="000000"/>
        </w:rPr>
        <w:t>harity</w:t>
      </w:r>
      <w:r>
        <w:rPr>
          <w:rFonts w:cs="MicrosoftSansSerif"/>
          <w:color w:val="000000"/>
        </w:rPr>
        <w:t xml:space="preserve"> as a result of damaging or libellous comments being posted on </w:t>
      </w:r>
      <w:r w:rsidR="00485026">
        <w:rPr>
          <w:rFonts w:cs="MicrosoftSansSerif"/>
          <w:color w:val="000000"/>
        </w:rPr>
        <w:t>s</w:t>
      </w:r>
      <w:r>
        <w:rPr>
          <w:rFonts w:cs="MicrosoftSansSerif"/>
          <w:color w:val="000000"/>
        </w:rPr>
        <w:t xml:space="preserve">ocial </w:t>
      </w:r>
      <w:r w:rsidR="00485026">
        <w:rPr>
          <w:rFonts w:cs="MicrosoftSansSerif"/>
          <w:color w:val="000000"/>
        </w:rPr>
        <w:t>n</w:t>
      </w:r>
      <w:r>
        <w:rPr>
          <w:rFonts w:cs="MicrosoftSansSerif"/>
          <w:color w:val="000000"/>
        </w:rPr>
        <w:t xml:space="preserve">etworking or </w:t>
      </w:r>
      <w:r w:rsidR="00485026">
        <w:rPr>
          <w:rFonts w:cs="MicrosoftSansSerif"/>
          <w:color w:val="000000"/>
        </w:rPr>
        <w:t>s</w:t>
      </w:r>
      <w:r>
        <w:rPr>
          <w:rFonts w:cs="MicrosoftSansSerif"/>
          <w:color w:val="000000"/>
        </w:rPr>
        <w:t xml:space="preserve">ocial </w:t>
      </w:r>
      <w:r w:rsidR="00485026">
        <w:rPr>
          <w:rFonts w:cs="MicrosoftSansSerif"/>
          <w:color w:val="000000"/>
        </w:rPr>
        <w:t>m</w:t>
      </w:r>
      <w:r>
        <w:rPr>
          <w:rFonts w:cs="MicrosoftSansSerif"/>
          <w:color w:val="000000"/>
        </w:rPr>
        <w:t>edia sites</w:t>
      </w:r>
    </w:p>
    <w:p w14:paraId="4AB07448" w14:textId="77777777" w:rsidR="00941CEB" w:rsidRDefault="00941CEB" w:rsidP="00925B19">
      <w:pPr>
        <w:autoSpaceDE w:val="0"/>
        <w:autoSpaceDN w:val="0"/>
        <w:adjustRightInd w:val="0"/>
        <w:jc w:val="both"/>
        <w:rPr>
          <w:rFonts w:cs="MicrosoftSansSerif"/>
          <w:color w:val="000000"/>
        </w:rPr>
      </w:pPr>
    </w:p>
    <w:p w14:paraId="6E69CD63" w14:textId="77777777" w:rsidR="00941CEB" w:rsidRPr="00306630" w:rsidRDefault="00941CEB" w:rsidP="00925B19">
      <w:pPr>
        <w:numPr>
          <w:ilvl w:val="0"/>
          <w:numId w:val="6"/>
        </w:numPr>
        <w:autoSpaceDE w:val="0"/>
        <w:autoSpaceDN w:val="0"/>
        <w:adjustRightInd w:val="0"/>
        <w:jc w:val="both"/>
        <w:rPr>
          <w:rFonts w:cs="MicrosoftSansSerif"/>
          <w:color w:val="000000"/>
        </w:rPr>
      </w:pPr>
      <w:r>
        <w:rPr>
          <w:rFonts w:cs="MicrosoftSansSerif"/>
          <w:color w:val="000000"/>
        </w:rPr>
        <w:t>bullying, harassment or victimisation of an employee via cyber bullying and/or social networking or social media sites</w:t>
      </w:r>
    </w:p>
    <w:p w14:paraId="6BF949FF" w14:textId="77777777" w:rsidR="00941CEB" w:rsidRPr="00306630" w:rsidRDefault="00941CEB" w:rsidP="00925B19">
      <w:pPr>
        <w:autoSpaceDE w:val="0"/>
        <w:autoSpaceDN w:val="0"/>
        <w:adjustRightInd w:val="0"/>
        <w:jc w:val="both"/>
        <w:rPr>
          <w:rFonts w:cs="MicrosoftSansSerif"/>
          <w:color w:val="000000"/>
        </w:rPr>
      </w:pPr>
    </w:p>
    <w:p w14:paraId="55989F5E" w14:textId="77777777" w:rsidR="00941CEB" w:rsidRPr="00306630" w:rsidRDefault="00941CEB" w:rsidP="00925B19">
      <w:pPr>
        <w:autoSpaceDE w:val="0"/>
        <w:autoSpaceDN w:val="0"/>
        <w:adjustRightInd w:val="0"/>
        <w:jc w:val="both"/>
        <w:rPr>
          <w:rFonts w:cs="MicrosoftSansSerif"/>
          <w:color w:val="000000"/>
        </w:rPr>
      </w:pPr>
      <w:r w:rsidRPr="00306630">
        <w:rPr>
          <w:rFonts w:cs="MicrosoftSansSerif"/>
          <w:color w:val="000000"/>
        </w:rPr>
        <w:t xml:space="preserve">Where you have a concern in terms of any of the above </w:t>
      </w:r>
      <w:r w:rsidR="00485026">
        <w:rPr>
          <w:rFonts w:cs="MicrosoftSansSerif"/>
          <w:color w:val="000000"/>
        </w:rPr>
        <w:t xml:space="preserve">examples </w:t>
      </w:r>
      <w:r w:rsidRPr="00306630">
        <w:rPr>
          <w:rFonts w:cs="MicrosoftSansSerif"/>
          <w:color w:val="000000"/>
        </w:rPr>
        <w:t xml:space="preserve">you should immediately report any allegations or concerns about malpractice to your </w:t>
      </w:r>
      <w:r>
        <w:rPr>
          <w:rFonts w:cs="MicrosoftSansSerif"/>
          <w:color w:val="000000"/>
        </w:rPr>
        <w:t xml:space="preserve">Manager </w:t>
      </w:r>
      <w:r w:rsidRPr="00306630">
        <w:rPr>
          <w:rFonts w:cs="MicrosoftSansSerif"/>
          <w:color w:val="000000"/>
        </w:rPr>
        <w:t>or a</w:t>
      </w:r>
      <w:r w:rsidR="0089710F">
        <w:rPr>
          <w:rFonts w:cs="MicrosoftSansSerif"/>
          <w:color w:val="000000"/>
        </w:rPr>
        <w:t>n</w:t>
      </w:r>
      <w:r w:rsidRPr="00306630">
        <w:rPr>
          <w:rFonts w:cs="MicrosoftSansSerif"/>
          <w:color w:val="000000"/>
        </w:rPr>
        <w:t xml:space="preserve"> </w:t>
      </w:r>
      <w:r w:rsidR="0089710F">
        <w:rPr>
          <w:rFonts w:cs="MicrosoftSansSerif"/>
          <w:color w:val="000000"/>
        </w:rPr>
        <w:t>Office</w:t>
      </w:r>
      <w:r w:rsidRPr="00306630">
        <w:rPr>
          <w:rFonts w:cs="MicrosoftSansSerif"/>
          <w:color w:val="000000"/>
        </w:rPr>
        <w:t>r</w:t>
      </w:r>
      <w:r w:rsidR="0089710F">
        <w:rPr>
          <w:rFonts w:cs="MicrosoftSansSerif"/>
          <w:color w:val="000000"/>
        </w:rPr>
        <w:t xml:space="preserve"> of the Charity</w:t>
      </w:r>
      <w:r w:rsidRPr="00306630">
        <w:rPr>
          <w:rFonts w:cs="MicrosoftSansSerif"/>
          <w:color w:val="000000"/>
        </w:rPr>
        <w:t>.</w:t>
      </w:r>
    </w:p>
    <w:p w14:paraId="5B26A9FF" w14:textId="77777777" w:rsidR="00941CEB" w:rsidRPr="00306630" w:rsidRDefault="00941CEB" w:rsidP="00925B19">
      <w:pPr>
        <w:autoSpaceDE w:val="0"/>
        <w:autoSpaceDN w:val="0"/>
        <w:adjustRightInd w:val="0"/>
        <w:jc w:val="both"/>
        <w:rPr>
          <w:rFonts w:cs="MicrosoftSansSerif"/>
          <w:color w:val="000000"/>
        </w:rPr>
      </w:pPr>
    </w:p>
    <w:p w14:paraId="75547519" w14:textId="77777777" w:rsidR="00941CEB" w:rsidRPr="00306630" w:rsidRDefault="00941CEB" w:rsidP="00925B19">
      <w:pPr>
        <w:autoSpaceDE w:val="0"/>
        <w:autoSpaceDN w:val="0"/>
        <w:adjustRightInd w:val="0"/>
        <w:jc w:val="both"/>
        <w:rPr>
          <w:rFonts w:cs="MicrosoftSansSerif"/>
          <w:color w:val="000000"/>
        </w:rPr>
      </w:pPr>
      <w:r w:rsidRPr="00306630">
        <w:rPr>
          <w:rFonts w:cs="MicrosoftSansSerif"/>
          <w:color w:val="000000"/>
        </w:rPr>
        <w:t xml:space="preserve">Any information you provide will be treated in the strictest confidence. You will be kept informed of the progress of the </w:t>
      </w:r>
      <w:r>
        <w:rPr>
          <w:rFonts w:cs="MicrosoftSansSerif"/>
          <w:color w:val="000000"/>
        </w:rPr>
        <w:t>C</w:t>
      </w:r>
      <w:r w:rsidR="0089710F">
        <w:rPr>
          <w:rFonts w:cs="MicrosoftSansSerif"/>
          <w:color w:val="000000"/>
        </w:rPr>
        <w:t>harity</w:t>
      </w:r>
      <w:r w:rsidRPr="00306630">
        <w:rPr>
          <w:rFonts w:cs="MicrosoftSansSerif"/>
          <w:color w:val="000000"/>
        </w:rPr>
        <w:t xml:space="preserve">’s investigation into the alleged malpractice and the steps which will be taken upon the conclusion of 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’s</w:t>
      </w:r>
      <w:r>
        <w:rPr>
          <w:rFonts w:cs="MicrosoftSansSerif"/>
          <w:color w:val="000000"/>
        </w:rPr>
        <w:t xml:space="preserve"> </w:t>
      </w:r>
      <w:r w:rsidRPr="00306630">
        <w:rPr>
          <w:rFonts w:cs="MicrosoftSansSerif"/>
          <w:color w:val="000000"/>
        </w:rPr>
        <w:t xml:space="preserve">investigations. </w:t>
      </w:r>
    </w:p>
    <w:p w14:paraId="441D3BA4" w14:textId="77777777" w:rsidR="00941CEB" w:rsidRPr="00306630" w:rsidRDefault="00941CEB" w:rsidP="00925B19">
      <w:pPr>
        <w:autoSpaceDE w:val="0"/>
        <w:autoSpaceDN w:val="0"/>
        <w:adjustRightInd w:val="0"/>
        <w:jc w:val="both"/>
        <w:rPr>
          <w:rFonts w:cs="MicrosoftSansSerif"/>
          <w:color w:val="000000"/>
        </w:rPr>
      </w:pPr>
    </w:p>
    <w:p w14:paraId="3085CA49" w14:textId="77777777" w:rsidR="00941CEB" w:rsidRPr="00306630" w:rsidRDefault="00941CEB" w:rsidP="00925B19">
      <w:pPr>
        <w:autoSpaceDE w:val="0"/>
        <w:autoSpaceDN w:val="0"/>
        <w:adjustRightInd w:val="0"/>
        <w:jc w:val="both"/>
        <w:rPr>
          <w:rFonts w:cs="MicrosoftSansSerif"/>
          <w:color w:val="000000"/>
        </w:rPr>
      </w:pPr>
      <w:r w:rsidRPr="00306630">
        <w:rPr>
          <w:rFonts w:cs="MicrosoftSansSerif"/>
          <w:color w:val="000000"/>
        </w:rPr>
        <w:t xml:space="preserve">Provided you raise your concerns in good faith regardless of whether or not it is ultimately substantiated, no disciplinary action will be taken against you by the </w:t>
      </w:r>
      <w:r>
        <w:rPr>
          <w:rFonts w:cs="MicrosoftSansSerif"/>
          <w:color w:val="000000"/>
        </w:rPr>
        <w:t>C</w:t>
      </w:r>
      <w:r w:rsidR="0089710F">
        <w:rPr>
          <w:rFonts w:cs="MicrosoftSansSerif"/>
          <w:color w:val="000000"/>
        </w:rPr>
        <w:t>harit</w:t>
      </w:r>
      <w:r>
        <w:rPr>
          <w:rFonts w:cs="MicrosoftSansSerif"/>
          <w:color w:val="000000"/>
        </w:rPr>
        <w:t>y</w:t>
      </w:r>
      <w:r w:rsidRPr="00306630">
        <w:rPr>
          <w:rFonts w:cs="MicrosoftSansSerif"/>
          <w:color w:val="000000"/>
        </w:rPr>
        <w:t>.</w:t>
      </w:r>
    </w:p>
    <w:p w14:paraId="17AE25D8" w14:textId="77777777" w:rsidR="00941CEB" w:rsidRPr="00306630" w:rsidRDefault="00941CEB" w:rsidP="00925B19">
      <w:pPr>
        <w:autoSpaceDE w:val="0"/>
        <w:autoSpaceDN w:val="0"/>
        <w:adjustRightInd w:val="0"/>
        <w:jc w:val="both"/>
        <w:rPr>
          <w:rFonts w:cs="MicrosoftSansSerif"/>
          <w:color w:val="000000"/>
        </w:rPr>
      </w:pPr>
    </w:p>
    <w:p w14:paraId="0EEE8259" w14:textId="77777777" w:rsidR="00595784" w:rsidRDefault="00595784" w:rsidP="00925B19">
      <w:pPr>
        <w:jc w:val="both"/>
      </w:pPr>
      <w:r w:rsidRPr="00595784">
        <w:t>Where your allegation or concern is communicated by you to an external source before you have exhausted the internal procedure set out, this may result in disciplinary action being taken against you if it is considered that your act in communicating your allegation to an external source was unreasonable before attempting to resolve it internally.</w:t>
      </w:r>
    </w:p>
    <w:p w14:paraId="6F0B509E" w14:textId="77777777" w:rsidR="00F40324" w:rsidRDefault="00F40324" w:rsidP="00925B19">
      <w:pPr>
        <w:jc w:val="both"/>
      </w:pPr>
    </w:p>
    <w:p w14:paraId="2020B7C2" w14:textId="77777777" w:rsidR="00BC18C4" w:rsidRPr="00867AFD" w:rsidRDefault="00BC18C4" w:rsidP="00925B19">
      <w:pPr>
        <w:pStyle w:val="Heading2"/>
        <w:jc w:val="both"/>
        <w:rPr>
          <w:sz w:val="28"/>
          <w:szCs w:val="28"/>
        </w:rPr>
      </w:pPr>
      <w:r>
        <w:t>Anti-Slavery Policy</w:t>
      </w:r>
    </w:p>
    <w:p w14:paraId="223658C8" w14:textId="77777777" w:rsidR="00BC18C4" w:rsidRPr="00DE685E" w:rsidRDefault="00BC18C4" w:rsidP="00925B19">
      <w:pPr>
        <w:jc w:val="both"/>
        <w:rPr>
          <w:rFonts w:cs="Calibri"/>
          <w:sz w:val="24"/>
          <w:szCs w:val="24"/>
        </w:rPr>
      </w:pPr>
    </w:p>
    <w:p w14:paraId="19F8B931" w14:textId="77777777" w:rsidR="00BC18C4" w:rsidRPr="006168CC" w:rsidRDefault="00BC18C4" w:rsidP="00925B19">
      <w:pPr>
        <w:jc w:val="both"/>
        <w:rPr>
          <w:rFonts w:cs="Calibri"/>
          <w:b/>
          <w:sz w:val="24"/>
          <w:szCs w:val="24"/>
        </w:rPr>
      </w:pPr>
      <w:r w:rsidRPr="006168CC">
        <w:rPr>
          <w:rFonts w:cs="Calibri"/>
          <w:b/>
          <w:sz w:val="24"/>
          <w:szCs w:val="24"/>
        </w:rPr>
        <w:t>Statement</w:t>
      </w:r>
    </w:p>
    <w:p w14:paraId="75E539AE" w14:textId="77777777" w:rsidR="00BC18C4" w:rsidRPr="00DE685E" w:rsidRDefault="00BC18C4" w:rsidP="00925B19">
      <w:pPr>
        <w:jc w:val="both"/>
        <w:rPr>
          <w:rFonts w:cs="Calibri"/>
          <w:b/>
          <w:sz w:val="24"/>
          <w:szCs w:val="24"/>
        </w:rPr>
      </w:pPr>
    </w:p>
    <w:p w14:paraId="75E2C0D8" w14:textId="77777777" w:rsidR="00BC18C4" w:rsidRPr="00DE685E" w:rsidRDefault="00BC18C4" w:rsidP="00925B19">
      <w:pPr>
        <w:jc w:val="both"/>
        <w:rPr>
          <w:rFonts w:cs="Calibri"/>
          <w:sz w:val="24"/>
          <w:szCs w:val="24"/>
        </w:rPr>
      </w:pPr>
      <w:r w:rsidRPr="00DE685E">
        <w:rPr>
          <w:rFonts w:cs="Calibri"/>
          <w:sz w:val="24"/>
          <w:szCs w:val="24"/>
        </w:rPr>
        <w:t>This statement is in accordance with the Modern Day Slavery &amp; Trafficking Act 2015.</w:t>
      </w:r>
    </w:p>
    <w:p w14:paraId="170D0965" w14:textId="77777777" w:rsidR="00BC18C4" w:rsidRPr="00DE685E" w:rsidRDefault="00BC18C4" w:rsidP="00925B19">
      <w:pPr>
        <w:jc w:val="both"/>
        <w:rPr>
          <w:rFonts w:cs="Calibri"/>
          <w:sz w:val="24"/>
          <w:szCs w:val="24"/>
        </w:rPr>
      </w:pPr>
    </w:p>
    <w:p w14:paraId="6A2E22F5" w14:textId="77777777" w:rsidR="00BC18C4" w:rsidRPr="00DE685E" w:rsidRDefault="00BC18C4" w:rsidP="00925B19">
      <w:pPr>
        <w:jc w:val="both"/>
        <w:rPr>
          <w:rFonts w:cs="Calibri"/>
          <w:sz w:val="24"/>
          <w:szCs w:val="24"/>
        </w:rPr>
      </w:pPr>
      <w:r w:rsidRPr="00DE685E">
        <w:rPr>
          <w:rFonts w:cs="Calibri"/>
          <w:sz w:val="24"/>
          <w:szCs w:val="24"/>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070004D9" w14:textId="77777777" w:rsidR="00BC18C4" w:rsidRPr="00DE685E" w:rsidRDefault="00BC18C4" w:rsidP="00925B19">
      <w:pPr>
        <w:jc w:val="both"/>
        <w:rPr>
          <w:rFonts w:cs="Calibri"/>
          <w:sz w:val="24"/>
          <w:szCs w:val="24"/>
        </w:rPr>
      </w:pPr>
    </w:p>
    <w:p w14:paraId="26C6A544" w14:textId="77777777" w:rsidR="00BC18C4" w:rsidRPr="00DE685E" w:rsidRDefault="0089710F" w:rsidP="00925B19">
      <w:pPr>
        <w:jc w:val="both"/>
        <w:rPr>
          <w:rFonts w:cs="Calibri"/>
          <w:sz w:val="24"/>
          <w:szCs w:val="24"/>
        </w:rPr>
      </w:pPr>
      <w:r>
        <w:rPr>
          <w:rFonts w:cs="Calibri"/>
          <w:sz w:val="24"/>
          <w:szCs w:val="24"/>
        </w:rPr>
        <w:t>Kingston Healthwatch</w:t>
      </w:r>
      <w:r w:rsidR="00BC18C4" w:rsidRPr="00DE685E">
        <w:rPr>
          <w:rFonts w:cs="Calibri"/>
          <w:sz w:val="24"/>
          <w:szCs w:val="24"/>
        </w:rPr>
        <w:t xml:space="preserve">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2DBEF087" w14:textId="77777777" w:rsidR="00BC18C4" w:rsidRPr="00DE685E" w:rsidRDefault="00BC18C4" w:rsidP="00925B19">
      <w:pPr>
        <w:jc w:val="both"/>
        <w:rPr>
          <w:rFonts w:cs="Calibri"/>
          <w:sz w:val="24"/>
          <w:szCs w:val="24"/>
        </w:rPr>
      </w:pPr>
    </w:p>
    <w:p w14:paraId="111E482F" w14:textId="77777777" w:rsidR="00BC18C4" w:rsidRPr="00DE685E" w:rsidRDefault="00BC18C4" w:rsidP="00925B19">
      <w:pPr>
        <w:jc w:val="both"/>
        <w:rPr>
          <w:rFonts w:cs="Calibri"/>
          <w:sz w:val="24"/>
          <w:szCs w:val="24"/>
        </w:rPr>
      </w:pPr>
      <w:r w:rsidRPr="00DE685E">
        <w:rPr>
          <w:rFonts w:cs="Calibri"/>
          <w:sz w:val="24"/>
          <w:szCs w:val="24"/>
        </w:rPr>
        <w:t>We are also committed to ensuring there is transparency in our own business and in our approach to dealing with our responsibility to eradicate modern slavery throughout our supply chains.</w:t>
      </w:r>
    </w:p>
    <w:p w14:paraId="51C3DE15" w14:textId="77777777" w:rsidR="00BC18C4" w:rsidRPr="00DE685E" w:rsidRDefault="00BC18C4" w:rsidP="00925B19">
      <w:pPr>
        <w:jc w:val="both"/>
        <w:rPr>
          <w:rFonts w:cs="Calibri"/>
          <w:sz w:val="24"/>
          <w:szCs w:val="24"/>
        </w:rPr>
      </w:pPr>
    </w:p>
    <w:p w14:paraId="622BAF82" w14:textId="77777777" w:rsidR="00BC18C4" w:rsidRPr="00DE685E" w:rsidRDefault="00BC18C4" w:rsidP="00925B19">
      <w:pPr>
        <w:jc w:val="both"/>
        <w:rPr>
          <w:rFonts w:cs="Calibri"/>
          <w:sz w:val="24"/>
          <w:szCs w:val="24"/>
        </w:rPr>
      </w:pPr>
      <w:r w:rsidRPr="00DE685E">
        <w:rPr>
          <w:rFonts w:cs="Calibri"/>
          <w:sz w:val="24"/>
          <w:szCs w:val="24"/>
        </w:rPr>
        <w:t xml:space="preserve">We expect the same high standards from all of our contractors, suppliers and other business partners and will abide by our responsibility to ensure that those we deal with exercise prohibitions against the use of forced, compulsory or trafficked labour, or anyone held in slavery or servitude, whether adults or children, and we expect that our suppliers will hold their own suppliers to the same high standards. </w:t>
      </w:r>
    </w:p>
    <w:p w14:paraId="40F8ECF0" w14:textId="77777777" w:rsidR="00BC18C4" w:rsidRPr="00DE685E" w:rsidRDefault="00BC18C4" w:rsidP="00925B19">
      <w:pPr>
        <w:jc w:val="both"/>
        <w:rPr>
          <w:rFonts w:cs="Calibri"/>
          <w:sz w:val="24"/>
          <w:szCs w:val="24"/>
        </w:rPr>
      </w:pPr>
    </w:p>
    <w:p w14:paraId="28A67D71" w14:textId="77777777" w:rsidR="00BC18C4" w:rsidRPr="00DE685E" w:rsidRDefault="00BC18C4" w:rsidP="00925B19">
      <w:pPr>
        <w:jc w:val="both"/>
        <w:rPr>
          <w:rFonts w:cs="Calibri"/>
          <w:sz w:val="24"/>
          <w:szCs w:val="24"/>
        </w:rPr>
      </w:pPr>
      <w:r w:rsidRPr="00DE685E">
        <w:rPr>
          <w:rFonts w:cs="Calibri"/>
          <w:sz w:val="24"/>
          <w:szCs w:val="24"/>
        </w:rPr>
        <w:t>This policy applies to all persons working for</w:t>
      </w:r>
      <w:r w:rsidR="0089710F">
        <w:rPr>
          <w:rFonts w:cs="Calibri"/>
          <w:sz w:val="24"/>
          <w:szCs w:val="24"/>
        </w:rPr>
        <w:t xml:space="preserve"> Kingston Healthwatch </w:t>
      </w:r>
      <w:r w:rsidRPr="00DE685E">
        <w:rPr>
          <w:rFonts w:cs="Calibri"/>
          <w:sz w:val="24"/>
          <w:szCs w:val="24"/>
        </w:rPr>
        <w:t xml:space="preserve">or on our behalf in any capacity, including employees at all levels, </w:t>
      </w:r>
      <w:r w:rsidR="00900C92">
        <w:rPr>
          <w:rFonts w:cs="Calibri"/>
          <w:sz w:val="24"/>
          <w:szCs w:val="24"/>
        </w:rPr>
        <w:t>Officer</w:t>
      </w:r>
      <w:r w:rsidRPr="00DE685E">
        <w:rPr>
          <w:rFonts w:cs="Calibri"/>
          <w:sz w:val="24"/>
          <w:szCs w:val="24"/>
        </w:rPr>
        <w:t xml:space="preserve">s, contractors, suppliers, external consultants, third-party representatives and business partners. </w:t>
      </w:r>
    </w:p>
    <w:p w14:paraId="1627321E" w14:textId="77777777" w:rsidR="00BC18C4" w:rsidRPr="00DE685E" w:rsidRDefault="00BC18C4" w:rsidP="00925B19">
      <w:pPr>
        <w:jc w:val="both"/>
        <w:rPr>
          <w:rFonts w:cs="Calibri"/>
          <w:sz w:val="24"/>
          <w:szCs w:val="24"/>
        </w:rPr>
      </w:pPr>
    </w:p>
    <w:p w14:paraId="78BA691C" w14:textId="77777777" w:rsidR="00BC18C4" w:rsidRPr="006168CC" w:rsidRDefault="00BC18C4" w:rsidP="00925B19">
      <w:pPr>
        <w:pStyle w:val="NoSpacing"/>
        <w:jc w:val="both"/>
        <w:rPr>
          <w:rFonts w:ascii="Calibri" w:hAnsi="Calibri" w:cs="Calibri"/>
          <w:b/>
          <w:bCs/>
          <w:sz w:val="24"/>
          <w:szCs w:val="24"/>
        </w:rPr>
      </w:pPr>
      <w:r w:rsidRPr="006168CC">
        <w:rPr>
          <w:rFonts w:ascii="Calibri" w:hAnsi="Calibri" w:cs="Calibri"/>
          <w:b/>
          <w:bCs/>
          <w:sz w:val="24"/>
          <w:szCs w:val="24"/>
        </w:rPr>
        <w:t>Responsibility for the policy</w:t>
      </w:r>
    </w:p>
    <w:p w14:paraId="225F4A90" w14:textId="77777777" w:rsidR="00BC18C4" w:rsidRPr="00DE685E" w:rsidRDefault="00BC18C4" w:rsidP="00925B19">
      <w:pPr>
        <w:pStyle w:val="NoSpacing"/>
        <w:jc w:val="both"/>
        <w:rPr>
          <w:rFonts w:ascii="Calibri" w:hAnsi="Calibri" w:cs="Calibri"/>
          <w:sz w:val="24"/>
          <w:szCs w:val="24"/>
        </w:rPr>
      </w:pPr>
    </w:p>
    <w:p w14:paraId="3CBC45A9" w14:textId="77777777" w:rsidR="00BC18C4" w:rsidRPr="00DE685E" w:rsidRDefault="00BC18C4" w:rsidP="00925B19">
      <w:pPr>
        <w:pStyle w:val="ListParagraph"/>
        <w:numPr>
          <w:ilvl w:val="0"/>
          <w:numId w:val="12"/>
        </w:numPr>
        <w:jc w:val="both"/>
        <w:rPr>
          <w:rFonts w:cs="Calibri"/>
          <w:sz w:val="24"/>
          <w:szCs w:val="24"/>
        </w:rPr>
      </w:pPr>
      <w:r w:rsidRPr="00DE685E">
        <w:rPr>
          <w:rFonts w:cs="Calibri"/>
          <w:sz w:val="24"/>
          <w:szCs w:val="24"/>
        </w:rPr>
        <w:t xml:space="preserve">The </w:t>
      </w:r>
      <w:r w:rsidR="0089710F">
        <w:rPr>
          <w:rFonts w:cs="Calibri"/>
          <w:sz w:val="24"/>
          <w:szCs w:val="24"/>
        </w:rPr>
        <w:t xml:space="preserve">Charity’s Officers </w:t>
      </w:r>
      <w:r w:rsidRPr="00DE685E">
        <w:rPr>
          <w:rFonts w:cs="Calibri"/>
          <w:sz w:val="24"/>
          <w:szCs w:val="24"/>
        </w:rPr>
        <w:t>ha</w:t>
      </w:r>
      <w:r w:rsidR="0089710F">
        <w:rPr>
          <w:rFonts w:cs="Calibri"/>
          <w:sz w:val="24"/>
          <w:szCs w:val="24"/>
        </w:rPr>
        <w:t>ve</w:t>
      </w:r>
      <w:r w:rsidRPr="00DE685E">
        <w:rPr>
          <w:rFonts w:cs="Calibri"/>
          <w:sz w:val="24"/>
          <w:szCs w:val="24"/>
        </w:rPr>
        <w:t xml:space="preserve"> overall responsibility for ensuring this policy complies with our legal and ethical obligations, and that all those under our control comply with it. </w:t>
      </w:r>
    </w:p>
    <w:p w14:paraId="1DC94BF3" w14:textId="77777777" w:rsidR="00BC18C4" w:rsidRPr="00DE685E" w:rsidRDefault="00BC18C4" w:rsidP="00925B19">
      <w:pPr>
        <w:pStyle w:val="ListParagraph"/>
        <w:numPr>
          <w:ilvl w:val="0"/>
          <w:numId w:val="12"/>
        </w:numPr>
        <w:jc w:val="both"/>
        <w:rPr>
          <w:rFonts w:cs="Calibri"/>
          <w:sz w:val="24"/>
          <w:szCs w:val="24"/>
        </w:rPr>
      </w:pPr>
      <w:r w:rsidRPr="00DE685E">
        <w:rPr>
          <w:rFonts w:cs="Calibri"/>
          <w:sz w:val="24"/>
          <w:szCs w:val="24"/>
        </w:rPr>
        <w:t xml:space="preserve">The </w:t>
      </w:r>
      <w:r w:rsidR="0089710F">
        <w:rPr>
          <w:rFonts w:cs="Calibri"/>
          <w:sz w:val="24"/>
          <w:szCs w:val="24"/>
        </w:rPr>
        <w:t>Chief Officer</w:t>
      </w:r>
      <w:r w:rsidRPr="00DE685E">
        <w:rPr>
          <w:rFonts w:cs="Calibri"/>
          <w:sz w:val="24"/>
          <w:szCs w:val="24"/>
        </w:rPr>
        <w:t xml:space="preserve"> has primary and day-to-day responsibility for implementing this policy, monitoring its use and effectiveness, dealing with any queries about it, and auditing internal control systems and procedures to ensure they are effective in countering modern slavery. </w:t>
      </w:r>
    </w:p>
    <w:p w14:paraId="4E735DCD" w14:textId="77777777" w:rsidR="00BC18C4" w:rsidRPr="00DE685E" w:rsidRDefault="00BC18C4" w:rsidP="00925B19">
      <w:pPr>
        <w:pStyle w:val="ListParagraph"/>
        <w:numPr>
          <w:ilvl w:val="0"/>
          <w:numId w:val="12"/>
        </w:numPr>
        <w:jc w:val="both"/>
        <w:rPr>
          <w:rFonts w:cs="Calibri"/>
          <w:sz w:val="24"/>
          <w:szCs w:val="24"/>
        </w:rPr>
      </w:pPr>
      <w:r w:rsidRPr="00DE685E">
        <w:rPr>
          <w:rFonts w:cs="Calibri"/>
          <w:sz w:val="24"/>
          <w:szCs w:val="24"/>
        </w:rPr>
        <w:t xml:space="preserve">Management at all levels are responsible for ensuring those reporting to them understand and comply with this policy and are given adequate and regular training on it and the issue of modern slavery in supply chains. </w:t>
      </w:r>
    </w:p>
    <w:p w14:paraId="3AE267FA" w14:textId="77777777" w:rsidR="00BC18C4" w:rsidRPr="00DE685E" w:rsidRDefault="00BC18C4" w:rsidP="00925B19">
      <w:pPr>
        <w:pStyle w:val="ListParagraph"/>
        <w:numPr>
          <w:ilvl w:val="0"/>
          <w:numId w:val="12"/>
        </w:numPr>
        <w:jc w:val="both"/>
        <w:rPr>
          <w:rFonts w:cs="Calibri"/>
          <w:sz w:val="24"/>
          <w:szCs w:val="24"/>
        </w:rPr>
      </w:pPr>
      <w:r w:rsidRPr="00DE685E">
        <w:rPr>
          <w:rFonts w:cs="Calibri"/>
          <w:sz w:val="24"/>
          <w:szCs w:val="24"/>
        </w:rPr>
        <w:t xml:space="preserve">You are invited to comment on this policy and suggest ways in which it might be improved. Comments, suggestions and queries are encouraged and should be addressed to the </w:t>
      </w:r>
      <w:r w:rsidR="0089710F">
        <w:rPr>
          <w:rFonts w:cs="Calibri"/>
          <w:sz w:val="24"/>
          <w:szCs w:val="24"/>
        </w:rPr>
        <w:t>Chief Officer</w:t>
      </w:r>
      <w:r w:rsidRPr="00DE685E">
        <w:rPr>
          <w:rFonts w:cs="Calibri"/>
          <w:sz w:val="24"/>
          <w:szCs w:val="24"/>
        </w:rPr>
        <w:t xml:space="preserve">.  </w:t>
      </w:r>
    </w:p>
    <w:p w14:paraId="1ABBA7E2" w14:textId="77777777" w:rsidR="00BC18C4" w:rsidRPr="00DE685E" w:rsidRDefault="00BC18C4" w:rsidP="00925B19">
      <w:pPr>
        <w:jc w:val="both"/>
        <w:rPr>
          <w:rFonts w:cs="Calibri"/>
          <w:b/>
          <w:bCs/>
          <w:sz w:val="24"/>
          <w:szCs w:val="24"/>
        </w:rPr>
      </w:pPr>
    </w:p>
    <w:p w14:paraId="2C243636" w14:textId="77777777" w:rsidR="00BC18C4" w:rsidRPr="006168CC" w:rsidRDefault="00BC18C4" w:rsidP="00925B19">
      <w:pPr>
        <w:pStyle w:val="NoSpacing"/>
        <w:jc w:val="both"/>
        <w:rPr>
          <w:rFonts w:ascii="Calibri" w:hAnsi="Calibri" w:cs="Calibri"/>
          <w:b/>
          <w:bCs/>
          <w:sz w:val="24"/>
          <w:szCs w:val="24"/>
        </w:rPr>
      </w:pPr>
      <w:r w:rsidRPr="006168CC">
        <w:rPr>
          <w:rFonts w:ascii="Calibri" w:hAnsi="Calibri" w:cs="Calibri"/>
          <w:b/>
          <w:bCs/>
          <w:sz w:val="24"/>
          <w:szCs w:val="24"/>
        </w:rPr>
        <w:t>Compliance with the policy</w:t>
      </w:r>
    </w:p>
    <w:p w14:paraId="0440766F" w14:textId="77777777" w:rsidR="00BC18C4" w:rsidRPr="00DE685E" w:rsidRDefault="00BC18C4" w:rsidP="00925B19">
      <w:pPr>
        <w:pStyle w:val="NoSpacing"/>
        <w:jc w:val="both"/>
        <w:rPr>
          <w:rFonts w:ascii="Calibri" w:hAnsi="Calibri" w:cs="Calibri"/>
          <w:sz w:val="24"/>
          <w:szCs w:val="24"/>
        </w:rPr>
      </w:pPr>
    </w:p>
    <w:p w14:paraId="380C385F"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You must ensure that you read, understand and comply with this policy. </w:t>
      </w:r>
    </w:p>
    <w:p w14:paraId="47DB6941"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The prevention, detection and reporting of modern slavery in any part of our business or supply chains is the responsibility of all those working for us or under our control. You are required to avoid any activity that might lead to, or suggest, a breach of this policy. </w:t>
      </w:r>
    </w:p>
    <w:p w14:paraId="4761CD29"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You must notify your manager OR the </w:t>
      </w:r>
      <w:r w:rsidR="0089710F">
        <w:rPr>
          <w:rFonts w:ascii="Calibri" w:hAnsi="Calibri" w:cs="Calibri"/>
          <w:sz w:val="24"/>
          <w:szCs w:val="24"/>
        </w:rPr>
        <w:t>Chief Officer</w:t>
      </w:r>
      <w:r w:rsidRPr="00DE685E">
        <w:rPr>
          <w:rFonts w:ascii="Calibri" w:hAnsi="Calibri" w:cs="Calibri"/>
          <w:sz w:val="24"/>
          <w:szCs w:val="24"/>
        </w:rPr>
        <w:t xml:space="preserve"> as soon as possible if you believe or suspect that a conflict with this policy has occurred or may occur in the future. </w:t>
      </w:r>
    </w:p>
    <w:p w14:paraId="0E0882FA"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You are encouraged to raise concerns about any issue or suspicion of modern slavery in any parts of our business or supply chains of any supplier tier at the earliest possible stage. </w:t>
      </w:r>
    </w:p>
    <w:p w14:paraId="77956591"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If you believe or suspect a breach of this policy has occurred or that it may occur you must notify your manager or the </w:t>
      </w:r>
      <w:r w:rsidR="0089710F">
        <w:rPr>
          <w:rFonts w:ascii="Calibri" w:hAnsi="Calibri" w:cs="Calibri"/>
          <w:sz w:val="24"/>
          <w:szCs w:val="24"/>
        </w:rPr>
        <w:t>Chief Officer</w:t>
      </w:r>
      <w:r w:rsidRPr="00DE685E">
        <w:rPr>
          <w:rFonts w:ascii="Calibri" w:hAnsi="Calibri" w:cs="Calibri"/>
          <w:sz w:val="24"/>
          <w:szCs w:val="24"/>
        </w:rPr>
        <w:t xml:space="preserve"> OR report it in accordance with our Protected Disclosure (Whistleblowing) Policy as soon as possible.  </w:t>
      </w:r>
    </w:p>
    <w:p w14:paraId="39666715"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If you are unsure about whether a particular act, the treatment of workers more generally, or their working conditions within any tier of our supply chains constitutes any of the various forms of modern slavery, raise it with your line manager or the </w:t>
      </w:r>
      <w:r w:rsidR="0089710F">
        <w:rPr>
          <w:rFonts w:ascii="Calibri" w:hAnsi="Calibri" w:cs="Calibri"/>
          <w:sz w:val="24"/>
          <w:szCs w:val="24"/>
        </w:rPr>
        <w:t>Chief Officer</w:t>
      </w:r>
      <w:r w:rsidRPr="00DE685E">
        <w:rPr>
          <w:rFonts w:ascii="Calibri" w:hAnsi="Calibri" w:cs="Calibri"/>
          <w:sz w:val="24"/>
          <w:szCs w:val="24"/>
        </w:rPr>
        <w:t xml:space="preserve">. </w:t>
      </w:r>
    </w:p>
    <w:p w14:paraId="288D70C3"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Detrimental treatment includes dismissal, disciplinary action, threats or other unfavourable treatment connected with raising a concern. </w:t>
      </w:r>
    </w:p>
    <w:p w14:paraId="552BC467" w14:textId="77777777" w:rsidR="00BC18C4" w:rsidRPr="00DE685E" w:rsidRDefault="00BC18C4" w:rsidP="00925B19">
      <w:pPr>
        <w:pStyle w:val="NoSpacing"/>
        <w:numPr>
          <w:ilvl w:val="0"/>
          <w:numId w:val="13"/>
        </w:numPr>
        <w:jc w:val="both"/>
        <w:rPr>
          <w:rFonts w:ascii="Calibri" w:hAnsi="Calibri" w:cs="Calibri"/>
          <w:sz w:val="24"/>
          <w:szCs w:val="24"/>
        </w:rPr>
      </w:pPr>
      <w:r w:rsidRPr="00DE685E">
        <w:rPr>
          <w:rFonts w:ascii="Calibri" w:hAnsi="Calibri" w:cs="Calibri"/>
          <w:sz w:val="24"/>
          <w:szCs w:val="24"/>
        </w:rPr>
        <w:t xml:space="preserve">If you believe that you have suffered any such treatment, you should inform your line manager immediately. If the matter is not remedied, and you are an employee, you should raise it formally using our Grievance Procedure, which can be found in the current employee handbook. </w:t>
      </w:r>
    </w:p>
    <w:p w14:paraId="0B1A7BE9" w14:textId="77777777" w:rsidR="00BC18C4" w:rsidRPr="00DE685E" w:rsidRDefault="00BC18C4" w:rsidP="00925B19">
      <w:pPr>
        <w:pStyle w:val="NoSpacing"/>
        <w:jc w:val="both"/>
        <w:rPr>
          <w:rFonts w:ascii="Calibri" w:hAnsi="Calibri" w:cs="Calibri"/>
          <w:b/>
          <w:bCs/>
          <w:sz w:val="24"/>
          <w:szCs w:val="24"/>
        </w:rPr>
      </w:pPr>
    </w:p>
    <w:p w14:paraId="121060FB" w14:textId="77777777" w:rsidR="00BC18C4" w:rsidRPr="00DE685E" w:rsidRDefault="00BC18C4" w:rsidP="00925B19">
      <w:pPr>
        <w:pStyle w:val="NoSpacing"/>
        <w:jc w:val="both"/>
        <w:rPr>
          <w:rFonts w:ascii="Calibri" w:hAnsi="Calibri" w:cs="Calibri"/>
          <w:sz w:val="24"/>
          <w:szCs w:val="24"/>
        </w:rPr>
      </w:pPr>
      <w:r w:rsidRPr="00DE685E">
        <w:rPr>
          <w:rFonts w:ascii="Calibri" w:hAnsi="Calibri" w:cs="Calibri"/>
          <w:bCs/>
          <w:sz w:val="24"/>
          <w:szCs w:val="24"/>
        </w:rPr>
        <w:t>Breaches of this policy</w:t>
      </w:r>
    </w:p>
    <w:p w14:paraId="19652DAA" w14:textId="77777777" w:rsidR="00BC18C4" w:rsidRPr="00DE685E" w:rsidRDefault="00BC18C4" w:rsidP="00925B19">
      <w:pPr>
        <w:pStyle w:val="NoSpacing"/>
        <w:jc w:val="both"/>
        <w:rPr>
          <w:rFonts w:ascii="Calibri" w:hAnsi="Calibri" w:cs="Calibri"/>
          <w:sz w:val="24"/>
          <w:szCs w:val="24"/>
        </w:rPr>
      </w:pPr>
    </w:p>
    <w:p w14:paraId="59959A3D" w14:textId="77777777" w:rsidR="00BC18C4" w:rsidRPr="00DE685E" w:rsidRDefault="00BC18C4" w:rsidP="00925B19">
      <w:pPr>
        <w:pStyle w:val="NoSpacing"/>
        <w:jc w:val="both"/>
        <w:rPr>
          <w:rFonts w:ascii="Calibri" w:hAnsi="Calibri" w:cs="Calibri"/>
          <w:sz w:val="24"/>
          <w:szCs w:val="24"/>
        </w:rPr>
      </w:pPr>
      <w:r w:rsidRPr="00DE685E">
        <w:rPr>
          <w:rFonts w:ascii="Calibri" w:hAnsi="Calibri" w:cs="Calibri"/>
          <w:sz w:val="24"/>
          <w:szCs w:val="24"/>
        </w:rPr>
        <w:t xml:space="preserve">Any employee who breaches this policy will face disciplinary action, which could result in dismissal for misconduct or gross misconduct. </w:t>
      </w:r>
    </w:p>
    <w:p w14:paraId="5B4AFAF0" w14:textId="77777777" w:rsidR="00BC18C4" w:rsidRPr="00DE685E" w:rsidRDefault="00BC18C4" w:rsidP="00925B19">
      <w:pPr>
        <w:pStyle w:val="NoSpacing"/>
        <w:jc w:val="both"/>
        <w:rPr>
          <w:rFonts w:ascii="Calibri" w:hAnsi="Calibri" w:cs="Calibri"/>
          <w:sz w:val="24"/>
          <w:szCs w:val="24"/>
        </w:rPr>
      </w:pPr>
    </w:p>
    <w:p w14:paraId="6689AECA" w14:textId="77777777" w:rsidR="00BC18C4" w:rsidRPr="00DE685E" w:rsidRDefault="00BC18C4" w:rsidP="00925B19">
      <w:pPr>
        <w:pStyle w:val="NoSpacing"/>
        <w:jc w:val="both"/>
        <w:rPr>
          <w:rFonts w:ascii="Calibri" w:hAnsi="Calibri" w:cs="Calibri"/>
          <w:sz w:val="24"/>
          <w:szCs w:val="24"/>
        </w:rPr>
      </w:pPr>
      <w:r w:rsidRPr="00DE685E">
        <w:rPr>
          <w:rFonts w:ascii="Calibri" w:hAnsi="Calibri" w:cs="Calibri"/>
          <w:sz w:val="24"/>
          <w:szCs w:val="24"/>
        </w:rPr>
        <w:t xml:space="preserve">We may terminate our relationship with other individuals and organisations working on our behalf if they breach this policy. </w:t>
      </w:r>
    </w:p>
    <w:p w14:paraId="4B0360E9" w14:textId="77777777" w:rsidR="00CA39EC" w:rsidRDefault="00CA39EC" w:rsidP="00925B19">
      <w:pPr>
        <w:pStyle w:val="Footer"/>
        <w:jc w:val="both"/>
        <w:rPr>
          <w:b/>
          <w:u w:val="single"/>
        </w:rPr>
      </w:pPr>
    </w:p>
    <w:p w14:paraId="5BA9A934" w14:textId="77777777" w:rsidR="00CA39EC" w:rsidRDefault="00CA39EC" w:rsidP="00925B19">
      <w:pPr>
        <w:pStyle w:val="Footer"/>
        <w:jc w:val="both"/>
        <w:rPr>
          <w:b/>
          <w:u w:val="single"/>
        </w:rPr>
      </w:pPr>
    </w:p>
    <w:p w14:paraId="16CD1293" w14:textId="77777777" w:rsidR="00F40324" w:rsidRPr="009E0069" w:rsidRDefault="00F40324" w:rsidP="00925B19">
      <w:pPr>
        <w:pStyle w:val="Footer"/>
        <w:jc w:val="both"/>
        <w:rPr>
          <w:b/>
          <w:u w:val="single"/>
        </w:rPr>
      </w:pPr>
      <w:r>
        <w:rPr>
          <w:b/>
          <w:u w:val="single"/>
        </w:rPr>
        <w:t xml:space="preserve">Confirmation of Receipt – </w:t>
      </w:r>
      <w:r w:rsidR="0089710F">
        <w:rPr>
          <w:b/>
          <w:u w:val="single"/>
        </w:rPr>
        <w:t>Kingston Healthwatch</w:t>
      </w:r>
      <w:r w:rsidRPr="009E0069">
        <w:rPr>
          <w:b/>
          <w:u w:val="single"/>
        </w:rPr>
        <w:t xml:space="preserve"> Employee Handbook</w:t>
      </w:r>
    </w:p>
    <w:p w14:paraId="544E4D58" w14:textId="77777777" w:rsidR="00F40324" w:rsidRPr="009E0069" w:rsidRDefault="00F40324" w:rsidP="00925B19">
      <w:pPr>
        <w:pStyle w:val="Footer"/>
        <w:jc w:val="both"/>
      </w:pPr>
    </w:p>
    <w:p w14:paraId="5AFA0ECC" w14:textId="77777777" w:rsidR="00F40324" w:rsidRPr="009E0069" w:rsidRDefault="00F40324" w:rsidP="00925B19">
      <w:pPr>
        <w:pStyle w:val="Footer"/>
        <w:jc w:val="both"/>
      </w:pPr>
      <w:r w:rsidRPr="009E0069">
        <w:t xml:space="preserve">I confirm that I have received and read </w:t>
      </w:r>
      <w:r w:rsidR="0089710F">
        <w:t>t</w:t>
      </w:r>
      <w:r w:rsidRPr="009E0069">
        <w:t xml:space="preserve">he </w:t>
      </w:r>
      <w:r w:rsidR="0089710F">
        <w:t xml:space="preserve">Kingston Healthwatch </w:t>
      </w:r>
      <w:r w:rsidRPr="009E0069">
        <w:t>Employee Handbook and agree to comply with the conditions contained within it.</w:t>
      </w:r>
    </w:p>
    <w:p w14:paraId="46167C2E" w14:textId="77777777" w:rsidR="00F40324" w:rsidRPr="009E0069" w:rsidRDefault="00F40324" w:rsidP="00925B19">
      <w:pPr>
        <w:pStyle w:val="Footer"/>
        <w:jc w:val="both"/>
      </w:pPr>
    </w:p>
    <w:p w14:paraId="67A6C2E8" w14:textId="77777777" w:rsidR="00F40324" w:rsidRPr="009E0069" w:rsidRDefault="00F40324" w:rsidP="00925B19">
      <w:pPr>
        <w:pStyle w:val="Footer"/>
        <w:jc w:val="both"/>
      </w:pPr>
    </w:p>
    <w:p w14:paraId="03902217" w14:textId="77777777" w:rsidR="00F40324" w:rsidRPr="009E0069" w:rsidRDefault="00F40324" w:rsidP="00925B19">
      <w:pPr>
        <w:pStyle w:val="Footer"/>
        <w:jc w:val="both"/>
      </w:pPr>
      <w:r w:rsidRPr="009E0069">
        <w:t>Signature:</w:t>
      </w:r>
    </w:p>
    <w:p w14:paraId="4B787DBC" w14:textId="77777777" w:rsidR="00F40324" w:rsidRPr="009E0069" w:rsidRDefault="00F40324" w:rsidP="00925B19">
      <w:pPr>
        <w:pStyle w:val="Footer"/>
        <w:jc w:val="both"/>
      </w:pPr>
    </w:p>
    <w:p w14:paraId="687C63AB" w14:textId="77777777" w:rsidR="00F40324" w:rsidRPr="009E0069" w:rsidRDefault="00F40324" w:rsidP="00925B19">
      <w:pPr>
        <w:pStyle w:val="Footer"/>
        <w:jc w:val="both"/>
      </w:pPr>
      <w:r w:rsidRPr="009E0069">
        <w:t>Name:</w:t>
      </w:r>
    </w:p>
    <w:p w14:paraId="0708972D" w14:textId="77777777" w:rsidR="00F40324" w:rsidRPr="009E0069" w:rsidRDefault="00F40324" w:rsidP="00925B19">
      <w:pPr>
        <w:pStyle w:val="Footer"/>
        <w:jc w:val="both"/>
      </w:pPr>
    </w:p>
    <w:p w14:paraId="6F9C5D15" w14:textId="77777777" w:rsidR="00F40324" w:rsidRPr="009E0069" w:rsidRDefault="00F40324" w:rsidP="00925B19">
      <w:pPr>
        <w:pStyle w:val="Footer"/>
        <w:jc w:val="both"/>
      </w:pPr>
      <w:r w:rsidRPr="009E0069">
        <w:t>Date</w:t>
      </w:r>
      <w:r>
        <w:t>:</w:t>
      </w:r>
    </w:p>
    <w:p w14:paraId="5CABD042" w14:textId="77777777" w:rsidR="00F40324" w:rsidRPr="00595784" w:rsidRDefault="00F40324" w:rsidP="00925B19">
      <w:pPr>
        <w:jc w:val="both"/>
      </w:pPr>
    </w:p>
    <w:p w14:paraId="466167E4" w14:textId="77777777" w:rsidR="00595784" w:rsidRPr="00595784" w:rsidRDefault="00595784" w:rsidP="00925B19">
      <w:pPr>
        <w:jc w:val="both"/>
      </w:pPr>
    </w:p>
    <w:sectPr w:rsidR="00595784" w:rsidRPr="00595784" w:rsidSect="00671056">
      <w:footerReference w:type="defaul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C5F2" w14:textId="77777777" w:rsidR="00FA4DAC" w:rsidRDefault="00FA4DAC" w:rsidP="00671056">
      <w:r>
        <w:separator/>
      </w:r>
    </w:p>
  </w:endnote>
  <w:endnote w:type="continuationSeparator" w:id="0">
    <w:p w14:paraId="56601A1F" w14:textId="77777777" w:rsidR="00FA4DAC" w:rsidRDefault="00FA4DAC" w:rsidP="0067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MicrosoftSansSerif">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MWType V2 Regular">
    <w:altName w:val="Times New Roman"/>
    <w:charset w:val="00"/>
    <w:family w:val="auto"/>
    <w:pitch w:val="variable"/>
    <w:sig w:usb0="00000001" w:usb1="9000004A"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43094"/>
      <w:docPartObj>
        <w:docPartGallery w:val="Page Numbers (Bottom of Page)"/>
        <w:docPartUnique/>
      </w:docPartObj>
    </w:sdtPr>
    <w:sdtEndPr/>
    <w:sdtContent>
      <w:p w14:paraId="56B2E70E" w14:textId="77777777" w:rsidR="00A70263" w:rsidRDefault="00A70263">
        <w:pPr>
          <w:pStyle w:val="Footer"/>
          <w:jc w:val="center"/>
        </w:pPr>
        <w:r>
          <w:fldChar w:fldCharType="begin"/>
        </w:r>
        <w:r>
          <w:instrText xml:space="preserve"> PAGE   \* MERGEFORMAT </w:instrText>
        </w:r>
        <w:r>
          <w:fldChar w:fldCharType="separate"/>
        </w:r>
        <w:r w:rsidR="007C13A1">
          <w:rPr>
            <w:noProof/>
          </w:rPr>
          <w:t>1</w:t>
        </w:r>
        <w:r>
          <w:rPr>
            <w:noProof/>
          </w:rPr>
          <w:fldChar w:fldCharType="end"/>
        </w:r>
      </w:p>
    </w:sdtContent>
  </w:sdt>
  <w:p w14:paraId="2856F65A" w14:textId="77777777" w:rsidR="00A70263" w:rsidRDefault="00A7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9D50" w14:textId="77777777" w:rsidR="00A70263" w:rsidRDefault="00A70263">
    <w:pPr>
      <w:pStyle w:val="Footer"/>
    </w:pPr>
    <w:r>
      <w:t>Kingston Healthwatch - 2019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7B2B0" w14:textId="77777777" w:rsidR="00FA4DAC" w:rsidRDefault="00FA4DAC" w:rsidP="00671056">
      <w:r>
        <w:separator/>
      </w:r>
    </w:p>
  </w:footnote>
  <w:footnote w:type="continuationSeparator" w:id="0">
    <w:p w14:paraId="77822476" w14:textId="77777777" w:rsidR="00FA4DAC" w:rsidRDefault="00FA4DAC" w:rsidP="00671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AA5"/>
    <w:multiLevelType w:val="hybridMultilevel"/>
    <w:tmpl w:val="105A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F1519"/>
    <w:multiLevelType w:val="hybridMultilevel"/>
    <w:tmpl w:val="139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90DC7"/>
    <w:multiLevelType w:val="hybridMultilevel"/>
    <w:tmpl w:val="7E66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53873"/>
    <w:multiLevelType w:val="hybridMultilevel"/>
    <w:tmpl w:val="2716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589C"/>
    <w:multiLevelType w:val="hybridMultilevel"/>
    <w:tmpl w:val="290C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275E7"/>
    <w:multiLevelType w:val="hybridMultilevel"/>
    <w:tmpl w:val="906AC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A712ED7"/>
    <w:multiLevelType w:val="hybridMultilevel"/>
    <w:tmpl w:val="D304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42300"/>
    <w:multiLevelType w:val="hybridMultilevel"/>
    <w:tmpl w:val="1AB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B6DE7"/>
    <w:multiLevelType w:val="hybridMultilevel"/>
    <w:tmpl w:val="2D88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75E28"/>
    <w:multiLevelType w:val="hybridMultilevel"/>
    <w:tmpl w:val="F8DC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F7856"/>
    <w:multiLevelType w:val="multilevel"/>
    <w:tmpl w:val="7C48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40FEF"/>
    <w:multiLevelType w:val="hybridMultilevel"/>
    <w:tmpl w:val="DA1AA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8C773D"/>
    <w:multiLevelType w:val="hybridMultilevel"/>
    <w:tmpl w:val="7358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259BA"/>
    <w:multiLevelType w:val="hybridMultilevel"/>
    <w:tmpl w:val="DBAA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217AEC"/>
    <w:multiLevelType w:val="hybridMultilevel"/>
    <w:tmpl w:val="1F2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3"/>
  </w:num>
  <w:num w:numId="5">
    <w:abstractNumId w:val="0"/>
  </w:num>
  <w:num w:numId="6">
    <w:abstractNumId w:val="2"/>
  </w:num>
  <w:num w:numId="7">
    <w:abstractNumId w:val="14"/>
  </w:num>
  <w:num w:numId="8">
    <w:abstractNumId w:val="8"/>
  </w:num>
  <w:num w:numId="9">
    <w:abstractNumId w:val="3"/>
  </w:num>
  <w:num w:numId="10">
    <w:abstractNumId w:val="5"/>
  </w:num>
  <w:num w:numId="11">
    <w:abstractNumId w:val="6"/>
  </w:num>
  <w:num w:numId="12">
    <w:abstractNumId w:val="10"/>
  </w:num>
  <w:num w:numId="13">
    <w:abstractNumId w:val="9"/>
  </w:num>
  <w:num w:numId="14">
    <w:abstractNumId w:val="4"/>
  </w:num>
  <w:num w:numId="15">
    <w:abstractNumId w:val="1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AwszC3MLA0tbQwNzNT0lEKTi0uzszPAykwrAUAJlDZeiwAAAA="/>
  </w:docVars>
  <w:rsids>
    <w:rsidRoot w:val="00941CEB"/>
    <w:rsid w:val="00004C5D"/>
    <w:rsid w:val="00031930"/>
    <w:rsid w:val="00032AF1"/>
    <w:rsid w:val="0004284C"/>
    <w:rsid w:val="00063909"/>
    <w:rsid w:val="000722A6"/>
    <w:rsid w:val="00073491"/>
    <w:rsid w:val="00081753"/>
    <w:rsid w:val="00082A3E"/>
    <w:rsid w:val="000855D4"/>
    <w:rsid w:val="0008783B"/>
    <w:rsid w:val="000A79E6"/>
    <w:rsid w:val="000B5EFA"/>
    <w:rsid w:val="000F5A00"/>
    <w:rsid w:val="00101C6A"/>
    <w:rsid w:val="00107B1D"/>
    <w:rsid w:val="00116734"/>
    <w:rsid w:val="00121FB6"/>
    <w:rsid w:val="00130257"/>
    <w:rsid w:val="0013618C"/>
    <w:rsid w:val="00144C42"/>
    <w:rsid w:val="00153B76"/>
    <w:rsid w:val="0017015B"/>
    <w:rsid w:val="001955C2"/>
    <w:rsid w:val="00197789"/>
    <w:rsid w:val="001A0CB4"/>
    <w:rsid w:val="001A2B75"/>
    <w:rsid w:val="001B23A7"/>
    <w:rsid w:val="001C2DFA"/>
    <w:rsid w:val="001F0809"/>
    <w:rsid w:val="001F3423"/>
    <w:rsid w:val="00211C21"/>
    <w:rsid w:val="002158B1"/>
    <w:rsid w:val="002174AD"/>
    <w:rsid w:val="00226BD4"/>
    <w:rsid w:val="00227BE2"/>
    <w:rsid w:val="002477A2"/>
    <w:rsid w:val="0027123B"/>
    <w:rsid w:val="00296411"/>
    <w:rsid w:val="002A253B"/>
    <w:rsid w:val="002E46C9"/>
    <w:rsid w:val="002F2263"/>
    <w:rsid w:val="00314BCF"/>
    <w:rsid w:val="0031675F"/>
    <w:rsid w:val="00322F0B"/>
    <w:rsid w:val="003364B5"/>
    <w:rsid w:val="00341511"/>
    <w:rsid w:val="00356C0E"/>
    <w:rsid w:val="003653D5"/>
    <w:rsid w:val="0038435A"/>
    <w:rsid w:val="00392A66"/>
    <w:rsid w:val="003A0D0C"/>
    <w:rsid w:val="003A15B4"/>
    <w:rsid w:val="003E484F"/>
    <w:rsid w:val="00403D4B"/>
    <w:rsid w:val="0040633E"/>
    <w:rsid w:val="00415642"/>
    <w:rsid w:val="00424C04"/>
    <w:rsid w:val="00425722"/>
    <w:rsid w:val="004477F9"/>
    <w:rsid w:val="00451459"/>
    <w:rsid w:val="00452759"/>
    <w:rsid w:val="004639B3"/>
    <w:rsid w:val="00485026"/>
    <w:rsid w:val="004A6A52"/>
    <w:rsid w:val="004B080D"/>
    <w:rsid w:val="004D06AC"/>
    <w:rsid w:val="004D121C"/>
    <w:rsid w:val="004F5C9E"/>
    <w:rsid w:val="00505C7A"/>
    <w:rsid w:val="00521950"/>
    <w:rsid w:val="00523775"/>
    <w:rsid w:val="005240E5"/>
    <w:rsid w:val="00525715"/>
    <w:rsid w:val="00534469"/>
    <w:rsid w:val="00575ACF"/>
    <w:rsid w:val="005766C6"/>
    <w:rsid w:val="00591E1E"/>
    <w:rsid w:val="00595784"/>
    <w:rsid w:val="005D7E5B"/>
    <w:rsid w:val="005E3CC9"/>
    <w:rsid w:val="005F4BAD"/>
    <w:rsid w:val="00613D59"/>
    <w:rsid w:val="00614516"/>
    <w:rsid w:val="00621369"/>
    <w:rsid w:val="0062162C"/>
    <w:rsid w:val="00624A27"/>
    <w:rsid w:val="006544D7"/>
    <w:rsid w:val="00660ABC"/>
    <w:rsid w:val="00671056"/>
    <w:rsid w:val="006760C3"/>
    <w:rsid w:val="00695399"/>
    <w:rsid w:val="006B7C62"/>
    <w:rsid w:val="006D4301"/>
    <w:rsid w:val="006D6A76"/>
    <w:rsid w:val="006E53BB"/>
    <w:rsid w:val="006E783D"/>
    <w:rsid w:val="00701A12"/>
    <w:rsid w:val="007028A1"/>
    <w:rsid w:val="00716DF5"/>
    <w:rsid w:val="007225B3"/>
    <w:rsid w:val="007261A7"/>
    <w:rsid w:val="00761CCE"/>
    <w:rsid w:val="00775227"/>
    <w:rsid w:val="007B7DD6"/>
    <w:rsid w:val="007C13A1"/>
    <w:rsid w:val="007C34D5"/>
    <w:rsid w:val="007F6AAA"/>
    <w:rsid w:val="00802725"/>
    <w:rsid w:val="008448BC"/>
    <w:rsid w:val="00863636"/>
    <w:rsid w:val="00870A21"/>
    <w:rsid w:val="0087262A"/>
    <w:rsid w:val="008967CB"/>
    <w:rsid w:val="0089710F"/>
    <w:rsid w:val="00897520"/>
    <w:rsid w:val="008A1882"/>
    <w:rsid w:val="008C1092"/>
    <w:rsid w:val="008C333B"/>
    <w:rsid w:val="008C66EA"/>
    <w:rsid w:val="00900C92"/>
    <w:rsid w:val="009250DA"/>
    <w:rsid w:val="00925B19"/>
    <w:rsid w:val="00930452"/>
    <w:rsid w:val="00937DA9"/>
    <w:rsid w:val="00941CEB"/>
    <w:rsid w:val="009737BA"/>
    <w:rsid w:val="009912CF"/>
    <w:rsid w:val="009A1AE6"/>
    <w:rsid w:val="009B0E98"/>
    <w:rsid w:val="00A33E98"/>
    <w:rsid w:val="00A3670C"/>
    <w:rsid w:val="00A44B03"/>
    <w:rsid w:val="00A62274"/>
    <w:rsid w:val="00A6621C"/>
    <w:rsid w:val="00A70263"/>
    <w:rsid w:val="00A70C8D"/>
    <w:rsid w:val="00A72B58"/>
    <w:rsid w:val="00A75869"/>
    <w:rsid w:val="00AB6C77"/>
    <w:rsid w:val="00AD5BCA"/>
    <w:rsid w:val="00B106E4"/>
    <w:rsid w:val="00B16853"/>
    <w:rsid w:val="00B17F86"/>
    <w:rsid w:val="00B77716"/>
    <w:rsid w:val="00B850CD"/>
    <w:rsid w:val="00BA3849"/>
    <w:rsid w:val="00BC18C4"/>
    <w:rsid w:val="00BD38FA"/>
    <w:rsid w:val="00BE4BB8"/>
    <w:rsid w:val="00C3538C"/>
    <w:rsid w:val="00C80846"/>
    <w:rsid w:val="00C82848"/>
    <w:rsid w:val="00C85177"/>
    <w:rsid w:val="00C87536"/>
    <w:rsid w:val="00C93275"/>
    <w:rsid w:val="00CA39EC"/>
    <w:rsid w:val="00CA4E35"/>
    <w:rsid w:val="00CA7CE8"/>
    <w:rsid w:val="00CE6585"/>
    <w:rsid w:val="00D05FF3"/>
    <w:rsid w:val="00D24461"/>
    <w:rsid w:val="00D2509D"/>
    <w:rsid w:val="00D250DF"/>
    <w:rsid w:val="00D34D59"/>
    <w:rsid w:val="00D35CED"/>
    <w:rsid w:val="00D850EE"/>
    <w:rsid w:val="00DB0225"/>
    <w:rsid w:val="00DB3077"/>
    <w:rsid w:val="00DD1D68"/>
    <w:rsid w:val="00DD3331"/>
    <w:rsid w:val="00DD5BB4"/>
    <w:rsid w:val="00DF6ABD"/>
    <w:rsid w:val="00E02141"/>
    <w:rsid w:val="00E2098C"/>
    <w:rsid w:val="00E20A2A"/>
    <w:rsid w:val="00E37230"/>
    <w:rsid w:val="00E417D5"/>
    <w:rsid w:val="00EA50BB"/>
    <w:rsid w:val="00EC1500"/>
    <w:rsid w:val="00ED44F7"/>
    <w:rsid w:val="00EF5607"/>
    <w:rsid w:val="00F17C62"/>
    <w:rsid w:val="00F26E09"/>
    <w:rsid w:val="00F27ABD"/>
    <w:rsid w:val="00F3438E"/>
    <w:rsid w:val="00F36245"/>
    <w:rsid w:val="00F40324"/>
    <w:rsid w:val="00F94354"/>
    <w:rsid w:val="00FA4DAC"/>
    <w:rsid w:val="00FB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CF6BF"/>
  <w15:docId w15:val="{03FA90EC-D90F-457E-8ED6-E792A8E0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CEB"/>
    <w:rPr>
      <w:sz w:val="22"/>
      <w:szCs w:val="22"/>
    </w:rPr>
  </w:style>
  <w:style w:type="paragraph" w:styleId="Heading1">
    <w:name w:val="heading 1"/>
    <w:basedOn w:val="Normal"/>
    <w:next w:val="Normal"/>
    <w:link w:val="Heading1Char"/>
    <w:qFormat/>
    <w:rsid w:val="00941CEB"/>
    <w:pPr>
      <w:keepNext/>
      <w:outlineLvl w:val="0"/>
    </w:pPr>
    <w:rPr>
      <w:rFonts w:ascii="Arial" w:eastAsia="Times New Roman" w:hAnsi="Arial"/>
      <w:b/>
      <w:sz w:val="24"/>
      <w:szCs w:val="20"/>
      <w:lang w:eastAsia="en-US"/>
    </w:rPr>
  </w:style>
  <w:style w:type="paragraph" w:styleId="Heading2">
    <w:name w:val="heading 2"/>
    <w:basedOn w:val="Normal"/>
    <w:next w:val="Normal"/>
    <w:link w:val="Heading2Char"/>
    <w:uiPriority w:val="9"/>
    <w:unhideWhenUsed/>
    <w:qFormat/>
    <w:rsid w:val="00941CEB"/>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4F5C9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5C9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5C9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1CEB"/>
    <w:rPr>
      <w:rFonts w:ascii="Arial" w:eastAsia="Times New Roman" w:hAnsi="Arial" w:cs="Times New Roman"/>
      <w:b/>
      <w:sz w:val="24"/>
      <w:szCs w:val="20"/>
    </w:rPr>
  </w:style>
  <w:style w:type="character" w:customStyle="1" w:styleId="Heading2Char">
    <w:name w:val="Heading 2 Char"/>
    <w:link w:val="Heading2"/>
    <w:uiPriority w:val="9"/>
    <w:rsid w:val="00941CEB"/>
    <w:rPr>
      <w:rFonts w:ascii="Cambria" w:eastAsia="Times New Roman" w:hAnsi="Cambria" w:cs="Times New Roman"/>
      <w:b/>
      <w:bCs/>
      <w:color w:val="4F81BD"/>
      <w:sz w:val="26"/>
      <w:szCs w:val="26"/>
      <w:lang w:eastAsia="en-GB"/>
    </w:rPr>
  </w:style>
  <w:style w:type="paragraph" w:styleId="BalloonText">
    <w:name w:val="Balloon Text"/>
    <w:basedOn w:val="Normal"/>
    <w:link w:val="BalloonTextChar"/>
    <w:uiPriority w:val="99"/>
    <w:semiHidden/>
    <w:unhideWhenUsed/>
    <w:rsid w:val="00941CEB"/>
    <w:rPr>
      <w:rFonts w:ascii="Tahoma" w:hAnsi="Tahoma" w:cs="Tahoma"/>
      <w:sz w:val="16"/>
      <w:szCs w:val="16"/>
    </w:rPr>
  </w:style>
  <w:style w:type="character" w:customStyle="1" w:styleId="BalloonTextChar">
    <w:name w:val="Balloon Text Char"/>
    <w:link w:val="BalloonText"/>
    <w:uiPriority w:val="99"/>
    <w:semiHidden/>
    <w:rsid w:val="00941CEB"/>
    <w:rPr>
      <w:rFonts w:ascii="Tahoma" w:eastAsia="Calibri" w:hAnsi="Tahoma" w:cs="Tahoma"/>
      <w:sz w:val="16"/>
      <w:szCs w:val="16"/>
      <w:lang w:eastAsia="en-GB"/>
    </w:rPr>
  </w:style>
  <w:style w:type="paragraph" w:styleId="Header">
    <w:name w:val="header"/>
    <w:basedOn w:val="Normal"/>
    <w:link w:val="HeaderChar"/>
    <w:uiPriority w:val="99"/>
    <w:unhideWhenUsed/>
    <w:rsid w:val="00941CEB"/>
    <w:pPr>
      <w:tabs>
        <w:tab w:val="center" w:pos="4513"/>
        <w:tab w:val="right" w:pos="9026"/>
      </w:tabs>
    </w:pPr>
  </w:style>
  <w:style w:type="character" w:customStyle="1" w:styleId="HeaderChar">
    <w:name w:val="Header Char"/>
    <w:link w:val="Header"/>
    <w:uiPriority w:val="99"/>
    <w:rsid w:val="00941CEB"/>
    <w:rPr>
      <w:rFonts w:ascii="Calibri" w:eastAsia="Calibri" w:hAnsi="Calibri" w:cs="Times New Roman"/>
      <w:lang w:eastAsia="en-GB"/>
    </w:rPr>
  </w:style>
  <w:style w:type="paragraph" w:styleId="Footer">
    <w:name w:val="footer"/>
    <w:basedOn w:val="Normal"/>
    <w:link w:val="FooterChar"/>
    <w:uiPriority w:val="99"/>
    <w:unhideWhenUsed/>
    <w:rsid w:val="00941CEB"/>
    <w:pPr>
      <w:tabs>
        <w:tab w:val="center" w:pos="4513"/>
        <w:tab w:val="right" w:pos="9026"/>
      </w:tabs>
    </w:pPr>
  </w:style>
  <w:style w:type="character" w:customStyle="1" w:styleId="FooterChar">
    <w:name w:val="Footer Char"/>
    <w:link w:val="Footer"/>
    <w:uiPriority w:val="99"/>
    <w:rsid w:val="00941CEB"/>
    <w:rPr>
      <w:rFonts w:ascii="Calibri" w:eastAsia="Calibri" w:hAnsi="Calibri" w:cs="Times New Roman"/>
      <w:lang w:eastAsia="en-GB"/>
    </w:rPr>
  </w:style>
  <w:style w:type="paragraph" w:styleId="ListParagraph">
    <w:name w:val="List Paragraph"/>
    <w:basedOn w:val="Normal"/>
    <w:uiPriority w:val="34"/>
    <w:qFormat/>
    <w:rsid w:val="00941CEB"/>
    <w:pPr>
      <w:ind w:left="720"/>
      <w:contextualSpacing/>
    </w:pPr>
  </w:style>
  <w:style w:type="paragraph" w:customStyle="1" w:styleId="DefaultText">
    <w:name w:val="Default Text"/>
    <w:basedOn w:val="Normal"/>
    <w:rsid w:val="00941CEB"/>
    <w:rPr>
      <w:rFonts w:ascii="Arial" w:eastAsia="Times New Roman" w:hAnsi="Arial" w:cs="Arial"/>
      <w:sz w:val="24"/>
      <w:szCs w:val="18"/>
      <w:lang w:eastAsia="en-US"/>
    </w:rPr>
  </w:style>
  <w:style w:type="table" w:styleId="TableGrid">
    <w:name w:val="Table Grid"/>
    <w:basedOn w:val="TableNormal"/>
    <w:uiPriority w:val="59"/>
    <w:rsid w:val="00941C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941CEB"/>
    <w:pPr>
      <w:jc w:val="both"/>
    </w:pPr>
    <w:rPr>
      <w:rFonts w:ascii="Arial" w:eastAsia="Times New Roman" w:hAnsi="Arial" w:cs="Arial"/>
      <w:szCs w:val="24"/>
      <w:lang w:eastAsia="en-US"/>
    </w:rPr>
  </w:style>
  <w:style w:type="character" w:customStyle="1" w:styleId="BodyText2Char">
    <w:name w:val="Body Text 2 Char"/>
    <w:link w:val="BodyText2"/>
    <w:semiHidden/>
    <w:rsid w:val="00941CEB"/>
    <w:rPr>
      <w:rFonts w:ascii="Arial" w:eastAsia="Times New Roman" w:hAnsi="Arial" w:cs="Arial"/>
      <w:szCs w:val="24"/>
    </w:rPr>
  </w:style>
  <w:style w:type="paragraph" w:styleId="TOCHeading">
    <w:name w:val="TOC Heading"/>
    <w:basedOn w:val="Heading1"/>
    <w:next w:val="Normal"/>
    <w:uiPriority w:val="39"/>
    <w:unhideWhenUsed/>
    <w:qFormat/>
    <w:rsid w:val="00941CEB"/>
    <w:pPr>
      <w:keepLines/>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941CEB"/>
    <w:pPr>
      <w:spacing w:after="100"/>
      <w:ind w:left="220"/>
    </w:pPr>
  </w:style>
  <w:style w:type="character" w:styleId="Hyperlink">
    <w:name w:val="Hyperlink"/>
    <w:uiPriority w:val="99"/>
    <w:unhideWhenUsed/>
    <w:rsid w:val="00941CEB"/>
    <w:rPr>
      <w:color w:val="0000FF"/>
      <w:u w:val="single"/>
    </w:rPr>
  </w:style>
  <w:style w:type="paragraph" w:styleId="PlainText">
    <w:name w:val="Plain Text"/>
    <w:basedOn w:val="Normal"/>
    <w:link w:val="PlainTextChar"/>
    <w:rsid w:val="007028A1"/>
    <w:rPr>
      <w:rFonts w:ascii="Courier New" w:eastAsia="Times New Roman" w:hAnsi="Courier New" w:cs="Courier New"/>
      <w:sz w:val="20"/>
      <w:szCs w:val="20"/>
    </w:rPr>
  </w:style>
  <w:style w:type="character" w:customStyle="1" w:styleId="PlainTextChar">
    <w:name w:val="Plain Text Char"/>
    <w:basedOn w:val="DefaultParagraphFont"/>
    <w:link w:val="PlainText"/>
    <w:rsid w:val="007028A1"/>
    <w:rPr>
      <w:rFonts w:ascii="Courier New" w:eastAsia="Times New Roman" w:hAnsi="Courier New" w:cs="Courier New"/>
    </w:rPr>
  </w:style>
  <w:style w:type="paragraph" w:styleId="BodyText">
    <w:name w:val="Body Text"/>
    <w:basedOn w:val="Normal"/>
    <w:link w:val="BodyTextChar"/>
    <w:uiPriority w:val="99"/>
    <w:semiHidden/>
    <w:unhideWhenUsed/>
    <w:rsid w:val="00AB6C77"/>
    <w:pPr>
      <w:spacing w:after="120"/>
    </w:pPr>
  </w:style>
  <w:style w:type="character" w:customStyle="1" w:styleId="BodyTextChar">
    <w:name w:val="Body Text Char"/>
    <w:basedOn w:val="DefaultParagraphFont"/>
    <w:link w:val="BodyText"/>
    <w:uiPriority w:val="99"/>
    <w:semiHidden/>
    <w:rsid w:val="00AB6C77"/>
    <w:rPr>
      <w:sz w:val="22"/>
      <w:szCs w:val="22"/>
    </w:rPr>
  </w:style>
  <w:style w:type="character" w:customStyle="1" w:styleId="Heading4Char">
    <w:name w:val="Heading 4 Char"/>
    <w:basedOn w:val="DefaultParagraphFont"/>
    <w:link w:val="Heading4"/>
    <w:uiPriority w:val="9"/>
    <w:semiHidden/>
    <w:rsid w:val="004F5C9E"/>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5C9E"/>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5C9E"/>
    <w:rPr>
      <w:rFonts w:asciiTheme="majorHAnsi" w:eastAsiaTheme="majorEastAsia" w:hAnsiTheme="majorHAnsi" w:cstheme="majorBidi"/>
      <w:color w:val="243F60" w:themeColor="accent1" w:themeShade="7F"/>
      <w:sz w:val="22"/>
      <w:szCs w:val="22"/>
    </w:rPr>
  </w:style>
  <w:style w:type="paragraph" w:customStyle="1" w:styleId="Style1">
    <w:name w:val="Style1"/>
    <w:basedOn w:val="Title"/>
    <w:qFormat/>
    <w:rsid w:val="00E02141"/>
    <w:pPr>
      <w:keepNext/>
      <w:keepLines/>
      <w:numPr>
        <w:numId w:val="11"/>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lang w:eastAsia="en-US"/>
    </w:rPr>
  </w:style>
  <w:style w:type="paragraph" w:customStyle="1" w:styleId="Style2">
    <w:name w:val="Style2"/>
    <w:basedOn w:val="Normal"/>
    <w:qFormat/>
    <w:rsid w:val="00E02141"/>
    <w:pPr>
      <w:widowControl w:val="0"/>
      <w:numPr>
        <w:ilvl w:val="2"/>
        <w:numId w:val="11"/>
      </w:numPr>
      <w:overflowPunct w:val="0"/>
      <w:autoSpaceDE w:val="0"/>
      <w:autoSpaceDN w:val="0"/>
      <w:adjustRightInd w:val="0"/>
      <w:spacing w:after="120"/>
      <w:jc w:val="both"/>
      <w:textAlignment w:val="baseline"/>
    </w:pPr>
    <w:rPr>
      <w:rFonts w:ascii="Arial" w:eastAsia="Times New Roman" w:hAnsi="Arial"/>
      <w:szCs w:val="20"/>
      <w:lang w:eastAsia="en-US"/>
    </w:rPr>
  </w:style>
  <w:style w:type="paragraph" w:customStyle="1" w:styleId="Style3a">
    <w:name w:val="Style3a"/>
    <w:basedOn w:val="Style311"/>
    <w:qFormat/>
    <w:rsid w:val="00E02141"/>
    <w:pPr>
      <w:numPr>
        <w:ilvl w:val="5"/>
      </w:numPr>
      <w:tabs>
        <w:tab w:val="clear" w:pos="2126"/>
        <w:tab w:val="num" w:pos="360"/>
      </w:tabs>
      <w:ind w:left="4320" w:hanging="180"/>
    </w:pPr>
  </w:style>
  <w:style w:type="paragraph" w:customStyle="1" w:styleId="Style311">
    <w:name w:val="Style3.1.1"/>
    <w:basedOn w:val="Normal"/>
    <w:link w:val="Style311Char"/>
    <w:qFormat/>
    <w:rsid w:val="00E02141"/>
    <w:pPr>
      <w:numPr>
        <w:ilvl w:val="4"/>
        <w:numId w:val="11"/>
      </w:numPr>
      <w:overflowPunct w:val="0"/>
      <w:autoSpaceDE w:val="0"/>
      <w:autoSpaceDN w:val="0"/>
      <w:adjustRightInd w:val="0"/>
      <w:spacing w:after="120"/>
      <w:jc w:val="both"/>
      <w:textAlignment w:val="baseline"/>
    </w:pPr>
    <w:rPr>
      <w:rFonts w:ascii="Arial" w:eastAsia="Times New Roman" w:hAnsi="Arial" w:cs="Arial"/>
      <w:bCs/>
      <w:szCs w:val="20"/>
      <w:lang w:eastAsia="en-US"/>
    </w:rPr>
  </w:style>
  <w:style w:type="paragraph" w:customStyle="1" w:styleId="Style2n">
    <w:name w:val="Style2n"/>
    <w:basedOn w:val="Normal"/>
    <w:qFormat/>
    <w:rsid w:val="00E02141"/>
    <w:pPr>
      <w:widowControl w:val="0"/>
      <w:overflowPunct w:val="0"/>
      <w:autoSpaceDE w:val="0"/>
      <w:autoSpaceDN w:val="0"/>
      <w:adjustRightInd w:val="0"/>
      <w:spacing w:after="120"/>
      <w:ind w:left="709"/>
      <w:jc w:val="both"/>
      <w:textAlignment w:val="baseline"/>
    </w:pPr>
    <w:rPr>
      <w:rFonts w:ascii="Arial" w:eastAsia="Times New Roman" w:hAnsi="Arial"/>
      <w:szCs w:val="20"/>
      <w:lang w:eastAsia="en-US"/>
    </w:rPr>
  </w:style>
  <w:style w:type="paragraph" w:customStyle="1" w:styleId="Style4">
    <w:name w:val="Style4"/>
    <w:basedOn w:val="Normal"/>
    <w:qFormat/>
    <w:rsid w:val="00E02141"/>
    <w:pPr>
      <w:widowControl w:val="0"/>
      <w:numPr>
        <w:ilvl w:val="6"/>
        <w:numId w:val="11"/>
      </w:numPr>
      <w:overflowPunct w:val="0"/>
      <w:autoSpaceDE w:val="0"/>
      <w:autoSpaceDN w:val="0"/>
      <w:adjustRightInd w:val="0"/>
      <w:spacing w:after="120"/>
      <w:jc w:val="both"/>
      <w:textAlignment w:val="baseline"/>
    </w:pPr>
    <w:rPr>
      <w:rFonts w:ascii="Arial" w:eastAsia="Times New Roman" w:hAnsi="Arial"/>
      <w:szCs w:val="20"/>
      <w:lang w:eastAsia="en-US"/>
    </w:rPr>
  </w:style>
  <w:style w:type="paragraph" w:customStyle="1" w:styleId="Style2a">
    <w:name w:val="Style2a"/>
    <w:basedOn w:val="Style2n"/>
    <w:qFormat/>
    <w:rsid w:val="00E02141"/>
    <w:pPr>
      <w:numPr>
        <w:ilvl w:val="3"/>
        <w:numId w:val="11"/>
      </w:numPr>
    </w:pPr>
  </w:style>
  <w:style w:type="paragraph" w:customStyle="1" w:styleId="Style4a">
    <w:name w:val="Style4a"/>
    <w:basedOn w:val="Style3a"/>
    <w:qFormat/>
    <w:rsid w:val="00E02141"/>
    <w:pPr>
      <w:numPr>
        <w:ilvl w:val="7"/>
      </w:numPr>
      <w:tabs>
        <w:tab w:val="clear" w:pos="2835"/>
        <w:tab w:val="num" w:pos="360"/>
      </w:tabs>
      <w:ind w:left="5760" w:hanging="360"/>
    </w:pPr>
  </w:style>
  <w:style w:type="character" w:customStyle="1" w:styleId="Style311Char">
    <w:name w:val="Style3.1.1 Char"/>
    <w:link w:val="Style311"/>
    <w:rsid w:val="00E02141"/>
    <w:rPr>
      <w:rFonts w:ascii="Arial" w:eastAsia="Times New Roman" w:hAnsi="Arial" w:cs="Arial"/>
      <w:bCs/>
      <w:sz w:val="22"/>
      <w:lang w:eastAsia="en-US"/>
    </w:rPr>
  </w:style>
  <w:style w:type="paragraph" w:styleId="Title">
    <w:name w:val="Title"/>
    <w:basedOn w:val="Normal"/>
    <w:next w:val="Normal"/>
    <w:link w:val="TitleChar"/>
    <w:uiPriority w:val="10"/>
    <w:qFormat/>
    <w:rsid w:val="00E021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141"/>
    <w:rPr>
      <w:rFonts w:asciiTheme="majorHAnsi" w:eastAsiaTheme="majorEastAsia" w:hAnsiTheme="majorHAnsi" w:cstheme="majorBidi"/>
      <w:spacing w:val="-10"/>
      <w:kern w:val="28"/>
      <w:sz w:val="56"/>
      <w:szCs w:val="56"/>
    </w:rPr>
  </w:style>
  <w:style w:type="paragraph" w:styleId="NoSpacing">
    <w:name w:val="No Spacing"/>
    <w:uiPriority w:val="1"/>
    <w:qFormat/>
    <w:rsid w:val="00BC18C4"/>
    <w:rPr>
      <w:rFonts w:ascii="Times New Roman" w:hAnsi="Times New Roman"/>
      <w:sz w:val="22"/>
      <w:szCs w:val="22"/>
      <w:lang w:val="en-US" w:eastAsia="en-US" w:bidi="en-US"/>
    </w:rPr>
  </w:style>
  <w:style w:type="paragraph" w:customStyle="1" w:styleId="paragraph">
    <w:name w:val="paragraph"/>
    <w:basedOn w:val="Normal"/>
    <w:rsid w:val="00C8517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C85177"/>
  </w:style>
  <w:style w:type="character" w:customStyle="1" w:styleId="eop">
    <w:name w:val="eop"/>
    <w:basedOn w:val="DefaultParagraphFont"/>
    <w:rsid w:val="00C85177"/>
  </w:style>
  <w:style w:type="character" w:customStyle="1" w:styleId="advancedproofingissue">
    <w:name w:val="advancedproofingissue"/>
    <w:basedOn w:val="DefaultParagraphFont"/>
    <w:rsid w:val="00C85177"/>
  </w:style>
  <w:style w:type="character" w:customStyle="1" w:styleId="contextualspellingandgrammarerror">
    <w:name w:val="contextualspellingandgrammarerror"/>
    <w:basedOn w:val="DefaultParagraphFont"/>
    <w:rsid w:val="00621369"/>
  </w:style>
  <w:style w:type="character" w:customStyle="1" w:styleId="spellingerror">
    <w:name w:val="spellingerror"/>
    <w:basedOn w:val="DefaultParagraphFont"/>
    <w:rsid w:val="005240E5"/>
  </w:style>
  <w:style w:type="character" w:customStyle="1" w:styleId="UnresolvedMention1">
    <w:name w:val="Unresolved Mention1"/>
    <w:basedOn w:val="DefaultParagraphFont"/>
    <w:uiPriority w:val="99"/>
    <w:semiHidden/>
    <w:unhideWhenUsed/>
    <w:rsid w:val="0031675F"/>
    <w:rPr>
      <w:color w:val="605E5C"/>
      <w:shd w:val="clear" w:color="auto" w:fill="E1DFDD"/>
    </w:rPr>
  </w:style>
  <w:style w:type="character" w:styleId="CommentReference">
    <w:name w:val="annotation reference"/>
    <w:basedOn w:val="DefaultParagraphFont"/>
    <w:uiPriority w:val="99"/>
    <w:semiHidden/>
    <w:unhideWhenUsed/>
    <w:rsid w:val="0031675F"/>
    <w:rPr>
      <w:sz w:val="16"/>
      <w:szCs w:val="16"/>
    </w:rPr>
  </w:style>
  <w:style w:type="paragraph" w:styleId="CommentText">
    <w:name w:val="annotation text"/>
    <w:basedOn w:val="Normal"/>
    <w:link w:val="CommentTextChar"/>
    <w:uiPriority w:val="99"/>
    <w:semiHidden/>
    <w:unhideWhenUsed/>
    <w:rsid w:val="0031675F"/>
    <w:rPr>
      <w:sz w:val="20"/>
      <w:szCs w:val="20"/>
    </w:rPr>
  </w:style>
  <w:style w:type="character" w:customStyle="1" w:styleId="CommentTextChar">
    <w:name w:val="Comment Text Char"/>
    <w:basedOn w:val="DefaultParagraphFont"/>
    <w:link w:val="CommentText"/>
    <w:uiPriority w:val="99"/>
    <w:semiHidden/>
    <w:rsid w:val="0031675F"/>
  </w:style>
  <w:style w:type="paragraph" w:styleId="CommentSubject">
    <w:name w:val="annotation subject"/>
    <w:basedOn w:val="CommentText"/>
    <w:next w:val="CommentText"/>
    <w:link w:val="CommentSubjectChar"/>
    <w:uiPriority w:val="99"/>
    <w:semiHidden/>
    <w:unhideWhenUsed/>
    <w:rsid w:val="0031675F"/>
    <w:rPr>
      <w:b/>
      <w:bCs/>
    </w:rPr>
  </w:style>
  <w:style w:type="character" w:customStyle="1" w:styleId="CommentSubjectChar">
    <w:name w:val="Comment Subject Char"/>
    <w:basedOn w:val="CommentTextChar"/>
    <w:link w:val="CommentSubject"/>
    <w:uiPriority w:val="99"/>
    <w:semiHidden/>
    <w:rsid w:val="00316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3113">
      <w:bodyDiv w:val="1"/>
      <w:marLeft w:val="0"/>
      <w:marRight w:val="0"/>
      <w:marTop w:val="0"/>
      <w:marBottom w:val="0"/>
      <w:divBdr>
        <w:top w:val="none" w:sz="0" w:space="0" w:color="auto"/>
        <w:left w:val="none" w:sz="0" w:space="0" w:color="auto"/>
        <w:bottom w:val="none" w:sz="0" w:space="0" w:color="auto"/>
        <w:right w:val="none" w:sz="0" w:space="0" w:color="auto"/>
      </w:divBdr>
      <w:divsChild>
        <w:div w:id="1102608307">
          <w:marLeft w:val="0"/>
          <w:marRight w:val="0"/>
          <w:marTop w:val="0"/>
          <w:marBottom w:val="0"/>
          <w:divBdr>
            <w:top w:val="none" w:sz="0" w:space="0" w:color="auto"/>
            <w:left w:val="none" w:sz="0" w:space="0" w:color="auto"/>
            <w:bottom w:val="none" w:sz="0" w:space="0" w:color="auto"/>
            <w:right w:val="none" w:sz="0" w:space="0" w:color="auto"/>
          </w:divBdr>
        </w:div>
        <w:div w:id="865631969">
          <w:marLeft w:val="0"/>
          <w:marRight w:val="0"/>
          <w:marTop w:val="0"/>
          <w:marBottom w:val="0"/>
          <w:divBdr>
            <w:top w:val="none" w:sz="0" w:space="0" w:color="auto"/>
            <w:left w:val="none" w:sz="0" w:space="0" w:color="auto"/>
            <w:bottom w:val="none" w:sz="0" w:space="0" w:color="auto"/>
            <w:right w:val="none" w:sz="0" w:space="0" w:color="auto"/>
          </w:divBdr>
        </w:div>
        <w:div w:id="423305195">
          <w:marLeft w:val="0"/>
          <w:marRight w:val="0"/>
          <w:marTop w:val="0"/>
          <w:marBottom w:val="0"/>
          <w:divBdr>
            <w:top w:val="none" w:sz="0" w:space="0" w:color="auto"/>
            <w:left w:val="none" w:sz="0" w:space="0" w:color="auto"/>
            <w:bottom w:val="none" w:sz="0" w:space="0" w:color="auto"/>
            <w:right w:val="none" w:sz="0" w:space="0" w:color="auto"/>
          </w:divBdr>
        </w:div>
        <w:div w:id="2089230515">
          <w:marLeft w:val="0"/>
          <w:marRight w:val="0"/>
          <w:marTop w:val="0"/>
          <w:marBottom w:val="0"/>
          <w:divBdr>
            <w:top w:val="none" w:sz="0" w:space="0" w:color="auto"/>
            <w:left w:val="none" w:sz="0" w:space="0" w:color="auto"/>
            <w:bottom w:val="none" w:sz="0" w:space="0" w:color="auto"/>
            <w:right w:val="none" w:sz="0" w:space="0" w:color="auto"/>
          </w:divBdr>
        </w:div>
        <w:div w:id="358046003">
          <w:marLeft w:val="0"/>
          <w:marRight w:val="0"/>
          <w:marTop w:val="0"/>
          <w:marBottom w:val="0"/>
          <w:divBdr>
            <w:top w:val="none" w:sz="0" w:space="0" w:color="auto"/>
            <w:left w:val="none" w:sz="0" w:space="0" w:color="auto"/>
            <w:bottom w:val="none" w:sz="0" w:space="0" w:color="auto"/>
            <w:right w:val="none" w:sz="0" w:space="0" w:color="auto"/>
          </w:divBdr>
        </w:div>
        <w:div w:id="575822404">
          <w:marLeft w:val="0"/>
          <w:marRight w:val="0"/>
          <w:marTop w:val="0"/>
          <w:marBottom w:val="0"/>
          <w:divBdr>
            <w:top w:val="none" w:sz="0" w:space="0" w:color="auto"/>
            <w:left w:val="none" w:sz="0" w:space="0" w:color="auto"/>
            <w:bottom w:val="none" w:sz="0" w:space="0" w:color="auto"/>
            <w:right w:val="none" w:sz="0" w:space="0" w:color="auto"/>
          </w:divBdr>
        </w:div>
        <w:div w:id="173034431">
          <w:marLeft w:val="0"/>
          <w:marRight w:val="0"/>
          <w:marTop w:val="0"/>
          <w:marBottom w:val="0"/>
          <w:divBdr>
            <w:top w:val="none" w:sz="0" w:space="0" w:color="auto"/>
            <w:left w:val="none" w:sz="0" w:space="0" w:color="auto"/>
            <w:bottom w:val="none" w:sz="0" w:space="0" w:color="auto"/>
            <w:right w:val="none" w:sz="0" w:space="0" w:color="auto"/>
          </w:divBdr>
        </w:div>
        <w:div w:id="208155358">
          <w:marLeft w:val="0"/>
          <w:marRight w:val="0"/>
          <w:marTop w:val="0"/>
          <w:marBottom w:val="0"/>
          <w:divBdr>
            <w:top w:val="none" w:sz="0" w:space="0" w:color="auto"/>
            <w:left w:val="none" w:sz="0" w:space="0" w:color="auto"/>
            <w:bottom w:val="none" w:sz="0" w:space="0" w:color="auto"/>
            <w:right w:val="none" w:sz="0" w:space="0" w:color="auto"/>
          </w:divBdr>
        </w:div>
        <w:div w:id="247689696">
          <w:marLeft w:val="0"/>
          <w:marRight w:val="0"/>
          <w:marTop w:val="0"/>
          <w:marBottom w:val="0"/>
          <w:divBdr>
            <w:top w:val="none" w:sz="0" w:space="0" w:color="auto"/>
            <w:left w:val="none" w:sz="0" w:space="0" w:color="auto"/>
            <w:bottom w:val="none" w:sz="0" w:space="0" w:color="auto"/>
            <w:right w:val="none" w:sz="0" w:space="0" w:color="auto"/>
          </w:divBdr>
          <w:divsChild>
            <w:div w:id="142357982">
              <w:marLeft w:val="0"/>
              <w:marRight w:val="0"/>
              <w:marTop w:val="0"/>
              <w:marBottom w:val="0"/>
              <w:divBdr>
                <w:top w:val="none" w:sz="0" w:space="0" w:color="auto"/>
                <w:left w:val="none" w:sz="0" w:space="0" w:color="auto"/>
                <w:bottom w:val="none" w:sz="0" w:space="0" w:color="auto"/>
                <w:right w:val="none" w:sz="0" w:space="0" w:color="auto"/>
              </w:divBdr>
            </w:div>
            <w:div w:id="1912348074">
              <w:marLeft w:val="0"/>
              <w:marRight w:val="0"/>
              <w:marTop w:val="0"/>
              <w:marBottom w:val="0"/>
              <w:divBdr>
                <w:top w:val="none" w:sz="0" w:space="0" w:color="auto"/>
                <w:left w:val="none" w:sz="0" w:space="0" w:color="auto"/>
                <w:bottom w:val="none" w:sz="0" w:space="0" w:color="auto"/>
                <w:right w:val="none" w:sz="0" w:space="0" w:color="auto"/>
              </w:divBdr>
            </w:div>
          </w:divsChild>
        </w:div>
        <w:div w:id="188373637">
          <w:marLeft w:val="0"/>
          <w:marRight w:val="0"/>
          <w:marTop w:val="0"/>
          <w:marBottom w:val="0"/>
          <w:divBdr>
            <w:top w:val="none" w:sz="0" w:space="0" w:color="auto"/>
            <w:left w:val="none" w:sz="0" w:space="0" w:color="auto"/>
            <w:bottom w:val="none" w:sz="0" w:space="0" w:color="auto"/>
            <w:right w:val="none" w:sz="0" w:space="0" w:color="auto"/>
          </w:divBdr>
          <w:divsChild>
            <w:div w:id="1148478294">
              <w:marLeft w:val="0"/>
              <w:marRight w:val="0"/>
              <w:marTop w:val="0"/>
              <w:marBottom w:val="0"/>
              <w:divBdr>
                <w:top w:val="none" w:sz="0" w:space="0" w:color="auto"/>
                <w:left w:val="none" w:sz="0" w:space="0" w:color="auto"/>
                <w:bottom w:val="none" w:sz="0" w:space="0" w:color="auto"/>
                <w:right w:val="none" w:sz="0" w:space="0" w:color="auto"/>
              </w:divBdr>
            </w:div>
            <w:div w:id="2046519473">
              <w:marLeft w:val="0"/>
              <w:marRight w:val="0"/>
              <w:marTop w:val="0"/>
              <w:marBottom w:val="0"/>
              <w:divBdr>
                <w:top w:val="none" w:sz="0" w:space="0" w:color="auto"/>
                <w:left w:val="none" w:sz="0" w:space="0" w:color="auto"/>
                <w:bottom w:val="none" w:sz="0" w:space="0" w:color="auto"/>
                <w:right w:val="none" w:sz="0" w:space="0" w:color="auto"/>
              </w:divBdr>
            </w:div>
            <w:div w:id="1843665339">
              <w:marLeft w:val="0"/>
              <w:marRight w:val="0"/>
              <w:marTop w:val="0"/>
              <w:marBottom w:val="0"/>
              <w:divBdr>
                <w:top w:val="none" w:sz="0" w:space="0" w:color="auto"/>
                <w:left w:val="none" w:sz="0" w:space="0" w:color="auto"/>
                <w:bottom w:val="none" w:sz="0" w:space="0" w:color="auto"/>
                <w:right w:val="none" w:sz="0" w:space="0" w:color="auto"/>
              </w:divBdr>
            </w:div>
            <w:div w:id="492912760">
              <w:marLeft w:val="0"/>
              <w:marRight w:val="0"/>
              <w:marTop w:val="0"/>
              <w:marBottom w:val="0"/>
              <w:divBdr>
                <w:top w:val="none" w:sz="0" w:space="0" w:color="auto"/>
                <w:left w:val="none" w:sz="0" w:space="0" w:color="auto"/>
                <w:bottom w:val="none" w:sz="0" w:space="0" w:color="auto"/>
                <w:right w:val="none" w:sz="0" w:space="0" w:color="auto"/>
              </w:divBdr>
            </w:div>
            <w:div w:id="13268640">
              <w:marLeft w:val="0"/>
              <w:marRight w:val="0"/>
              <w:marTop w:val="0"/>
              <w:marBottom w:val="0"/>
              <w:divBdr>
                <w:top w:val="none" w:sz="0" w:space="0" w:color="auto"/>
                <w:left w:val="none" w:sz="0" w:space="0" w:color="auto"/>
                <w:bottom w:val="none" w:sz="0" w:space="0" w:color="auto"/>
                <w:right w:val="none" w:sz="0" w:space="0" w:color="auto"/>
              </w:divBdr>
            </w:div>
          </w:divsChild>
        </w:div>
        <w:div w:id="1891452339">
          <w:marLeft w:val="0"/>
          <w:marRight w:val="0"/>
          <w:marTop w:val="0"/>
          <w:marBottom w:val="0"/>
          <w:divBdr>
            <w:top w:val="none" w:sz="0" w:space="0" w:color="auto"/>
            <w:left w:val="none" w:sz="0" w:space="0" w:color="auto"/>
            <w:bottom w:val="none" w:sz="0" w:space="0" w:color="auto"/>
            <w:right w:val="none" w:sz="0" w:space="0" w:color="auto"/>
          </w:divBdr>
          <w:divsChild>
            <w:div w:id="1518541606">
              <w:marLeft w:val="0"/>
              <w:marRight w:val="0"/>
              <w:marTop w:val="0"/>
              <w:marBottom w:val="0"/>
              <w:divBdr>
                <w:top w:val="none" w:sz="0" w:space="0" w:color="auto"/>
                <w:left w:val="none" w:sz="0" w:space="0" w:color="auto"/>
                <w:bottom w:val="none" w:sz="0" w:space="0" w:color="auto"/>
                <w:right w:val="none" w:sz="0" w:space="0" w:color="auto"/>
              </w:divBdr>
            </w:div>
            <w:div w:id="2115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47">
      <w:bodyDiv w:val="1"/>
      <w:marLeft w:val="0"/>
      <w:marRight w:val="0"/>
      <w:marTop w:val="0"/>
      <w:marBottom w:val="0"/>
      <w:divBdr>
        <w:top w:val="none" w:sz="0" w:space="0" w:color="auto"/>
        <w:left w:val="none" w:sz="0" w:space="0" w:color="auto"/>
        <w:bottom w:val="none" w:sz="0" w:space="0" w:color="auto"/>
        <w:right w:val="none" w:sz="0" w:space="0" w:color="auto"/>
      </w:divBdr>
      <w:divsChild>
        <w:div w:id="298148155">
          <w:marLeft w:val="0"/>
          <w:marRight w:val="0"/>
          <w:marTop w:val="0"/>
          <w:marBottom w:val="0"/>
          <w:divBdr>
            <w:top w:val="none" w:sz="0" w:space="0" w:color="auto"/>
            <w:left w:val="none" w:sz="0" w:space="0" w:color="auto"/>
            <w:bottom w:val="none" w:sz="0" w:space="0" w:color="auto"/>
            <w:right w:val="none" w:sz="0" w:space="0" w:color="auto"/>
          </w:divBdr>
        </w:div>
        <w:div w:id="788937721">
          <w:marLeft w:val="0"/>
          <w:marRight w:val="0"/>
          <w:marTop w:val="0"/>
          <w:marBottom w:val="0"/>
          <w:divBdr>
            <w:top w:val="none" w:sz="0" w:space="0" w:color="auto"/>
            <w:left w:val="none" w:sz="0" w:space="0" w:color="auto"/>
            <w:bottom w:val="none" w:sz="0" w:space="0" w:color="auto"/>
            <w:right w:val="none" w:sz="0" w:space="0" w:color="auto"/>
          </w:divBdr>
        </w:div>
        <w:div w:id="1674335687">
          <w:marLeft w:val="0"/>
          <w:marRight w:val="0"/>
          <w:marTop w:val="0"/>
          <w:marBottom w:val="0"/>
          <w:divBdr>
            <w:top w:val="none" w:sz="0" w:space="0" w:color="auto"/>
            <w:left w:val="none" w:sz="0" w:space="0" w:color="auto"/>
            <w:bottom w:val="none" w:sz="0" w:space="0" w:color="auto"/>
            <w:right w:val="none" w:sz="0" w:space="0" w:color="auto"/>
          </w:divBdr>
        </w:div>
        <w:div w:id="1612741191">
          <w:marLeft w:val="0"/>
          <w:marRight w:val="0"/>
          <w:marTop w:val="0"/>
          <w:marBottom w:val="0"/>
          <w:divBdr>
            <w:top w:val="none" w:sz="0" w:space="0" w:color="auto"/>
            <w:left w:val="none" w:sz="0" w:space="0" w:color="auto"/>
            <w:bottom w:val="none" w:sz="0" w:space="0" w:color="auto"/>
            <w:right w:val="none" w:sz="0" w:space="0" w:color="auto"/>
          </w:divBdr>
        </w:div>
        <w:div w:id="804198754">
          <w:marLeft w:val="0"/>
          <w:marRight w:val="0"/>
          <w:marTop w:val="0"/>
          <w:marBottom w:val="0"/>
          <w:divBdr>
            <w:top w:val="none" w:sz="0" w:space="0" w:color="auto"/>
            <w:left w:val="none" w:sz="0" w:space="0" w:color="auto"/>
            <w:bottom w:val="none" w:sz="0" w:space="0" w:color="auto"/>
            <w:right w:val="none" w:sz="0" w:space="0" w:color="auto"/>
          </w:divBdr>
        </w:div>
        <w:div w:id="1105268819">
          <w:marLeft w:val="0"/>
          <w:marRight w:val="0"/>
          <w:marTop w:val="0"/>
          <w:marBottom w:val="0"/>
          <w:divBdr>
            <w:top w:val="none" w:sz="0" w:space="0" w:color="auto"/>
            <w:left w:val="none" w:sz="0" w:space="0" w:color="auto"/>
            <w:bottom w:val="none" w:sz="0" w:space="0" w:color="auto"/>
            <w:right w:val="none" w:sz="0" w:space="0" w:color="auto"/>
          </w:divBdr>
        </w:div>
        <w:div w:id="1408072422">
          <w:marLeft w:val="0"/>
          <w:marRight w:val="0"/>
          <w:marTop w:val="0"/>
          <w:marBottom w:val="0"/>
          <w:divBdr>
            <w:top w:val="none" w:sz="0" w:space="0" w:color="auto"/>
            <w:left w:val="none" w:sz="0" w:space="0" w:color="auto"/>
            <w:bottom w:val="none" w:sz="0" w:space="0" w:color="auto"/>
            <w:right w:val="none" w:sz="0" w:space="0" w:color="auto"/>
          </w:divBdr>
        </w:div>
        <w:div w:id="2102142818">
          <w:marLeft w:val="0"/>
          <w:marRight w:val="0"/>
          <w:marTop w:val="0"/>
          <w:marBottom w:val="0"/>
          <w:divBdr>
            <w:top w:val="none" w:sz="0" w:space="0" w:color="auto"/>
            <w:left w:val="none" w:sz="0" w:space="0" w:color="auto"/>
            <w:bottom w:val="none" w:sz="0" w:space="0" w:color="auto"/>
            <w:right w:val="none" w:sz="0" w:space="0" w:color="auto"/>
          </w:divBdr>
        </w:div>
        <w:div w:id="1558855908">
          <w:marLeft w:val="0"/>
          <w:marRight w:val="0"/>
          <w:marTop w:val="0"/>
          <w:marBottom w:val="0"/>
          <w:divBdr>
            <w:top w:val="none" w:sz="0" w:space="0" w:color="auto"/>
            <w:left w:val="none" w:sz="0" w:space="0" w:color="auto"/>
            <w:bottom w:val="none" w:sz="0" w:space="0" w:color="auto"/>
            <w:right w:val="none" w:sz="0" w:space="0" w:color="auto"/>
          </w:divBdr>
        </w:div>
        <w:div w:id="423035572">
          <w:marLeft w:val="0"/>
          <w:marRight w:val="0"/>
          <w:marTop w:val="0"/>
          <w:marBottom w:val="0"/>
          <w:divBdr>
            <w:top w:val="none" w:sz="0" w:space="0" w:color="auto"/>
            <w:left w:val="none" w:sz="0" w:space="0" w:color="auto"/>
            <w:bottom w:val="none" w:sz="0" w:space="0" w:color="auto"/>
            <w:right w:val="none" w:sz="0" w:space="0" w:color="auto"/>
          </w:divBdr>
        </w:div>
        <w:div w:id="1158963872">
          <w:marLeft w:val="0"/>
          <w:marRight w:val="0"/>
          <w:marTop w:val="0"/>
          <w:marBottom w:val="0"/>
          <w:divBdr>
            <w:top w:val="none" w:sz="0" w:space="0" w:color="auto"/>
            <w:left w:val="none" w:sz="0" w:space="0" w:color="auto"/>
            <w:bottom w:val="none" w:sz="0" w:space="0" w:color="auto"/>
            <w:right w:val="none" w:sz="0" w:space="0" w:color="auto"/>
          </w:divBdr>
        </w:div>
        <w:div w:id="685445418">
          <w:marLeft w:val="0"/>
          <w:marRight w:val="0"/>
          <w:marTop w:val="0"/>
          <w:marBottom w:val="0"/>
          <w:divBdr>
            <w:top w:val="none" w:sz="0" w:space="0" w:color="auto"/>
            <w:left w:val="none" w:sz="0" w:space="0" w:color="auto"/>
            <w:bottom w:val="none" w:sz="0" w:space="0" w:color="auto"/>
            <w:right w:val="none" w:sz="0" w:space="0" w:color="auto"/>
          </w:divBdr>
        </w:div>
        <w:div w:id="236136834">
          <w:marLeft w:val="0"/>
          <w:marRight w:val="0"/>
          <w:marTop w:val="0"/>
          <w:marBottom w:val="0"/>
          <w:divBdr>
            <w:top w:val="none" w:sz="0" w:space="0" w:color="auto"/>
            <w:left w:val="none" w:sz="0" w:space="0" w:color="auto"/>
            <w:bottom w:val="none" w:sz="0" w:space="0" w:color="auto"/>
            <w:right w:val="none" w:sz="0" w:space="0" w:color="auto"/>
          </w:divBdr>
        </w:div>
        <w:div w:id="1844201081">
          <w:marLeft w:val="0"/>
          <w:marRight w:val="0"/>
          <w:marTop w:val="0"/>
          <w:marBottom w:val="0"/>
          <w:divBdr>
            <w:top w:val="none" w:sz="0" w:space="0" w:color="auto"/>
            <w:left w:val="none" w:sz="0" w:space="0" w:color="auto"/>
            <w:bottom w:val="none" w:sz="0" w:space="0" w:color="auto"/>
            <w:right w:val="none" w:sz="0" w:space="0" w:color="auto"/>
          </w:divBdr>
        </w:div>
        <w:div w:id="589824053">
          <w:marLeft w:val="0"/>
          <w:marRight w:val="0"/>
          <w:marTop w:val="0"/>
          <w:marBottom w:val="0"/>
          <w:divBdr>
            <w:top w:val="none" w:sz="0" w:space="0" w:color="auto"/>
            <w:left w:val="none" w:sz="0" w:space="0" w:color="auto"/>
            <w:bottom w:val="none" w:sz="0" w:space="0" w:color="auto"/>
            <w:right w:val="none" w:sz="0" w:space="0" w:color="auto"/>
          </w:divBdr>
        </w:div>
        <w:div w:id="26758664">
          <w:marLeft w:val="0"/>
          <w:marRight w:val="0"/>
          <w:marTop w:val="0"/>
          <w:marBottom w:val="0"/>
          <w:divBdr>
            <w:top w:val="none" w:sz="0" w:space="0" w:color="auto"/>
            <w:left w:val="none" w:sz="0" w:space="0" w:color="auto"/>
            <w:bottom w:val="none" w:sz="0" w:space="0" w:color="auto"/>
            <w:right w:val="none" w:sz="0" w:space="0" w:color="auto"/>
          </w:divBdr>
        </w:div>
        <w:div w:id="846406055">
          <w:marLeft w:val="0"/>
          <w:marRight w:val="0"/>
          <w:marTop w:val="0"/>
          <w:marBottom w:val="0"/>
          <w:divBdr>
            <w:top w:val="none" w:sz="0" w:space="0" w:color="auto"/>
            <w:left w:val="none" w:sz="0" w:space="0" w:color="auto"/>
            <w:bottom w:val="none" w:sz="0" w:space="0" w:color="auto"/>
            <w:right w:val="none" w:sz="0" w:space="0" w:color="auto"/>
          </w:divBdr>
        </w:div>
        <w:div w:id="321857709">
          <w:marLeft w:val="0"/>
          <w:marRight w:val="0"/>
          <w:marTop w:val="0"/>
          <w:marBottom w:val="0"/>
          <w:divBdr>
            <w:top w:val="none" w:sz="0" w:space="0" w:color="auto"/>
            <w:left w:val="none" w:sz="0" w:space="0" w:color="auto"/>
            <w:bottom w:val="none" w:sz="0" w:space="0" w:color="auto"/>
            <w:right w:val="none" w:sz="0" w:space="0" w:color="auto"/>
          </w:divBdr>
        </w:div>
        <w:div w:id="2084335305">
          <w:marLeft w:val="0"/>
          <w:marRight w:val="0"/>
          <w:marTop w:val="0"/>
          <w:marBottom w:val="0"/>
          <w:divBdr>
            <w:top w:val="none" w:sz="0" w:space="0" w:color="auto"/>
            <w:left w:val="none" w:sz="0" w:space="0" w:color="auto"/>
            <w:bottom w:val="none" w:sz="0" w:space="0" w:color="auto"/>
            <w:right w:val="none" w:sz="0" w:space="0" w:color="auto"/>
          </w:divBdr>
        </w:div>
        <w:div w:id="772241433">
          <w:marLeft w:val="0"/>
          <w:marRight w:val="0"/>
          <w:marTop w:val="0"/>
          <w:marBottom w:val="0"/>
          <w:divBdr>
            <w:top w:val="none" w:sz="0" w:space="0" w:color="auto"/>
            <w:left w:val="none" w:sz="0" w:space="0" w:color="auto"/>
            <w:bottom w:val="none" w:sz="0" w:space="0" w:color="auto"/>
            <w:right w:val="none" w:sz="0" w:space="0" w:color="auto"/>
          </w:divBdr>
        </w:div>
        <w:div w:id="163938141">
          <w:marLeft w:val="0"/>
          <w:marRight w:val="0"/>
          <w:marTop w:val="0"/>
          <w:marBottom w:val="0"/>
          <w:divBdr>
            <w:top w:val="none" w:sz="0" w:space="0" w:color="auto"/>
            <w:left w:val="none" w:sz="0" w:space="0" w:color="auto"/>
            <w:bottom w:val="none" w:sz="0" w:space="0" w:color="auto"/>
            <w:right w:val="none" w:sz="0" w:space="0" w:color="auto"/>
          </w:divBdr>
        </w:div>
        <w:div w:id="822044051">
          <w:marLeft w:val="0"/>
          <w:marRight w:val="0"/>
          <w:marTop w:val="0"/>
          <w:marBottom w:val="0"/>
          <w:divBdr>
            <w:top w:val="none" w:sz="0" w:space="0" w:color="auto"/>
            <w:left w:val="none" w:sz="0" w:space="0" w:color="auto"/>
            <w:bottom w:val="none" w:sz="0" w:space="0" w:color="auto"/>
            <w:right w:val="none" w:sz="0" w:space="0" w:color="auto"/>
          </w:divBdr>
        </w:div>
        <w:div w:id="1267274182">
          <w:marLeft w:val="0"/>
          <w:marRight w:val="0"/>
          <w:marTop w:val="0"/>
          <w:marBottom w:val="0"/>
          <w:divBdr>
            <w:top w:val="none" w:sz="0" w:space="0" w:color="auto"/>
            <w:left w:val="none" w:sz="0" w:space="0" w:color="auto"/>
            <w:bottom w:val="none" w:sz="0" w:space="0" w:color="auto"/>
            <w:right w:val="none" w:sz="0" w:space="0" w:color="auto"/>
          </w:divBdr>
        </w:div>
        <w:div w:id="1735278523">
          <w:marLeft w:val="0"/>
          <w:marRight w:val="0"/>
          <w:marTop w:val="0"/>
          <w:marBottom w:val="0"/>
          <w:divBdr>
            <w:top w:val="none" w:sz="0" w:space="0" w:color="auto"/>
            <w:left w:val="none" w:sz="0" w:space="0" w:color="auto"/>
            <w:bottom w:val="none" w:sz="0" w:space="0" w:color="auto"/>
            <w:right w:val="none" w:sz="0" w:space="0" w:color="auto"/>
          </w:divBdr>
        </w:div>
        <w:div w:id="2107460423">
          <w:marLeft w:val="0"/>
          <w:marRight w:val="0"/>
          <w:marTop w:val="0"/>
          <w:marBottom w:val="0"/>
          <w:divBdr>
            <w:top w:val="none" w:sz="0" w:space="0" w:color="auto"/>
            <w:left w:val="none" w:sz="0" w:space="0" w:color="auto"/>
            <w:bottom w:val="none" w:sz="0" w:space="0" w:color="auto"/>
            <w:right w:val="none" w:sz="0" w:space="0" w:color="auto"/>
          </w:divBdr>
        </w:div>
        <w:div w:id="2077898079">
          <w:marLeft w:val="0"/>
          <w:marRight w:val="0"/>
          <w:marTop w:val="0"/>
          <w:marBottom w:val="0"/>
          <w:divBdr>
            <w:top w:val="none" w:sz="0" w:space="0" w:color="auto"/>
            <w:left w:val="none" w:sz="0" w:space="0" w:color="auto"/>
            <w:bottom w:val="none" w:sz="0" w:space="0" w:color="auto"/>
            <w:right w:val="none" w:sz="0" w:space="0" w:color="auto"/>
          </w:divBdr>
        </w:div>
        <w:div w:id="241837810">
          <w:marLeft w:val="0"/>
          <w:marRight w:val="0"/>
          <w:marTop w:val="0"/>
          <w:marBottom w:val="0"/>
          <w:divBdr>
            <w:top w:val="none" w:sz="0" w:space="0" w:color="auto"/>
            <w:left w:val="none" w:sz="0" w:space="0" w:color="auto"/>
            <w:bottom w:val="none" w:sz="0" w:space="0" w:color="auto"/>
            <w:right w:val="none" w:sz="0" w:space="0" w:color="auto"/>
          </w:divBdr>
        </w:div>
        <w:div w:id="353116987">
          <w:marLeft w:val="0"/>
          <w:marRight w:val="0"/>
          <w:marTop w:val="0"/>
          <w:marBottom w:val="0"/>
          <w:divBdr>
            <w:top w:val="none" w:sz="0" w:space="0" w:color="auto"/>
            <w:left w:val="none" w:sz="0" w:space="0" w:color="auto"/>
            <w:bottom w:val="none" w:sz="0" w:space="0" w:color="auto"/>
            <w:right w:val="none" w:sz="0" w:space="0" w:color="auto"/>
          </w:divBdr>
        </w:div>
        <w:div w:id="648021748">
          <w:marLeft w:val="0"/>
          <w:marRight w:val="0"/>
          <w:marTop w:val="0"/>
          <w:marBottom w:val="0"/>
          <w:divBdr>
            <w:top w:val="none" w:sz="0" w:space="0" w:color="auto"/>
            <w:left w:val="none" w:sz="0" w:space="0" w:color="auto"/>
            <w:bottom w:val="none" w:sz="0" w:space="0" w:color="auto"/>
            <w:right w:val="none" w:sz="0" w:space="0" w:color="auto"/>
          </w:divBdr>
        </w:div>
        <w:div w:id="1139106555">
          <w:marLeft w:val="0"/>
          <w:marRight w:val="0"/>
          <w:marTop w:val="0"/>
          <w:marBottom w:val="0"/>
          <w:divBdr>
            <w:top w:val="none" w:sz="0" w:space="0" w:color="auto"/>
            <w:left w:val="none" w:sz="0" w:space="0" w:color="auto"/>
            <w:bottom w:val="none" w:sz="0" w:space="0" w:color="auto"/>
            <w:right w:val="none" w:sz="0" w:space="0" w:color="auto"/>
          </w:divBdr>
        </w:div>
        <w:div w:id="1372418614">
          <w:marLeft w:val="0"/>
          <w:marRight w:val="0"/>
          <w:marTop w:val="0"/>
          <w:marBottom w:val="0"/>
          <w:divBdr>
            <w:top w:val="none" w:sz="0" w:space="0" w:color="auto"/>
            <w:left w:val="none" w:sz="0" w:space="0" w:color="auto"/>
            <w:bottom w:val="none" w:sz="0" w:space="0" w:color="auto"/>
            <w:right w:val="none" w:sz="0" w:space="0" w:color="auto"/>
          </w:divBdr>
        </w:div>
        <w:div w:id="778767098">
          <w:marLeft w:val="0"/>
          <w:marRight w:val="0"/>
          <w:marTop w:val="0"/>
          <w:marBottom w:val="0"/>
          <w:divBdr>
            <w:top w:val="none" w:sz="0" w:space="0" w:color="auto"/>
            <w:left w:val="none" w:sz="0" w:space="0" w:color="auto"/>
            <w:bottom w:val="none" w:sz="0" w:space="0" w:color="auto"/>
            <w:right w:val="none" w:sz="0" w:space="0" w:color="auto"/>
          </w:divBdr>
        </w:div>
        <w:div w:id="698701740">
          <w:marLeft w:val="0"/>
          <w:marRight w:val="0"/>
          <w:marTop w:val="0"/>
          <w:marBottom w:val="0"/>
          <w:divBdr>
            <w:top w:val="none" w:sz="0" w:space="0" w:color="auto"/>
            <w:left w:val="none" w:sz="0" w:space="0" w:color="auto"/>
            <w:bottom w:val="none" w:sz="0" w:space="0" w:color="auto"/>
            <w:right w:val="none" w:sz="0" w:space="0" w:color="auto"/>
          </w:divBdr>
        </w:div>
        <w:div w:id="140271217">
          <w:marLeft w:val="0"/>
          <w:marRight w:val="0"/>
          <w:marTop w:val="0"/>
          <w:marBottom w:val="0"/>
          <w:divBdr>
            <w:top w:val="none" w:sz="0" w:space="0" w:color="auto"/>
            <w:left w:val="none" w:sz="0" w:space="0" w:color="auto"/>
            <w:bottom w:val="none" w:sz="0" w:space="0" w:color="auto"/>
            <w:right w:val="none" w:sz="0" w:space="0" w:color="auto"/>
          </w:divBdr>
        </w:div>
        <w:div w:id="1026828697">
          <w:marLeft w:val="0"/>
          <w:marRight w:val="0"/>
          <w:marTop w:val="0"/>
          <w:marBottom w:val="0"/>
          <w:divBdr>
            <w:top w:val="none" w:sz="0" w:space="0" w:color="auto"/>
            <w:left w:val="none" w:sz="0" w:space="0" w:color="auto"/>
            <w:bottom w:val="none" w:sz="0" w:space="0" w:color="auto"/>
            <w:right w:val="none" w:sz="0" w:space="0" w:color="auto"/>
          </w:divBdr>
        </w:div>
        <w:div w:id="2032493691">
          <w:marLeft w:val="0"/>
          <w:marRight w:val="0"/>
          <w:marTop w:val="0"/>
          <w:marBottom w:val="0"/>
          <w:divBdr>
            <w:top w:val="none" w:sz="0" w:space="0" w:color="auto"/>
            <w:left w:val="none" w:sz="0" w:space="0" w:color="auto"/>
            <w:bottom w:val="none" w:sz="0" w:space="0" w:color="auto"/>
            <w:right w:val="none" w:sz="0" w:space="0" w:color="auto"/>
          </w:divBdr>
        </w:div>
        <w:div w:id="1859465481">
          <w:marLeft w:val="0"/>
          <w:marRight w:val="0"/>
          <w:marTop w:val="0"/>
          <w:marBottom w:val="0"/>
          <w:divBdr>
            <w:top w:val="none" w:sz="0" w:space="0" w:color="auto"/>
            <w:left w:val="none" w:sz="0" w:space="0" w:color="auto"/>
            <w:bottom w:val="none" w:sz="0" w:space="0" w:color="auto"/>
            <w:right w:val="none" w:sz="0" w:space="0" w:color="auto"/>
          </w:divBdr>
        </w:div>
        <w:div w:id="976567834">
          <w:marLeft w:val="0"/>
          <w:marRight w:val="0"/>
          <w:marTop w:val="0"/>
          <w:marBottom w:val="0"/>
          <w:divBdr>
            <w:top w:val="none" w:sz="0" w:space="0" w:color="auto"/>
            <w:left w:val="none" w:sz="0" w:space="0" w:color="auto"/>
            <w:bottom w:val="none" w:sz="0" w:space="0" w:color="auto"/>
            <w:right w:val="none" w:sz="0" w:space="0" w:color="auto"/>
          </w:divBdr>
        </w:div>
        <w:div w:id="250429183">
          <w:marLeft w:val="0"/>
          <w:marRight w:val="0"/>
          <w:marTop w:val="0"/>
          <w:marBottom w:val="0"/>
          <w:divBdr>
            <w:top w:val="none" w:sz="0" w:space="0" w:color="auto"/>
            <w:left w:val="none" w:sz="0" w:space="0" w:color="auto"/>
            <w:bottom w:val="none" w:sz="0" w:space="0" w:color="auto"/>
            <w:right w:val="none" w:sz="0" w:space="0" w:color="auto"/>
          </w:divBdr>
        </w:div>
        <w:div w:id="1613901261">
          <w:marLeft w:val="0"/>
          <w:marRight w:val="0"/>
          <w:marTop w:val="0"/>
          <w:marBottom w:val="0"/>
          <w:divBdr>
            <w:top w:val="none" w:sz="0" w:space="0" w:color="auto"/>
            <w:left w:val="none" w:sz="0" w:space="0" w:color="auto"/>
            <w:bottom w:val="none" w:sz="0" w:space="0" w:color="auto"/>
            <w:right w:val="none" w:sz="0" w:space="0" w:color="auto"/>
          </w:divBdr>
        </w:div>
        <w:div w:id="443968001">
          <w:marLeft w:val="0"/>
          <w:marRight w:val="0"/>
          <w:marTop w:val="0"/>
          <w:marBottom w:val="0"/>
          <w:divBdr>
            <w:top w:val="none" w:sz="0" w:space="0" w:color="auto"/>
            <w:left w:val="none" w:sz="0" w:space="0" w:color="auto"/>
            <w:bottom w:val="none" w:sz="0" w:space="0" w:color="auto"/>
            <w:right w:val="none" w:sz="0" w:space="0" w:color="auto"/>
          </w:divBdr>
        </w:div>
        <w:div w:id="1640525952">
          <w:marLeft w:val="0"/>
          <w:marRight w:val="0"/>
          <w:marTop w:val="0"/>
          <w:marBottom w:val="0"/>
          <w:divBdr>
            <w:top w:val="none" w:sz="0" w:space="0" w:color="auto"/>
            <w:left w:val="none" w:sz="0" w:space="0" w:color="auto"/>
            <w:bottom w:val="none" w:sz="0" w:space="0" w:color="auto"/>
            <w:right w:val="none" w:sz="0" w:space="0" w:color="auto"/>
          </w:divBdr>
        </w:div>
      </w:divsChild>
    </w:div>
    <w:div w:id="165480193">
      <w:bodyDiv w:val="1"/>
      <w:marLeft w:val="0"/>
      <w:marRight w:val="0"/>
      <w:marTop w:val="0"/>
      <w:marBottom w:val="0"/>
      <w:divBdr>
        <w:top w:val="none" w:sz="0" w:space="0" w:color="auto"/>
        <w:left w:val="none" w:sz="0" w:space="0" w:color="auto"/>
        <w:bottom w:val="none" w:sz="0" w:space="0" w:color="auto"/>
        <w:right w:val="none" w:sz="0" w:space="0" w:color="auto"/>
      </w:divBdr>
    </w:div>
    <w:div w:id="392196398">
      <w:bodyDiv w:val="1"/>
      <w:marLeft w:val="0"/>
      <w:marRight w:val="0"/>
      <w:marTop w:val="0"/>
      <w:marBottom w:val="0"/>
      <w:divBdr>
        <w:top w:val="none" w:sz="0" w:space="0" w:color="auto"/>
        <w:left w:val="none" w:sz="0" w:space="0" w:color="auto"/>
        <w:bottom w:val="none" w:sz="0" w:space="0" w:color="auto"/>
        <w:right w:val="none" w:sz="0" w:space="0" w:color="auto"/>
      </w:divBdr>
      <w:divsChild>
        <w:div w:id="1830556618">
          <w:marLeft w:val="0"/>
          <w:marRight w:val="0"/>
          <w:marTop w:val="0"/>
          <w:marBottom w:val="0"/>
          <w:divBdr>
            <w:top w:val="none" w:sz="0" w:space="0" w:color="auto"/>
            <w:left w:val="none" w:sz="0" w:space="0" w:color="auto"/>
            <w:bottom w:val="none" w:sz="0" w:space="0" w:color="auto"/>
            <w:right w:val="none" w:sz="0" w:space="0" w:color="auto"/>
          </w:divBdr>
        </w:div>
        <w:div w:id="850603414">
          <w:marLeft w:val="0"/>
          <w:marRight w:val="0"/>
          <w:marTop w:val="0"/>
          <w:marBottom w:val="0"/>
          <w:divBdr>
            <w:top w:val="none" w:sz="0" w:space="0" w:color="auto"/>
            <w:left w:val="none" w:sz="0" w:space="0" w:color="auto"/>
            <w:bottom w:val="none" w:sz="0" w:space="0" w:color="auto"/>
            <w:right w:val="none" w:sz="0" w:space="0" w:color="auto"/>
          </w:divBdr>
        </w:div>
        <w:div w:id="1518884618">
          <w:marLeft w:val="0"/>
          <w:marRight w:val="0"/>
          <w:marTop w:val="0"/>
          <w:marBottom w:val="0"/>
          <w:divBdr>
            <w:top w:val="none" w:sz="0" w:space="0" w:color="auto"/>
            <w:left w:val="none" w:sz="0" w:space="0" w:color="auto"/>
            <w:bottom w:val="none" w:sz="0" w:space="0" w:color="auto"/>
            <w:right w:val="none" w:sz="0" w:space="0" w:color="auto"/>
          </w:divBdr>
        </w:div>
        <w:div w:id="939947689">
          <w:marLeft w:val="0"/>
          <w:marRight w:val="0"/>
          <w:marTop w:val="0"/>
          <w:marBottom w:val="0"/>
          <w:divBdr>
            <w:top w:val="none" w:sz="0" w:space="0" w:color="auto"/>
            <w:left w:val="none" w:sz="0" w:space="0" w:color="auto"/>
            <w:bottom w:val="none" w:sz="0" w:space="0" w:color="auto"/>
            <w:right w:val="none" w:sz="0" w:space="0" w:color="auto"/>
          </w:divBdr>
        </w:div>
        <w:div w:id="354505928">
          <w:marLeft w:val="0"/>
          <w:marRight w:val="0"/>
          <w:marTop w:val="0"/>
          <w:marBottom w:val="0"/>
          <w:divBdr>
            <w:top w:val="none" w:sz="0" w:space="0" w:color="auto"/>
            <w:left w:val="none" w:sz="0" w:space="0" w:color="auto"/>
            <w:bottom w:val="none" w:sz="0" w:space="0" w:color="auto"/>
            <w:right w:val="none" w:sz="0" w:space="0" w:color="auto"/>
          </w:divBdr>
          <w:divsChild>
            <w:div w:id="1231889545">
              <w:marLeft w:val="0"/>
              <w:marRight w:val="0"/>
              <w:marTop w:val="0"/>
              <w:marBottom w:val="0"/>
              <w:divBdr>
                <w:top w:val="none" w:sz="0" w:space="0" w:color="auto"/>
                <w:left w:val="none" w:sz="0" w:space="0" w:color="auto"/>
                <w:bottom w:val="none" w:sz="0" w:space="0" w:color="auto"/>
                <w:right w:val="none" w:sz="0" w:space="0" w:color="auto"/>
              </w:divBdr>
            </w:div>
            <w:div w:id="691145677">
              <w:marLeft w:val="0"/>
              <w:marRight w:val="0"/>
              <w:marTop w:val="0"/>
              <w:marBottom w:val="0"/>
              <w:divBdr>
                <w:top w:val="none" w:sz="0" w:space="0" w:color="auto"/>
                <w:left w:val="none" w:sz="0" w:space="0" w:color="auto"/>
                <w:bottom w:val="none" w:sz="0" w:space="0" w:color="auto"/>
                <w:right w:val="none" w:sz="0" w:space="0" w:color="auto"/>
              </w:divBdr>
            </w:div>
            <w:div w:id="836385877">
              <w:marLeft w:val="0"/>
              <w:marRight w:val="0"/>
              <w:marTop w:val="0"/>
              <w:marBottom w:val="0"/>
              <w:divBdr>
                <w:top w:val="none" w:sz="0" w:space="0" w:color="auto"/>
                <w:left w:val="none" w:sz="0" w:space="0" w:color="auto"/>
                <w:bottom w:val="none" w:sz="0" w:space="0" w:color="auto"/>
                <w:right w:val="none" w:sz="0" w:space="0" w:color="auto"/>
              </w:divBdr>
            </w:div>
          </w:divsChild>
        </w:div>
        <w:div w:id="424153602">
          <w:marLeft w:val="0"/>
          <w:marRight w:val="0"/>
          <w:marTop w:val="0"/>
          <w:marBottom w:val="0"/>
          <w:divBdr>
            <w:top w:val="none" w:sz="0" w:space="0" w:color="auto"/>
            <w:left w:val="none" w:sz="0" w:space="0" w:color="auto"/>
            <w:bottom w:val="none" w:sz="0" w:space="0" w:color="auto"/>
            <w:right w:val="none" w:sz="0" w:space="0" w:color="auto"/>
          </w:divBdr>
        </w:div>
        <w:div w:id="1967346959">
          <w:marLeft w:val="0"/>
          <w:marRight w:val="0"/>
          <w:marTop w:val="0"/>
          <w:marBottom w:val="0"/>
          <w:divBdr>
            <w:top w:val="none" w:sz="0" w:space="0" w:color="auto"/>
            <w:left w:val="none" w:sz="0" w:space="0" w:color="auto"/>
            <w:bottom w:val="none" w:sz="0" w:space="0" w:color="auto"/>
            <w:right w:val="none" w:sz="0" w:space="0" w:color="auto"/>
          </w:divBdr>
        </w:div>
        <w:div w:id="869798753">
          <w:marLeft w:val="0"/>
          <w:marRight w:val="0"/>
          <w:marTop w:val="0"/>
          <w:marBottom w:val="0"/>
          <w:divBdr>
            <w:top w:val="none" w:sz="0" w:space="0" w:color="auto"/>
            <w:left w:val="none" w:sz="0" w:space="0" w:color="auto"/>
            <w:bottom w:val="none" w:sz="0" w:space="0" w:color="auto"/>
            <w:right w:val="none" w:sz="0" w:space="0" w:color="auto"/>
          </w:divBdr>
        </w:div>
        <w:div w:id="1831822587">
          <w:marLeft w:val="0"/>
          <w:marRight w:val="0"/>
          <w:marTop w:val="0"/>
          <w:marBottom w:val="0"/>
          <w:divBdr>
            <w:top w:val="none" w:sz="0" w:space="0" w:color="auto"/>
            <w:left w:val="none" w:sz="0" w:space="0" w:color="auto"/>
            <w:bottom w:val="none" w:sz="0" w:space="0" w:color="auto"/>
            <w:right w:val="none" w:sz="0" w:space="0" w:color="auto"/>
          </w:divBdr>
        </w:div>
        <w:div w:id="466246710">
          <w:marLeft w:val="0"/>
          <w:marRight w:val="0"/>
          <w:marTop w:val="0"/>
          <w:marBottom w:val="0"/>
          <w:divBdr>
            <w:top w:val="none" w:sz="0" w:space="0" w:color="auto"/>
            <w:left w:val="none" w:sz="0" w:space="0" w:color="auto"/>
            <w:bottom w:val="none" w:sz="0" w:space="0" w:color="auto"/>
            <w:right w:val="none" w:sz="0" w:space="0" w:color="auto"/>
          </w:divBdr>
        </w:div>
        <w:div w:id="955256707">
          <w:marLeft w:val="0"/>
          <w:marRight w:val="0"/>
          <w:marTop w:val="0"/>
          <w:marBottom w:val="0"/>
          <w:divBdr>
            <w:top w:val="none" w:sz="0" w:space="0" w:color="auto"/>
            <w:left w:val="none" w:sz="0" w:space="0" w:color="auto"/>
            <w:bottom w:val="none" w:sz="0" w:space="0" w:color="auto"/>
            <w:right w:val="none" w:sz="0" w:space="0" w:color="auto"/>
          </w:divBdr>
        </w:div>
      </w:divsChild>
    </w:div>
    <w:div w:id="419257807">
      <w:bodyDiv w:val="1"/>
      <w:marLeft w:val="0"/>
      <w:marRight w:val="0"/>
      <w:marTop w:val="0"/>
      <w:marBottom w:val="0"/>
      <w:divBdr>
        <w:top w:val="none" w:sz="0" w:space="0" w:color="auto"/>
        <w:left w:val="none" w:sz="0" w:space="0" w:color="auto"/>
        <w:bottom w:val="none" w:sz="0" w:space="0" w:color="auto"/>
        <w:right w:val="none" w:sz="0" w:space="0" w:color="auto"/>
      </w:divBdr>
      <w:divsChild>
        <w:div w:id="1579484604">
          <w:marLeft w:val="0"/>
          <w:marRight w:val="0"/>
          <w:marTop w:val="0"/>
          <w:marBottom w:val="0"/>
          <w:divBdr>
            <w:top w:val="none" w:sz="0" w:space="0" w:color="auto"/>
            <w:left w:val="none" w:sz="0" w:space="0" w:color="auto"/>
            <w:bottom w:val="none" w:sz="0" w:space="0" w:color="auto"/>
            <w:right w:val="none" w:sz="0" w:space="0" w:color="auto"/>
          </w:divBdr>
        </w:div>
        <w:div w:id="173033687">
          <w:marLeft w:val="0"/>
          <w:marRight w:val="0"/>
          <w:marTop w:val="0"/>
          <w:marBottom w:val="0"/>
          <w:divBdr>
            <w:top w:val="none" w:sz="0" w:space="0" w:color="auto"/>
            <w:left w:val="none" w:sz="0" w:space="0" w:color="auto"/>
            <w:bottom w:val="none" w:sz="0" w:space="0" w:color="auto"/>
            <w:right w:val="none" w:sz="0" w:space="0" w:color="auto"/>
          </w:divBdr>
        </w:div>
        <w:div w:id="209267332">
          <w:marLeft w:val="0"/>
          <w:marRight w:val="0"/>
          <w:marTop w:val="0"/>
          <w:marBottom w:val="0"/>
          <w:divBdr>
            <w:top w:val="none" w:sz="0" w:space="0" w:color="auto"/>
            <w:left w:val="none" w:sz="0" w:space="0" w:color="auto"/>
            <w:bottom w:val="none" w:sz="0" w:space="0" w:color="auto"/>
            <w:right w:val="none" w:sz="0" w:space="0" w:color="auto"/>
          </w:divBdr>
        </w:div>
        <w:div w:id="773938329">
          <w:marLeft w:val="0"/>
          <w:marRight w:val="0"/>
          <w:marTop w:val="0"/>
          <w:marBottom w:val="0"/>
          <w:divBdr>
            <w:top w:val="none" w:sz="0" w:space="0" w:color="auto"/>
            <w:left w:val="none" w:sz="0" w:space="0" w:color="auto"/>
            <w:bottom w:val="none" w:sz="0" w:space="0" w:color="auto"/>
            <w:right w:val="none" w:sz="0" w:space="0" w:color="auto"/>
          </w:divBdr>
        </w:div>
        <w:div w:id="1981110183">
          <w:marLeft w:val="0"/>
          <w:marRight w:val="0"/>
          <w:marTop w:val="0"/>
          <w:marBottom w:val="0"/>
          <w:divBdr>
            <w:top w:val="none" w:sz="0" w:space="0" w:color="auto"/>
            <w:left w:val="none" w:sz="0" w:space="0" w:color="auto"/>
            <w:bottom w:val="none" w:sz="0" w:space="0" w:color="auto"/>
            <w:right w:val="none" w:sz="0" w:space="0" w:color="auto"/>
          </w:divBdr>
        </w:div>
        <w:div w:id="989942741">
          <w:marLeft w:val="0"/>
          <w:marRight w:val="0"/>
          <w:marTop w:val="0"/>
          <w:marBottom w:val="0"/>
          <w:divBdr>
            <w:top w:val="none" w:sz="0" w:space="0" w:color="auto"/>
            <w:left w:val="none" w:sz="0" w:space="0" w:color="auto"/>
            <w:bottom w:val="none" w:sz="0" w:space="0" w:color="auto"/>
            <w:right w:val="none" w:sz="0" w:space="0" w:color="auto"/>
          </w:divBdr>
        </w:div>
        <w:div w:id="589242775">
          <w:marLeft w:val="0"/>
          <w:marRight w:val="0"/>
          <w:marTop w:val="0"/>
          <w:marBottom w:val="0"/>
          <w:divBdr>
            <w:top w:val="none" w:sz="0" w:space="0" w:color="auto"/>
            <w:left w:val="none" w:sz="0" w:space="0" w:color="auto"/>
            <w:bottom w:val="none" w:sz="0" w:space="0" w:color="auto"/>
            <w:right w:val="none" w:sz="0" w:space="0" w:color="auto"/>
          </w:divBdr>
        </w:div>
        <w:div w:id="544411498">
          <w:marLeft w:val="0"/>
          <w:marRight w:val="0"/>
          <w:marTop w:val="0"/>
          <w:marBottom w:val="0"/>
          <w:divBdr>
            <w:top w:val="none" w:sz="0" w:space="0" w:color="auto"/>
            <w:left w:val="none" w:sz="0" w:space="0" w:color="auto"/>
            <w:bottom w:val="none" w:sz="0" w:space="0" w:color="auto"/>
            <w:right w:val="none" w:sz="0" w:space="0" w:color="auto"/>
          </w:divBdr>
        </w:div>
        <w:div w:id="1543055984">
          <w:marLeft w:val="0"/>
          <w:marRight w:val="0"/>
          <w:marTop w:val="0"/>
          <w:marBottom w:val="0"/>
          <w:divBdr>
            <w:top w:val="none" w:sz="0" w:space="0" w:color="auto"/>
            <w:left w:val="none" w:sz="0" w:space="0" w:color="auto"/>
            <w:bottom w:val="none" w:sz="0" w:space="0" w:color="auto"/>
            <w:right w:val="none" w:sz="0" w:space="0" w:color="auto"/>
          </w:divBdr>
        </w:div>
        <w:div w:id="441194639">
          <w:marLeft w:val="0"/>
          <w:marRight w:val="0"/>
          <w:marTop w:val="0"/>
          <w:marBottom w:val="0"/>
          <w:divBdr>
            <w:top w:val="none" w:sz="0" w:space="0" w:color="auto"/>
            <w:left w:val="none" w:sz="0" w:space="0" w:color="auto"/>
            <w:bottom w:val="none" w:sz="0" w:space="0" w:color="auto"/>
            <w:right w:val="none" w:sz="0" w:space="0" w:color="auto"/>
          </w:divBdr>
        </w:div>
        <w:div w:id="613026636">
          <w:marLeft w:val="0"/>
          <w:marRight w:val="0"/>
          <w:marTop w:val="0"/>
          <w:marBottom w:val="0"/>
          <w:divBdr>
            <w:top w:val="none" w:sz="0" w:space="0" w:color="auto"/>
            <w:left w:val="none" w:sz="0" w:space="0" w:color="auto"/>
            <w:bottom w:val="none" w:sz="0" w:space="0" w:color="auto"/>
            <w:right w:val="none" w:sz="0" w:space="0" w:color="auto"/>
          </w:divBdr>
        </w:div>
        <w:div w:id="2037390823">
          <w:marLeft w:val="0"/>
          <w:marRight w:val="0"/>
          <w:marTop w:val="0"/>
          <w:marBottom w:val="0"/>
          <w:divBdr>
            <w:top w:val="none" w:sz="0" w:space="0" w:color="auto"/>
            <w:left w:val="none" w:sz="0" w:space="0" w:color="auto"/>
            <w:bottom w:val="none" w:sz="0" w:space="0" w:color="auto"/>
            <w:right w:val="none" w:sz="0" w:space="0" w:color="auto"/>
          </w:divBdr>
        </w:div>
        <w:div w:id="979380022">
          <w:marLeft w:val="0"/>
          <w:marRight w:val="0"/>
          <w:marTop w:val="0"/>
          <w:marBottom w:val="0"/>
          <w:divBdr>
            <w:top w:val="none" w:sz="0" w:space="0" w:color="auto"/>
            <w:left w:val="none" w:sz="0" w:space="0" w:color="auto"/>
            <w:bottom w:val="none" w:sz="0" w:space="0" w:color="auto"/>
            <w:right w:val="none" w:sz="0" w:space="0" w:color="auto"/>
          </w:divBdr>
        </w:div>
        <w:div w:id="1507204774">
          <w:marLeft w:val="0"/>
          <w:marRight w:val="0"/>
          <w:marTop w:val="0"/>
          <w:marBottom w:val="0"/>
          <w:divBdr>
            <w:top w:val="none" w:sz="0" w:space="0" w:color="auto"/>
            <w:left w:val="none" w:sz="0" w:space="0" w:color="auto"/>
            <w:bottom w:val="none" w:sz="0" w:space="0" w:color="auto"/>
            <w:right w:val="none" w:sz="0" w:space="0" w:color="auto"/>
          </w:divBdr>
        </w:div>
        <w:div w:id="1160971133">
          <w:marLeft w:val="0"/>
          <w:marRight w:val="0"/>
          <w:marTop w:val="0"/>
          <w:marBottom w:val="0"/>
          <w:divBdr>
            <w:top w:val="none" w:sz="0" w:space="0" w:color="auto"/>
            <w:left w:val="none" w:sz="0" w:space="0" w:color="auto"/>
            <w:bottom w:val="none" w:sz="0" w:space="0" w:color="auto"/>
            <w:right w:val="none" w:sz="0" w:space="0" w:color="auto"/>
          </w:divBdr>
        </w:div>
        <w:div w:id="1705518799">
          <w:marLeft w:val="0"/>
          <w:marRight w:val="0"/>
          <w:marTop w:val="0"/>
          <w:marBottom w:val="0"/>
          <w:divBdr>
            <w:top w:val="none" w:sz="0" w:space="0" w:color="auto"/>
            <w:left w:val="none" w:sz="0" w:space="0" w:color="auto"/>
            <w:bottom w:val="none" w:sz="0" w:space="0" w:color="auto"/>
            <w:right w:val="none" w:sz="0" w:space="0" w:color="auto"/>
          </w:divBdr>
        </w:div>
        <w:div w:id="1427652524">
          <w:marLeft w:val="0"/>
          <w:marRight w:val="0"/>
          <w:marTop w:val="0"/>
          <w:marBottom w:val="0"/>
          <w:divBdr>
            <w:top w:val="none" w:sz="0" w:space="0" w:color="auto"/>
            <w:left w:val="none" w:sz="0" w:space="0" w:color="auto"/>
            <w:bottom w:val="none" w:sz="0" w:space="0" w:color="auto"/>
            <w:right w:val="none" w:sz="0" w:space="0" w:color="auto"/>
          </w:divBdr>
        </w:div>
        <w:div w:id="1209301702">
          <w:marLeft w:val="0"/>
          <w:marRight w:val="0"/>
          <w:marTop w:val="0"/>
          <w:marBottom w:val="0"/>
          <w:divBdr>
            <w:top w:val="none" w:sz="0" w:space="0" w:color="auto"/>
            <w:left w:val="none" w:sz="0" w:space="0" w:color="auto"/>
            <w:bottom w:val="none" w:sz="0" w:space="0" w:color="auto"/>
            <w:right w:val="none" w:sz="0" w:space="0" w:color="auto"/>
          </w:divBdr>
        </w:div>
        <w:div w:id="641154396">
          <w:marLeft w:val="0"/>
          <w:marRight w:val="0"/>
          <w:marTop w:val="0"/>
          <w:marBottom w:val="0"/>
          <w:divBdr>
            <w:top w:val="none" w:sz="0" w:space="0" w:color="auto"/>
            <w:left w:val="none" w:sz="0" w:space="0" w:color="auto"/>
            <w:bottom w:val="none" w:sz="0" w:space="0" w:color="auto"/>
            <w:right w:val="none" w:sz="0" w:space="0" w:color="auto"/>
          </w:divBdr>
        </w:div>
        <w:div w:id="506872251">
          <w:marLeft w:val="0"/>
          <w:marRight w:val="0"/>
          <w:marTop w:val="0"/>
          <w:marBottom w:val="0"/>
          <w:divBdr>
            <w:top w:val="none" w:sz="0" w:space="0" w:color="auto"/>
            <w:left w:val="none" w:sz="0" w:space="0" w:color="auto"/>
            <w:bottom w:val="none" w:sz="0" w:space="0" w:color="auto"/>
            <w:right w:val="none" w:sz="0" w:space="0" w:color="auto"/>
          </w:divBdr>
        </w:div>
        <w:div w:id="1361972441">
          <w:marLeft w:val="0"/>
          <w:marRight w:val="0"/>
          <w:marTop w:val="0"/>
          <w:marBottom w:val="0"/>
          <w:divBdr>
            <w:top w:val="none" w:sz="0" w:space="0" w:color="auto"/>
            <w:left w:val="none" w:sz="0" w:space="0" w:color="auto"/>
            <w:bottom w:val="none" w:sz="0" w:space="0" w:color="auto"/>
            <w:right w:val="none" w:sz="0" w:space="0" w:color="auto"/>
          </w:divBdr>
        </w:div>
        <w:div w:id="2080444868">
          <w:marLeft w:val="0"/>
          <w:marRight w:val="0"/>
          <w:marTop w:val="0"/>
          <w:marBottom w:val="0"/>
          <w:divBdr>
            <w:top w:val="none" w:sz="0" w:space="0" w:color="auto"/>
            <w:left w:val="none" w:sz="0" w:space="0" w:color="auto"/>
            <w:bottom w:val="none" w:sz="0" w:space="0" w:color="auto"/>
            <w:right w:val="none" w:sz="0" w:space="0" w:color="auto"/>
          </w:divBdr>
        </w:div>
        <w:div w:id="115954787">
          <w:marLeft w:val="0"/>
          <w:marRight w:val="0"/>
          <w:marTop w:val="0"/>
          <w:marBottom w:val="0"/>
          <w:divBdr>
            <w:top w:val="none" w:sz="0" w:space="0" w:color="auto"/>
            <w:left w:val="none" w:sz="0" w:space="0" w:color="auto"/>
            <w:bottom w:val="none" w:sz="0" w:space="0" w:color="auto"/>
            <w:right w:val="none" w:sz="0" w:space="0" w:color="auto"/>
          </w:divBdr>
        </w:div>
        <w:div w:id="2048875346">
          <w:marLeft w:val="0"/>
          <w:marRight w:val="0"/>
          <w:marTop w:val="0"/>
          <w:marBottom w:val="0"/>
          <w:divBdr>
            <w:top w:val="none" w:sz="0" w:space="0" w:color="auto"/>
            <w:left w:val="none" w:sz="0" w:space="0" w:color="auto"/>
            <w:bottom w:val="none" w:sz="0" w:space="0" w:color="auto"/>
            <w:right w:val="none" w:sz="0" w:space="0" w:color="auto"/>
          </w:divBdr>
        </w:div>
        <w:div w:id="1912764140">
          <w:marLeft w:val="0"/>
          <w:marRight w:val="0"/>
          <w:marTop w:val="0"/>
          <w:marBottom w:val="0"/>
          <w:divBdr>
            <w:top w:val="none" w:sz="0" w:space="0" w:color="auto"/>
            <w:left w:val="none" w:sz="0" w:space="0" w:color="auto"/>
            <w:bottom w:val="none" w:sz="0" w:space="0" w:color="auto"/>
            <w:right w:val="none" w:sz="0" w:space="0" w:color="auto"/>
          </w:divBdr>
        </w:div>
        <w:div w:id="1734961303">
          <w:marLeft w:val="0"/>
          <w:marRight w:val="0"/>
          <w:marTop w:val="0"/>
          <w:marBottom w:val="0"/>
          <w:divBdr>
            <w:top w:val="none" w:sz="0" w:space="0" w:color="auto"/>
            <w:left w:val="none" w:sz="0" w:space="0" w:color="auto"/>
            <w:bottom w:val="none" w:sz="0" w:space="0" w:color="auto"/>
            <w:right w:val="none" w:sz="0" w:space="0" w:color="auto"/>
          </w:divBdr>
        </w:div>
      </w:divsChild>
    </w:div>
    <w:div w:id="921186546">
      <w:bodyDiv w:val="1"/>
      <w:marLeft w:val="0"/>
      <w:marRight w:val="0"/>
      <w:marTop w:val="0"/>
      <w:marBottom w:val="0"/>
      <w:divBdr>
        <w:top w:val="none" w:sz="0" w:space="0" w:color="auto"/>
        <w:left w:val="none" w:sz="0" w:space="0" w:color="auto"/>
        <w:bottom w:val="none" w:sz="0" w:space="0" w:color="auto"/>
        <w:right w:val="none" w:sz="0" w:space="0" w:color="auto"/>
      </w:divBdr>
    </w:div>
    <w:div w:id="929578150">
      <w:bodyDiv w:val="1"/>
      <w:marLeft w:val="0"/>
      <w:marRight w:val="0"/>
      <w:marTop w:val="0"/>
      <w:marBottom w:val="0"/>
      <w:divBdr>
        <w:top w:val="none" w:sz="0" w:space="0" w:color="auto"/>
        <w:left w:val="none" w:sz="0" w:space="0" w:color="auto"/>
        <w:bottom w:val="none" w:sz="0" w:space="0" w:color="auto"/>
        <w:right w:val="none" w:sz="0" w:space="0" w:color="auto"/>
      </w:divBdr>
    </w:div>
    <w:div w:id="1519199250">
      <w:bodyDiv w:val="1"/>
      <w:marLeft w:val="0"/>
      <w:marRight w:val="0"/>
      <w:marTop w:val="0"/>
      <w:marBottom w:val="0"/>
      <w:divBdr>
        <w:top w:val="none" w:sz="0" w:space="0" w:color="auto"/>
        <w:left w:val="none" w:sz="0" w:space="0" w:color="auto"/>
        <w:bottom w:val="none" w:sz="0" w:space="0" w:color="auto"/>
        <w:right w:val="none" w:sz="0" w:space="0" w:color="auto"/>
      </w:divBdr>
      <w:divsChild>
        <w:div w:id="1145045211">
          <w:marLeft w:val="0"/>
          <w:marRight w:val="0"/>
          <w:marTop w:val="0"/>
          <w:marBottom w:val="0"/>
          <w:divBdr>
            <w:top w:val="none" w:sz="0" w:space="0" w:color="auto"/>
            <w:left w:val="none" w:sz="0" w:space="0" w:color="auto"/>
            <w:bottom w:val="none" w:sz="0" w:space="0" w:color="auto"/>
            <w:right w:val="none" w:sz="0" w:space="0" w:color="auto"/>
          </w:divBdr>
        </w:div>
        <w:div w:id="1550341978">
          <w:marLeft w:val="0"/>
          <w:marRight w:val="0"/>
          <w:marTop w:val="0"/>
          <w:marBottom w:val="0"/>
          <w:divBdr>
            <w:top w:val="none" w:sz="0" w:space="0" w:color="auto"/>
            <w:left w:val="none" w:sz="0" w:space="0" w:color="auto"/>
            <w:bottom w:val="none" w:sz="0" w:space="0" w:color="auto"/>
            <w:right w:val="none" w:sz="0" w:space="0" w:color="auto"/>
          </w:divBdr>
        </w:div>
        <w:div w:id="1194729041">
          <w:marLeft w:val="0"/>
          <w:marRight w:val="0"/>
          <w:marTop w:val="0"/>
          <w:marBottom w:val="0"/>
          <w:divBdr>
            <w:top w:val="none" w:sz="0" w:space="0" w:color="auto"/>
            <w:left w:val="none" w:sz="0" w:space="0" w:color="auto"/>
            <w:bottom w:val="none" w:sz="0" w:space="0" w:color="auto"/>
            <w:right w:val="none" w:sz="0" w:space="0" w:color="auto"/>
          </w:divBdr>
        </w:div>
        <w:div w:id="228804324">
          <w:marLeft w:val="0"/>
          <w:marRight w:val="0"/>
          <w:marTop w:val="0"/>
          <w:marBottom w:val="0"/>
          <w:divBdr>
            <w:top w:val="none" w:sz="0" w:space="0" w:color="auto"/>
            <w:left w:val="none" w:sz="0" w:space="0" w:color="auto"/>
            <w:bottom w:val="none" w:sz="0" w:space="0" w:color="auto"/>
            <w:right w:val="none" w:sz="0" w:space="0" w:color="auto"/>
          </w:divBdr>
        </w:div>
        <w:div w:id="712311168">
          <w:marLeft w:val="0"/>
          <w:marRight w:val="0"/>
          <w:marTop w:val="0"/>
          <w:marBottom w:val="0"/>
          <w:divBdr>
            <w:top w:val="none" w:sz="0" w:space="0" w:color="auto"/>
            <w:left w:val="none" w:sz="0" w:space="0" w:color="auto"/>
            <w:bottom w:val="none" w:sz="0" w:space="0" w:color="auto"/>
            <w:right w:val="none" w:sz="0" w:space="0" w:color="auto"/>
          </w:divBdr>
        </w:div>
        <w:div w:id="457794348">
          <w:marLeft w:val="0"/>
          <w:marRight w:val="0"/>
          <w:marTop w:val="0"/>
          <w:marBottom w:val="0"/>
          <w:divBdr>
            <w:top w:val="none" w:sz="0" w:space="0" w:color="auto"/>
            <w:left w:val="none" w:sz="0" w:space="0" w:color="auto"/>
            <w:bottom w:val="none" w:sz="0" w:space="0" w:color="auto"/>
            <w:right w:val="none" w:sz="0" w:space="0" w:color="auto"/>
          </w:divBdr>
        </w:div>
        <w:div w:id="702900755">
          <w:marLeft w:val="0"/>
          <w:marRight w:val="0"/>
          <w:marTop w:val="0"/>
          <w:marBottom w:val="0"/>
          <w:divBdr>
            <w:top w:val="none" w:sz="0" w:space="0" w:color="auto"/>
            <w:left w:val="none" w:sz="0" w:space="0" w:color="auto"/>
            <w:bottom w:val="none" w:sz="0" w:space="0" w:color="auto"/>
            <w:right w:val="none" w:sz="0" w:space="0" w:color="auto"/>
          </w:divBdr>
        </w:div>
        <w:div w:id="278142490">
          <w:marLeft w:val="0"/>
          <w:marRight w:val="0"/>
          <w:marTop w:val="0"/>
          <w:marBottom w:val="0"/>
          <w:divBdr>
            <w:top w:val="none" w:sz="0" w:space="0" w:color="auto"/>
            <w:left w:val="none" w:sz="0" w:space="0" w:color="auto"/>
            <w:bottom w:val="none" w:sz="0" w:space="0" w:color="auto"/>
            <w:right w:val="none" w:sz="0" w:space="0" w:color="auto"/>
          </w:divBdr>
        </w:div>
        <w:div w:id="1713766533">
          <w:marLeft w:val="0"/>
          <w:marRight w:val="0"/>
          <w:marTop w:val="0"/>
          <w:marBottom w:val="0"/>
          <w:divBdr>
            <w:top w:val="none" w:sz="0" w:space="0" w:color="auto"/>
            <w:left w:val="none" w:sz="0" w:space="0" w:color="auto"/>
            <w:bottom w:val="none" w:sz="0" w:space="0" w:color="auto"/>
            <w:right w:val="none" w:sz="0" w:space="0" w:color="auto"/>
          </w:divBdr>
        </w:div>
        <w:div w:id="1842502046">
          <w:marLeft w:val="0"/>
          <w:marRight w:val="0"/>
          <w:marTop w:val="0"/>
          <w:marBottom w:val="0"/>
          <w:divBdr>
            <w:top w:val="none" w:sz="0" w:space="0" w:color="auto"/>
            <w:left w:val="none" w:sz="0" w:space="0" w:color="auto"/>
            <w:bottom w:val="none" w:sz="0" w:space="0" w:color="auto"/>
            <w:right w:val="none" w:sz="0" w:space="0" w:color="auto"/>
          </w:divBdr>
        </w:div>
        <w:div w:id="44959486">
          <w:marLeft w:val="0"/>
          <w:marRight w:val="0"/>
          <w:marTop w:val="0"/>
          <w:marBottom w:val="0"/>
          <w:divBdr>
            <w:top w:val="none" w:sz="0" w:space="0" w:color="auto"/>
            <w:left w:val="none" w:sz="0" w:space="0" w:color="auto"/>
            <w:bottom w:val="none" w:sz="0" w:space="0" w:color="auto"/>
            <w:right w:val="none" w:sz="0" w:space="0" w:color="auto"/>
          </w:divBdr>
          <w:divsChild>
            <w:div w:id="9727661">
              <w:marLeft w:val="0"/>
              <w:marRight w:val="0"/>
              <w:marTop w:val="30"/>
              <w:marBottom w:val="30"/>
              <w:divBdr>
                <w:top w:val="none" w:sz="0" w:space="0" w:color="auto"/>
                <w:left w:val="none" w:sz="0" w:space="0" w:color="auto"/>
                <w:bottom w:val="none" w:sz="0" w:space="0" w:color="auto"/>
                <w:right w:val="none" w:sz="0" w:space="0" w:color="auto"/>
              </w:divBdr>
              <w:divsChild>
                <w:div w:id="252469581">
                  <w:marLeft w:val="0"/>
                  <w:marRight w:val="0"/>
                  <w:marTop w:val="0"/>
                  <w:marBottom w:val="0"/>
                  <w:divBdr>
                    <w:top w:val="none" w:sz="0" w:space="0" w:color="auto"/>
                    <w:left w:val="none" w:sz="0" w:space="0" w:color="auto"/>
                    <w:bottom w:val="none" w:sz="0" w:space="0" w:color="auto"/>
                    <w:right w:val="none" w:sz="0" w:space="0" w:color="auto"/>
                  </w:divBdr>
                  <w:divsChild>
                    <w:div w:id="361983648">
                      <w:marLeft w:val="0"/>
                      <w:marRight w:val="0"/>
                      <w:marTop w:val="0"/>
                      <w:marBottom w:val="0"/>
                      <w:divBdr>
                        <w:top w:val="none" w:sz="0" w:space="0" w:color="auto"/>
                        <w:left w:val="none" w:sz="0" w:space="0" w:color="auto"/>
                        <w:bottom w:val="none" w:sz="0" w:space="0" w:color="auto"/>
                        <w:right w:val="none" w:sz="0" w:space="0" w:color="auto"/>
                      </w:divBdr>
                    </w:div>
                    <w:div w:id="365763883">
                      <w:marLeft w:val="0"/>
                      <w:marRight w:val="0"/>
                      <w:marTop w:val="0"/>
                      <w:marBottom w:val="0"/>
                      <w:divBdr>
                        <w:top w:val="none" w:sz="0" w:space="0" w:color="auto"/>
                        <w:left w:val="none" w:sz="0" w:space="0" w:color="auto"/>
                        <w:bottom w:val="none" w:sz="0" w:space="0" w:color="auto"/>
                        <w:right w:val="none" w:sz="0" w:space="0" w:color="auto"/>
                      </w:divBdr>
                    </w:div>
                  </w:divsChild>
                </w:div>
                <w:div w:id="1848447150">
                  <w:marLeft w:val="0"/>
                  <w:marRight w:val="0"/>
                  <w:marTop w:val="0"/>
                  <w:marBottom w:val="0"/>
                  <w:divBdr>
                    <w:top w:val="none" w:sz="0" w:space="0" w:color="auto"/>
                    <w:left w:val="none" w:sz="0" w:space="0" w:color="auto"/>
                    <w:bottom w:val="none" w:sz="0" w:space="0" w:color="auto"/>
                    <w:right w:val="none" w:sz="0" w:space="0" w:color="auto"/>
                  </w:divBdr>
                  <w:divsChild>
                    <w:div w:id="1944336670">
                      <w:marLeft w:val="0"/>
                      <w:marRight w:val="0"/>
                      <w:marTop w:val="0"/>
                      <w:marBottom w:val="0"/>
                      <w:divBdr>
                        <w:top w:val="none" w:sz="0" w:space="0" w:color="auto"/>
                        <w:left w:val="none" w:sz="0" w:space="0" w:color="auto"/>
                        <w:bottom w:val="none" w:sz="0" w:space="0" w:color="auto"/>
                        <w:right w:val="none" w:sz="0" w:space="0" w:color="auto"/>
                      </w:divBdr>
                    </w:div>
                    <w:div w:id="1031689685">
                      <w:marLeft w:val="0"/>
                      <w:marRight w:val="0"/>
                      <w:marTop w:val="0"/>
                      <w:marBottom w:val="0"/>
                      <w:divBdr>
                        <w:top w:val="none" w:sz="0" w:space="0" w:color="auto"/>
                        <w:left w:val="none" w:sz="0" w:space="0" w:color="auto"/>
                        <w:bottom w:val="none" w:sz="0" w:space="0" w:color="auto"/>
                        <w:right w:val="none" w:sz="0" w:space="0" w:color="auto"/>
                      </w:divBdr>
                    </w:div>
                  </w:divsChild>
                </w:div>
                <w:div w:id="317003145">
                  <w:marLeft w:val="0"/>
                  <w:marRight w:val="0"/>
                  <w:marTop w:val="0"/>
                  <w:marBottom w:val="0"/>
                  <w:divBdr>
                    <w:top w:val="none" w:sz="0" w:space="0" w:color="auto"/>
                    <w:left w:val="none" w:sz="0" w:space="0" w:color="auto"/>
                    <w:bottom w:val="none" w:sz="0" w:space="0" w:color="auto"/>
                    <w:right w:val="none" w:sz="0" w:space="0" w:color="auto"/>
                  </w:divBdr>
                  <w:divsChild>
                    <w:div w:id="2042244436">
                      <w:marLeft w:val="0"/>
                      <w:marRight w:val="0"/>
                      <w:marTop w:val="0"/>
                      <w:marBottom w:val="0"/>
                      <w:divBdr>
                        <w:top w:val="none" w:sz="0" w:space="0" w:color="auto"/>
                        <w:left w:val="none" w:sz="0" w:space="0" w:color="auto"/>
                        <w:bottom w:val="none" w:sz="0" w:space="0" w:color="auto"/>
                        <w:right w:val="none" w:sz="0" w:space="0" w:color="auto"/>
                      </w:divBdr>
                    </w:div>
                  </w:divsChild>
                </w:div>
                <w:div w:id="555701097">
                  <w:marLeft w:val="0"/>
                  <w:marRight w:val="0"/>
                  <w:marTop w:val="0"/>
                  <w:marBottom w:val="0"/>
                  <w:divBdr>
                    <w:top w:val="none" w:sz="0" w:space="0" w:color="auto"/>
                    <w:left w:val="none" w:sz="0" w:space="0" w:color="auto"/>
                    <w:bottom w:val="none" w:sz="0" w:space="0" w:color="auto"/>
                    <w:right w:val="none" w:sz="0" w:space="0" w:color="auto"/>
                  </w:divBdr>
                  <w:divsChild>
                    <w:div w:id="740785358">
                      <w:marLeft w:val="0"/>
                      <w:marRight w:val="0"/>
                      <w:marTop w:val="0"/>
                      <w:marBottom w:val="0"/>
                      <w:divBdr>
                        <w:top w:val="none" w:sz="0" w:space="0" w:color="auto"/>
                        <w:left w:val="none" w:sz="0" w:space="0" w:color="auto"/>
                        <w:bottom w:val="none" w:sz="0" w:space="0" w:color="auto"/>
                        <w:right w:val="none" w:sz="0" w:space="0" w:color="auto"/>
                      </w:divBdr>
                    </w:div>
                    <w:div w:id="457340146">
                      <w:marLeft w:val="0"/>
                      <w:marRight w:val="0"/>
                      <w:marTop w:val="0"/>
                      <w:marBottom w:val="0"/>
                      <w:divBdr>
                        <w:top w:val="none" w:sz="0" w:space="0" w:color="auto"/>
                        <w:left w:val="none" w:sz="0" w:space="0" w:color="auto"/>
                        <w:bottom w:val="none" w:sz="0" w:space="0" w:color="auto"/>
                        <w:right w:val="none" w:sz="0" w:space="0" w:color="auto"/>
                      </w:divBdr>
                    </w:div>
                    <w:div w:id="3340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4950">
      <w:bodyDiv w:val="1"/>
      <w:marLeft w:val="0"/>
      <w:marRight w:val="0"/>
      <w:marTop w:val="0"/>
      <w:marBottom w:val="0"/>
      <w:divBdr>
        <w:top w:val="none" w:sz="0" w:space="0" w:color="auto"/>
        <w:left w:val="none" w:sz="0" w:space="0" w:color="auto"/>
        <w:bottom w:val="none" w:sz="0" w:space="0" w:color="auto"/>
        <w:right w:val="none" w:sz="0" w:space="0" w:color="auto"/>
      </w:divBdr>
    </w:div>
    <w:div w:id="1606421231">
      <w:bodyDiv w:val="1"/>
      <w:marLeft w:val="0"/>
      <w:marRight w:val="0"/>
      <w:marTop w:val="0"/>
      <w:marBottom w:val="0"/>
      <w:divBdr>
        <w:top w:val="none" w:sz="0" w:space="0" w:color="auto"/>
        <w:left w:val="none" w:sz="0" w:space="0" w:color="auto"/>
        <w:bottom w:val="none" w:sz="0" w:space="0" w:color="auto"/>
        <w:right w:val="none" w:sz="0" w:space="0" w:color="auto"/>
      </w:divBdr>
    </w:div>
    <w:div w:id="2030060392">
      <w:bodyDiv w:val="1"/>
      <w:marLeft w:val="0"/>
      <w:marRight w:val="0"/>
      <w:marTop w:val="0"/>
      <w:marBottom w:val="0"/>
      <w:divBdr>
        <w:top w:val="none" w:sz="0" w:space="0" w:color="auto"/>
        <w:left w:val="none" w:sz="0" w:space="0" w:color="auto"/>
        <w:bottom w:val="none" w:sz="0" w:space="0" w:color="auto"/>
        <w:right w:val="none" w:sz="0" w:space="0" w:color="auto"/>
      </w:divBdr>
      <w:divsChild>
        <w:div w:id="1097139873">
          <w:marLeft w:val="0"/>
          <w:marRight w:val="0"/>
          <w:marTop w:val="0"/>
          <w:marBottom w:val="0"/>
          <w:divBdr>
            <w:top w:val="none" w:sz="0" w:space="0" w:color="auto"/>
            <w:left w:val="none" w:sz="0" w:space="0" w:color="auto"/>
            <w:bottom w:val="none" w:sz="0" w:space="0" w:color="auto"/>
            <w:right w:val="none" w:sz="0" w:space="0" w:color="auto"/>
          </w:divBdr>
        </w:div>
        <w:div w:id="1756975570">
          <w:marLeft w:val="0"/>
          <w:marRight w:val="0"/>
          <w:marTop w:val="0"/>
          <w:marBottom w:val="0"/>
          <w:divBdr>
            <w:top w:val="none" w:sz="0" w:space="0" w:color="auto"/>
            <w:left w:val="none" w:sz="0" w:space="0" w:color="auto"/>
            <w:bottom w:val="none" w:sz="0" w:space="0" w:color="auto"/>
            <w:right w:val="none" w:sz="0" w:space="0" w:color="auto"/>
          </w:divBdr>
        </w:div>
        <w:div w:id="1951087825">
          <w:marLeft w:val="0"/>
          <w:marRight w:val="0"/>
          <w:marTop w:val="0"/>
          <w:marBottom w:val="0"/>
          <w:divBdr>
            <w:top w:val="none" w:sz="0" w:space="0" w:color="auto"/>
            <w:left w:val="none" w:sz="0" w:space="0" w:color="auto"/>
            <w:bottom w:val="none" w:sz="0" w:space="0" w:color="auto"/>
            <w:right w:val="none" w:sz="0" w:space="0" w:color="auto"/>
          </w:divBdr>
        </w:div>
        <w:div w:id="1071466748">
          <w:marLeft w:val="0"/>
          <w:marRight w:val="0"/>
          <w:marTop w:val="0"/>
          <w:marBottom w:val="0"/>
          <w:divBdr>
            <w:top w:val="none" w:sz="0" w:space="0" w:color="auto"/>
            <w:left w:val="none" w:sz="0" w:space="0" w:color="auto"/>
            <w:bottom w:val="none" w:sz="0" w:space="0" w:color="auto"/>
            <w:right w:val="none" w:sz="0" w:space="0" w:color="auto"/>
          </w:divBdr>
        </w:div>
        <w:div w:id="2048529073">
          <w:marLeft w:val="0"/>
          <w:marRight w:val="0"/>
          <w:marTop w:val="0"/>
          <w:marBottom w:val="0"/>
          <w:divBdr>
            <w:top w:val="none" w:sz="0" w:space="0" w:color="auto"/>
            <w:left w:val="none" w:sz="0" w:space="0" w:color="auto"/>
            <w:bottom w:val="none" w:sz="0" w:space="0" w:color="auto"/>
            <w:right w:val="none" w:sz="0" w:space="0" w:color="auto"/>
          </w:divBdr>
        </w:div>
        <w:div w:id="684600296">
          <w:marLeft w:val="0"/>
          <w:marRight w:val="0"/>
          <w:marTop w:val="0"/>
          <w:marBottom w:val="0"/>
          <w:divBdr>
            <w:top w:val="none" w:sz="0" w:space="0" w:color="auto"/>
            <w:left w:val="none" w:sz="0" w:space="0" w:color="auto"/>
            <w:bottom w:val="none" w:sz="0" w:space="0" w:color="auto"/>
            <w:right w:val="none" w:sz="0" w:space="0" w:color="auto"/>
          </w:divBdr>
        </w:div>
        <w:div w:id="1843616974">
          <w:marLeft w:val="0"/>
          <w:marRight w:val="0"/>
          <w:marTop w:val="0"/>
          <w:marBottom w:val="0"/>
          <w:divBdr>
            <w:top w:val="none" w:sz="0" w:space="0" w:color="auto"/>
            <w:left w:val="none" w:sz="0" w:space="0" w:color="auto"/>
            <w:bottom w:val="none" w:sz="0" w:space="0" w:color="auto"/>
            <w:right w:val="none" w:sz="0" w:space="0" w:color="auto"/>
          </w:divBdr>
        </w:div>
        <w:div w:id="2140762625">
          <w:marLeft w:val="0"/>
          <w:marRight w:val="0"/>
          <w:marTop w:val="0"/>
          <w:marBottom w:val="0"/>
          <w:divBdr>
            <w:top w:val="none" w:sz="0" w:space="0" w:color="auto"/>
            <w:left w:val="none" w:sz="0" w:space="0" w:color="auto"/>
            <w:bottom w:val="none" w:sz="0" w:space="0" w:color="auto"/>
            <w:right w:val="none" w:sz="0" w:space="0" w:color="auto"/>
          </w:divBdr>
        </w:div>
        <w:div w:id="693381829">
          <w:marLeft w:val="0"/>
          <w:marRight w:val="0"/>
          <w:marTop w:val="0"/>
          <w:marBottom w:val="0"/>
          <w:divBdr>
            <w:top w:val="none" w:sz="0" w:space="0" w:color="auto"/>
            <w:left w:val="none" w:sz="0" w:space="0" w:color="auto"/>
            <w:bottom w:val="none" w:sz="0" w:space="0" w:color="auto"/>
            <w:right w:val="none" w:sz="0" w:space="0" w:color="auto"/>
          </w:divBdr>
        </w:div>
        <w:div w:id="1580940647">
          <w:marLeft w:val="0"/>
          <w:marRight w:val="0"/>
          <w:marTop w:val="0"/>
          <w:marBottom w:val="0"/>
          <w:divBdr>
            <w:top w:val="none" w:sz="0" w:space="0" w:color="auto"/>
            <w:left w:val="none" w:sz="0" w:space="0" w:color="auto"/>
            <w:bottom w:val="none" w:sz="0" w:space="0" w:color="auto"/>
            <w:right w:val="none" w:sz="0" w:space="0" w:color="auto"/>
          </w:divBdr>
        </w:div>
        <w:div w:id="779572365">
          <w:marLeft w:val="0"/>
          <w:marRight w:val="0"/>
          <w:marTop w:val="0"/>
          <w:marBottom w:val="0"/>
          <w:divBdr>
            <w:top w:val="none" w:sz="0" w:space="0" w:color="auto"/>
            <w:left w:val="none" w:sz="0" w:space="0" w:color="auto"/>
            <w:bottom w:val="none" w:sz="0" w:space="0" w:color="auto"/>
            <w:right w:val="none" w:sz="0" w:space="0" w:color="auto"/>
          </w:divBdr>
        </w:div>
        <w:div w:id="1017925258">
          <w:marLeft w:val="0"/>
          <w:marRight w:val="0"/>
          <w:marTop w:val="0"/>
          <w:marBottom w:val="0"/>
          <w:divBdr>
            <w:top w:val="none" w:sz="0" w:space="0" w:color="auto"/>
            <w:left w:val="none" w:sz="0" w:space="0" w:color="auto"/>
            <w:bottom w:val="none" w:sz="0" w:space="0" w:color="auto"/>
            <w:right w:val="none" w:sz="0" w:space="0" w:color="auto"/>
          </w:divBdr>
        </w:div>
        <w:div w:id="279070789">
          <w:marLeft w:val="0"/>
          <w:marRight w:val="0"/>
          <w:marTop w:val="0"/>
          <w:marBottom w:val="0"/>
          <w:divBdr>
            <w:top w:val="none" w:sz="0" w:space="0" w:color="auto"/>
            <w:left w:val="none" w:sz="0" w:space="0" w:color="auto"/>
            <w:bottom w:val="none" w:sz="0" w:space="0" w:color="auto"/>
            <w:right w:val="none" w:sz="0" w:space="0" w:color="auto"/>
          </w:divBdr>
        </w:div>
        <w:div w:id="318507656">
          <w:marLeft w:val="0"/>
          <w:marRight w:val="0"/>
          <w:marTop w:val="0"/>
          <w:marBottom w:val="0"/>
          <w:divBdr>
            <w:top w:val="none" w:sz="0" w:space="0" w:color="auto"/>
            <w:left w:val="none" w:sz="0" w:space="0" w:color="auto"/>
            <w:bottom w:val="none" w:sz="0" w:space="0" w:color="auto"/>
            <w:right w:val="none" w:sz="0" w:space="0" w:color="auto"/>
          </w:divBdr>
        </w:div>
        <w:div w:id="111097907">
          <w:marLeft w:val="0"/>
          <w:marRight w:val="0"/>
          <w:marTop w:val="0"/>
          <w:marBottom w:val="0"/>
          <w:divBdr>
            <w:top w:val="none" w:sz="0" w:space="0" w:color="auto"/>
            <w:left w:val="none" w:sz="0" w:space="0" w:color="auto"/>
            <w:bottom w:val="none" w:sz="0" w:space="0" w:color="auto"/>
            <w:right w:val="none" w:sz="0" w:space="0" w:color="auto"/>
          </w:divBdr>
        </w:div>
        <w:div w:id="253439644">
          <w:marLeft w:val="0"/>
          <w:marRight w:val="0"/>
          <w:marTop w:val="0"/>
          <w:marBottom w:val="0"/>
          <w:divBdr>
            <w:top w:val="none" w:sz="0" w:space="0" w:color="auto"/>
            <w:left w:val="none" w:sz="0" w:space="0" w:color="auto"/>
            <w:bottom w:val="none" w:sz="0" w:space="0" w:color="auto"/>
            <w:right w:val="none" w:sz="0" w:space="0" w:color="auto"/>
          </w:divBdr>
        </w:div>
        <w:div w:id="504855895">
          <w:marLeft w:val="0"/>
          <w:marRight w:val="0"/>
          <w:marTop w:val="0"/>
          <w:marBottom w:val="0"/>
          <w:divBdr>
            <w:top w:val="none" w:sz="0" w:space="0" w:color="auto"/>
            <w:left w:val="none" w:sz="0" w:space="0" w:color="auto"/>
            <w:bottom w:val="none" w:sz="0" w:space="0" w:color="auto"/>
            <w:right w:val="none" w:sz="0" w:space="0" w:color="auto"/>
          </w:divBdr>
        </w:div>
        <w:div w:id="804007160">
          <w:marLeft w:val="0"/>
          <w:marRight w:val="0"/>
          <w:marTop w:val="0"/>
          <w:marBottom w:val="0"/>
          <w:divBdr>
            <w:top w:val="none" w:sz="0" w:space="0" w:color="auto"/>
            <w:left w:val="none" w:sz="0" w:space="0" w:color="auto"/>
            <w:bottom w:val="none" w:sz="0" w:space="0" w:color="auto"/>
            <w:right w:val="none" w:sz="0" w:space="0" w:color="auto"/>
          </w:divBdr>
        </w:div>
        <w:div w:id="1295332574">
          <w:marLeft w:val="0"/>
          <w:marRight w:val="0"/>
          <w:marTop w:val="0"/>
          <w:marBottom w:val="0"/>
          <w:divBdr>
            <w:top w:val="none" w:sz="0" w:space="0" w:color="auto"/>
            <w:left w:val="none" w:sz="0" w:space="0" w:color="auto"/>
            <w:bottom w:val="none" w:sz="0" w:space="0" w:color="auto"/>
            <w:right w:val="none" w:sz="0" w:space="0" w:color="auto"/>
          </w:divBdr>
        </w:div>
        <w:div w:id="958486989">
          <w:marLeft w:val="0"/>
          <w:marRight w:val="0"/>
          <w:marTop w:val="0"/>
          <w:marBottom w:val="0"/>
          <w:divBdr>
            <w:top w:val="none" w:sz="0" w:space="0" w:color="auto"/>
            <w:left w:val="none" w:sz="0" w:space="0" w:color="auto"/>
            <w:bottom w:val="none" w:sz="0" w:space="0" w:color="auto"/>
            <w:right w:val="none" w:sz="0" w:space="0" w:color="auto"/>
          </w:divBdr>
        </w:div>
        <w:div w:id="655493582">
          <w:marLeft w:val="0"/>
          <w:marRight w:val="0"/>
          <w:marTop w:val="0"/>
          <w:marBottom w:val="0"/>
          <w:divBdr>
            <w:top w:val="none" w:sz="0" w:space="0" w:color="auto"/>
            <w:left w:val="none" w:sz="0" w:space="0" w:color="auto"/>
            <w:bottom w:val="none" w:sz="0" w:space="0" w:color="auto"/>
            <w:right w:val="none" w:sz="0" w:space="0" w:color="auto"/>
          </w:divBdr>
        </w:div>
        <w:div w:id="754936009">
          <w:marLeft w:val="0"/>
          <w:marRight w:val="0"/>
          <w:marTop w:val="0"/>
          <w:marBottom w:val="0"/>
          <w:divBdr>
            <w:top w:val="none" w:sz="0" w:space="0" w:color="auto"/>
            <w:left w:val="none" w:sz="0" w:space="0" w:color="auto"/>
            <w:bottom w:val="none" w:sz="0" w:space="0" w:color="auto"/>
            <w:right w:val="none" w:sz="0" w:space="0" w:color="auto"/>
          </w:divBdr>
        </w:div>
        <w:div w:id="2071029356">
          <w:marLeft w:val="0"/>
          <w:marRight w:val="0"/>
          <w:marTop w:val="0"/>
          <w:marBottom w:val="0"/>
          <w:divBdr>
            <w:top w:val="none" w:sz="0" w:space="0" w:color="auto"/>
            <w:left w:val="none" w:sz="0" w:space="0" w:color="auto"/>
            <w:bottom w:val="none" w:sz="0" w:space="0" w:color="auto"/>
            <w:right w:val="none" w:sz="0" w:space="0" w:color="auto"/>
          </w:divBdr>
        </w:div>
        <w:div w:id="1939872489">
          <w:marLeft w:val="0"/>
          <w:marRight w:val="0"/>
          <w:marTop w:val="0"/>
          <w:marBottom w:val="0"/>
          <w:divBdr>
            <w:top w:val="none" w:sz="0" w:space="0" w:color="auto"/>
            <w:left w:val="none" w:sz="0" w:space="0" w:color="auto"/>
            <w:bottom w:val="none" w:sz="0" w:space="0" w:color="auto"/>
            <w:right w:val="none" w:sz="0" w:space="0" w:color="auto"/>
          </w:divBdr>
        </w:div>
        <w:div w:id="1557089778">
          <w:marLeft w:val="0"/>
          <w:marRight w:val="0"/>
          <w:marTop w:val="0"/>
          <w:marBottom w:val="0"/>
          <w:divBdr>
            <w:top w:val="none" w:sz="0" w:space="0" w:color="auto"/>
            <w:left w:val="none" w:sz="0" w:space="0" w:color="auto"/>
            <w:bottom w:val="none" w:sz="0" w:space="0" w:color="auto"/>
            <w:right w:val="none" w:sz="0" w:space="0" w:color="auto"/>
          </w:divBdr>
        </w:div>
        <w:div w:id="1593472643">
          <w:marLeft w:val="0"/>
          <w:marRight w:val="0"/>
          <w:marTop w:val="0"/>
          <w:marBottom w:val="0"/>
          <w:divBdr>
            <w:top w:val="none" w:sz="0" w:space="0" w:color="auto"/>
            <w:left w:val="none" w:sz="0" w:space="0" w:color="auto"/>
            <w:bottom w:val="none" w:sz="0" w:space="0" w:color="auto"/>
            <w:right w:val="none" w:sz="0" w:space="0" w:color="auto"/>
          </w:divBdr>
        </w:div>
        <w:div w:id="1015153901">
          <w:marLeft w:val="0"/>
          <w:marRight w:val="0"/>
          <w:marTop w:val="0"/>
          <w:marBottom w:val="0"/>
          <w:divBdr>
            <w:top w:val="none" w:sz="0" w:space="0" w:color="auto"/>
            <w:left w:val="none" w:sz="0" w:space="0" w:color="auto"/>
            <w:bottom w:val="none" w:sz="0" w:space="0" w:color="auto"/>
            <w:right w:val="none" w:sz="0" w:space="0" w:color="auto"/>
          </w:divBdr>
        </w:div>
        <w:div w:id="112091116">
          <w:marLeft w:val="0"/>
          <w:marRight w:val="0"/>
          <w:marTop w:val="0"/>
          <w:marBottom w:val="0"/>
          <w:divBdr>
            <w:top w:val="none" w:sz="0" w:space="0" w:color="auto"/>
            <w:left w:val="none" w:sz="0" w:space="0" w:color="auto"/>
            <w:bottom w:val="none" w:sz="0" w:space="0" w:color="auto"/>
            <w:right w:val="none" w:sz="0" w:space="0" w:color="auto"/>
          </w:divBdr>
        </w:div>
        <w:div w:id="666327181">
          <w:marLeft w:val="0"/>
          <w:marRight w:val="0"/>
          <w:marTop w:val="0"/>
          <w:marBottom w:val="0"/>
          <w:divBdr>
            <w:top w:val="none" w:sz="0" w:space="0" w:color="auto"/>
            <w:left w:val="none" w:sz="0" w:space="0" w:color="auto"/>
            <w:bottom w:val="none" w:sz="0" w:space="0" w:color="auto"/>
            <w:right w:val="none" w:sz="0" w:space="0" w:color="auto"/>
          </w:divBdr>
          <w:divsChild>
            <w:div w:id="463543516">
              <w:marLeft w:val="-75"/>
              <w:marRight w:val="0"/>
              <w:marTop w:val="30"/>
              <w:marBottom w:val="30"/>
              <w:divBdr>
                <w:top w:val="none" w:sz="0" w:space="0" w:color="auto"/>
                <w:left w:val="none" w:sz="0" w:space="0" w:color="auto"/>
                <w:bottom w:val="none" w:sz="0" w:space="0" w:color="auto"/>
                <w:right w:val="none" w:sz="0" w:space="0" w:color="auto"/>
              </w:divBdr>
              <w:divsChild>
                <w:div w:id="218175314">
                  <w:marLeft w:val="0"/>
                  <w:marRight w:val="0"/>
                  <w:marTop w:val="0"/>
                  <w:marBottom w:val="0"/>
                  <w:divBdr>
                    <w:top w:val="none" w:sz="0" w:space="0" w:color="auto"/>
                    <w:left w:val="none" w:sz="0" w:space="0" w:color="auto"/>
                    <w:bottom w:val="none" w:sz="0" w:space="0" w:color="auto"/>
                    <w:right w:val="none" w:sz="0" w:space="0" w:color="auto"/>
                  </w:divBdr>
                  <w:divsChild>
                    <w:div w:id="2044673008">
                      <w:marLeft w:val="0"/>
                      <w:marRight w:val="0"/>
                      <w:marTop w:val="0"/>
                      <w:marBottom w:val="0"/>
                      <w:divBdr>
                        <w:top w:val="none" w:sz="0" w:space="0" w:color="auto"/>
                        <w:left w:val="none" w:sz="0" w:space="0" w:color="auto"/>
                        <w:bottom w:val="none" w:sz="0" w:space="0" w:color="auto"/>
                        <w:right w:val="none" w:sz="0" w:space="0" w:color="auto"/>
                      </w:divBdr>
                    </w:div>
                  </w:divsChild>
                </w:div>
                <w:div w:id="117646426">
                  <w:marLeft w:val="0"/>
                  <w:marRight w:val="0"/>
                  <w:marTop w:val="0"/>
                  <w:marBottom w:val="0"/>
                  <w:divBdr>
                    <w:top w:val="none" w:sz="0" w:space="0" w:color="auto"/>
                    <w:left w:val="none" w:sz="0" w:space="0" w:color="auto"/>
                    <w:bottom w:val="none" w:sz="0" w:space="0" w:color="auto"/>
                    <w:right w:val="none" w:sz="0" w:space="0" w:color="auto"/>
                  </w:divBdr>
                  <w:divsChild>
                    <w:div w:id="1144663347">
                      <w:marLeft w:val="0"/>
                      <w:marRight w:val="0"/>
                      <w:marTop w:val="0"/>
                      <w:marBottom w:val="0"/>
                      <w:divBdr>
                        <w:top w:val="none" w:sz="0" w:space="0" w:color="auto"/>
                        <w:left w:val="none" w:sz="0" w:space="0" w:color="auto"/>
                        <w:bottom w:val="none" w:sz="0" w:space="0" w:color="auto"/>
                        <w:right w:val="none" w:sz="0" w:space="0" w:color="auto"/>
                      </w:divBdr>
                    </w:div>
                  </w:divsChild>
                </w:div>
                <w:div w:id="356925477">
                  <w:marLeft w:val="0"/>
                  <w:marRight w:val="0"/>
                  <w:marTop w:val="0"/>
                  <w:marBottom w:val="0"/>
                  <w:divBdr>
                    <w:top w:val="none" w:sz="0" w:space="0" w:color="auto"/>
                    <w:left w:val="none" w:sz="0" w:space="0" w:color="auto"/>
                    <w:bottom w:val="none" w:sz="0" w:space="0" w:color="auto"/>
                    <w:right w:val="none" w:sz="0" w:space="0" w:color="auto"/>
                  </w:divBdr>
                  <w:divsChild>
                    <w:div w:id="675616853">
                      <w:marLeft w:val="0"/>
                      <w:marRight w:val="0"/>
                      <w:marTop w:val="0"/>
                      <w:marBottom w:val="0"/>
                      <w:divBdr>
                        <w:top w:val="none" w:sz="0" w:space="0" w:color="auto"/>
                        <w:left w:val="none" w:sz="0" w:space="0" w:color="auto"/>
                        <w:bottom w:val="none" w:sz="0" w:space="0" w:color="auto"/>
                        <w:right w:val="none" w:sz="0" w:space="0" w:color="auto"/>
                      </w:divBdr>
                    </w:div>
                  </w:divsChild>
                </w:div>
                <w:div w:id="1482842248">
                  <w:marLeft w:val="0"/>
                  <w:marRight w:val="0"/>
                  <w:marTop w:val="0"/>
                  <w:marBottom w:val="0"/>
                  <w:divBdr>
                    <w:top w:val="none" w:sz="0" w:space="0" w:color="auto"/>
                    <w:left w:val="none" w:sz="0" w:space="0" w:color="auto"/>
                    <w:bottom w:val="none" w:sz="0" w:space="0" w:color="auto"/>
                    <w:right w:val="none" w:sz="0" w:space="0" w:color="auto"/>
                  </w:divBdr>
                  <w:divsChild>
                    <w:div w:id="1495217068">
                      <w:marLeft w:val="0"/>
                      <w:marRight w:val="0"/>
                      <w:marTop w:val="0"/>
                      <w:marBottom w:val="0"/>
                      <w:divBdr>
                        <w:top w:val="none" w:sz="0" w:space="0" w:color="auto"/>
                        <w:left w:val="none" w:sz="0" w:space="0" w:color="auto"/>
                        <w:bottom w:val="none" w:sz="0" w:space="0" w:color="auto"/>
                        <w:right w:val="none" w:sz="0" w:space="0" w:color="auto"/>
                      </w:divBdr>
                    </w:div>
                  </w:divsChild>
                </w:div>
                <w:div w:id="574517252">
                  <w:marLeft w:val="0"/>
                  <w:marRight w:val="0"/>
                  <w:marTop w:val="0"/>
                  <w:marBottom w:val="0"/>
                  <w:divBdr>
                    <w:top w:val="none" w:sz="0" w:space="0" w:color="auto"/>
                    <w:left w:val="none" w:sz="0" w:space="0" w:color="auto"/>
                    <w:bottom w:val="none" w:sz="0" w:space="0" w:color="auto"/>
                    <w:right w:val="none" w:sz="0" w:space="0" w:color="auto"/>
                  </w:divBdr>
                  <w:divsChild>
                    <w:div w:id="1717898018">
                      <w:marLeft w:val="0"/>
                      <w:marRight w:val="0"/>
                      <w:marTop w:val="0"/>
                      <w:marBottom w:val="0"/>
                      <w:divBdr>
                        <w:top w:val="none" w:sz="0" w:space="0" w:color="auto"/>
                        <w:left w:val="none" w:sz="0" w:space="0" w:color="auto"/>
                        <w:bottom w:val="none" w:sz="0" w:space="0" w:color="auto"/>
                        <w:right w:val="none" w:sz="0" w:space="0" w:color="auto"/>
                      </w:divBdr>
                    </w:div>
                  </w:divsChild>
                </w:div>
                <w:div w:id="603542434">
                  <w:marLeft w:val="0"/>
                  <w:marRight w:val="0"/>
                  <w:marTop w:val="0"/>
                  <w:marBottom w:val="0"/>
                  <w:divBdr>
                    <w:top w:val="none" w:sz="0" w:space="0" w:color="auto"/>
                    <w:left w:val="none" w:sz="0" w:space="0" w:color="auto"/>
                    <w:bottom w:val="none" w:sz="0" w:space="0" w:color="auto"/>
                    <w:right w:val="none" w:sz="0" w:space="0" w:color="auto"/>
                  </w:divBdr>
                  <w:divsChild>
                    <w:div w:id="1928147025">
                      <w:marLeft w:val="0"/>
                      <w:marRight w:val="0"/>
                      <w:marTop w:val="0"/>
                      <w:marBottom w:val="0"/>
                      <w:divBdr>
                        <w:top w:val="none" w:sz="0" w:space="0" w:color="auto"/>
                        <w:left w:val="none" w:sz="0" w:space="0" w:color="auto"/>
                        <w:bottom w:val="none" w:sz="0" w:space="0" w:color="auto"/>
                        <w:right w:val="none" w:sz="0" w:space="0" w:color="auto"/>
                      </w:divBdr>
                    </w:div>
                  </w:divsChild>
                </w:div>
                <w:div w:id="1071806140">
                  <w:marLeft w:val="0"/>
                  <w:marRight w:val="0"/>
                  <w:marTop w:val="0"/>
                  <w:marBottom w:val="0"/>
                  <w:divBdr>
                    <w:top w:val="none" w:sz="0" w:space="0" w:color="auto"/>
                    <w:left w:val="none" w:sz="0" w:space="0" w:color="auto"/>
                    <w:bottom w:val="none" w:sz="0" w:space="0" w:color="auto"/>
                    <w:right w:val="none" w:sz="0" w:space="0" w:color="auto"/>
                  </w:divBdr>
                  <w:divsChild>
                    <w:div w:id="55474756">
                      <w:marLeft w:val="0"/>
                      <w:marRight w:val="0"/>
                      <w:marTop w:val="0"/>
                      <w:marBottom w:val="0"/>
                      <w:divBdr>
                        <w:top w:val="none" w:sz="0" w:space="0" w:color="auto"/>
                        <w:left w:val="none" w:sz="0" w:space="0" w:color="auto"/>
                        <w:bottom w:val="none" w:sz="0" w:space="0" w:color="auto"/>
                        <w:right w:val="none" w:sz="0" w:space="0" w:color="auto"/>
                      </w:divBdr>
                    </w:div>
                  </w:divsChild>
                </w:div>
                <w:div w:id="2012370075">
                  <w:marLeft w:val="0"/>
                  <w:marRight w:val="0"/>
                  <w:marTop w:val="0"/>
                  <w:marBottom w:val="0"/>
                  <w:divBdr>
                    <w:top w:val="none" w:sz="0" w:space="0" w:color="auto"/>
                    <w:left w:val="none" w:sz="0" w:space="0" w:color="auto"/>
                    <w:bottom w:val="none" w:sz="0" w:space="0" w:color="auto"/>
                    <w:right w:val="none" w:sz="0" w:space="0" w:color="auto"/>
                  </w:divBdr>
                  <w:divsChild>
                    <w:div w:id="778257923">
                      <w:marLeft w:val="0"/>
                      <w:marRight w:val="0"/>
                      <w:marTop w:val="0"/>
                      <w:marBottom w:val="0"/>
                      <w:divBdr>
                        <w:top w:val="none" w:sz="0" w:space="0" w:color="auto"/>
                        <w:left w:val="none" w:sz="0" w:space="0" w:color="auto"/>
                        <w:bottom w:val="none" w:sz="0" w:space="0" w:color="auto"/>
                        <w:right w:val="none" w:sz="0" w:space="0" w:color="auto"/>
                      </w:divBdr>
                    </w:div>
                  </w:divsChild>
                </w:div>
                <w:div w:id="576600672">
                  <w:marLeft w:val="0"/>
                  <w:marRight w:val="0"/>
                  <w:marTop w:val="0"/>
                  <w:marBottom w:val="0"/>
                  <w:divBdr>
                    <w:top w:val="none" w:sz="0" w:space="0" w:color="auto"/>
                    <w:left w:val="none" w:sz="0" w:space="0" w:color="auto"/>
                    <w:bottom w:val="none" w:sz="0" w:space="0" w:color="auto"/>
                    <w:right w:val="none" w:sz="0" w:space="0" w:color="auto"/>
                  </w:divBdr>
                  <w:divsChild>
                    <w:div w:id="1382367901">
                      <w:marLeft w:val="0"/>
                      <w:marRight w:val="0"/>
                      <w:marTop w:val="0"/>
                      <w:marBottom w:val="0"/>
                      <w:divBdr>
                        <w:top w:val="none" w:sz="0" w:space="0" w:color="auto"/>
                        <w:left w:val="none" w:sz="0" w:space="0" w:color="auto"/>
                        <w:bottom w:val="none" w:sz="0" w:space="0" w:color="auto"/>
                        <w:right w:val="none" w:sz="0" w:space="0" w:color="auto"/>
                      </w:divBdr>
                    </w:div>
                  </w:divsChild>
                </w:div>
                <w:div w:id="412508241">
                  <w:marLeft w:val="0"/>
                  <w:marRight w:val="0"/>
                  <w:marTop w:val="0"/>
                  <w:marBottom w:val="0"/>
                  <w:divBdr>
                    <w:top w:val="none" w:sz="0" w:space="0" w:color="auto"/>
                    <w:left w:val="none" w:sz="0" w:space="0" w:color="auto"/>
                    <w:bottom w:val="none" w:sz="0" w:space="0" w:color="auto"/>
                    <w:right w:val="none" w:sz="0" w:space="0" w:color="auto"/>
                  </w:divBdr>
                  <w:divsChild>
                    <w:div w:id="3289149">
                      <w:marLeft w:val="0"/>
                      <w:marRight w:val="0"/>
                      <w:marTop w:val="0"/>
                      <w:marBottom w:val="0"/>
                      <w:divBdr>
                        <w:top w:val="none" w:sz="0" w:space="0" w:color="auto"/>
                        <w:left w:val="none" w:sz="0" w:space="0" w:color="auto"/>
                        <w:bottom w:val="none" w:sz="0" w:space="0" w:color="auto"/>
                        <w:right w:val="none" w:sz="0" w:space="0" w:color="auto"/>
                      </w:divBdr>
                    </w:div>
                  </w:divsChild>
                </w:div>
                <w:div w:id="853690123">
                  <w:marLeft w:val="0"/>
                  <w:marRight w:val="0"/>
                  <w:marTop w:val="0"/>
                  <w:marBottom w:val="0"/>
                  <w:divBdr>
                    <w:top w:val="none" w:sz="0" w:space="0" w:color="auto"/>
                    <w:left w:val="none" w:sz="0" w:space="0" w:color="auto"/>
                    <w:bottom w:val="none" w:sz="0" w:space="0" w:color="auto"/>
                    <w:right w:val="none" w:sz="0" w:space="0" w:color="auto"/>
                  </w:divBdr>
                  <w:divsChild>
                    <w:div w:id="375737778">
                      <w:marLeft w:val="0"/>
                      <w:marRight w:val="0"/>
                      <w:marTop w:val="0"/>
                      <w:marBottom w:val="0"/>
                      <w:divBdr>
                        <w:top w:val="none" w:sz="0" w:space="0" w:color="auto"/>
                        <w:left w:val="none" w:sz="0" w:space="0" w:color="auto"/>
                        <w:bottom w:val="none" w:sz="0" w:space="0" w:color="auto"/>
                        <w:right w:val="none" w:sz="0" w:space="0" w:color="auto"/>
                      </w:divBdr>
                    </w:div>
                  </w:divsChild>
                </w:div>
                <w:div w:id="1147817364">
                  <w:marLeft w:val="0"/>
                  <w:marRight w:val="0"/>
                  <w:marTop w:val="0"/>
                  <w:marBottom w:val="0"/>
                  <w:divBdr>
                    <w:top w:val="none" w:sz="0" w:space="0" w:color="auto"/>
                    <w:left w:val="none" w:sz="0" w:space="0" w:color="auto"/>
                    <w:bottom w:val="none" w:sz="0" w:space="0" w:color="auto"/>
                    <w:right w:val="none" w:sz="0" w:space="0" w:color="auto"/>
                  </w:divBdr>
                  <w:divsChild>
                    <w:div w:id="3613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0667">
          <w:marLeft w:val="0"/>
          <w:marRight w:val="0"/>
          <w:marTop w:val="0"/>
          <w:marBottom w:val="0"/>
          <w:divBdr>
            <w:top w:val="none" w:sz="0" w:space="0" w:color="auto"/>
            <w:left w:val="none" w:sz="0" w:space="0" w:color="auto"/>
            <w:bottom w:val="none" w:sz="0" w:space="0" w:color="auto"/>
            <w:right w:val="none" w:sz="0" w:space="0" w:color="auto"/>
          </w:divBdr>
        </w:div>
        <w:div w:id="573662918">
          <w:marLeft w:val="0"/>
          <w:marRight w:val="0"/>
          <w:marTop w:val="0"/>
          <w:marBottom w:val="0"/>
          <w:divBdr>
            <w:top w:val="none" w:sz="0" w:space="0" w:color="auto"/>
            <w:left w:val="none" w:sz="0" w:space="0" w:color="auto"/>
            <w:bottom w:val="none" w:sz="0" w:space="0" w:color="auto"/>
            <w:right w:val="none" w:sz="0" w:space="0" w:color="auto"/>
          </w:divBdr>
        </w:div>
        <w:div w:id="1755472985">
          <w:marLeft w:val="0"/>
          <w:marRight w:val="0"/>
          <w:marTop w:val="0"/>
          <w:marBottom w:val="0"/>
          <w:divBdr>
            <w:top w:val="none" w:sz="0" w:space="0" w:color="auto"/>
            <w:left w:val="none" w:sz="0" w:space="0" w:color="auto"/>
            <w:bottom w:val="none" w:sz="0" w:space="0" w:color="auto"/>
            <w:right w:val="none" w:sz="0" w:space="0" w:color="auto"/>
          </w:divBdr>
        </w:div>
        <w:div w:id="1566798153">
          <w:marLeft w:val="0"/>
          <w:marRight w:val="0"/>
          <w:marTop w:val="0"/>
          <w:marBottom w:val="0"/>
          <w:divBdr>
            <w:top w:val="none" w:sz="0" w:space="0" w:color="auto"/>
            <w:left w:val="none" w:sz="0" w:space="0" w:color="auto"/>
            <w:bottom w:val="none" w:sz="0" w:space="0" w:color="auto"/>
            <w:right w:val="none" w:sz="0" w:space="0" w:color="auto"/>
          </w:divBdr>
        </w:div>
        <w:div w:id="901258415">
          <w:marLeft w:val="0"/>
          <w:marRight w:val="0"/>
          <w:marTop w:val="0"/>
          <w:marBottom w:val="0"/>
          <w:divBdr>
            <w:top w:val="none" w:sz="0" w:space="0" w:color="auto"/>
            <w:left w:val="none" w:sz="0" w:space="0" w:color="auto"/>
            <w:bottom w:val="none" w:sz="0" w:space="0" w:color="auto"/>
            <w:right w:val="none" w:sz="0" w:space="0" w:color="auto"/>
          </w:divBdr>
        </w:div>
      </w:divsChild>
    </w:div>
    <w:div w:id="2102795782">
      <w:bodyDiv w:val="1"/>
      <w:marLeft w:val="0"/>
      <w:marRight w:val="0"/>
      <w:marTop w:val="0"/>
      <w:marBottom w:val="0"/>
      <w:divBdr>
        <w:top w:val="none" w:sz="0" w:space="0" w:color="auto"/>
        <w:left w:val="none" w:sz="0" w:space="0" w:color="auto"/>
        <w:bottom w:val="none" w:sz="0" w:space="0" w:color="auto"/>
        <w:right w:val="none" w:sz="0" w:space="0" w:color="auto"/>
      </w:divBdr>
      <w:divsChild>
        <w:div w:id="803041309">
          <w:marLeft w:val="0"/>
          <w:marRight w:val="0"/>
          <w:marTop w:val="0"/>
          <w:marBottom w:val="0"/>
          <w:divBdr>
            <w:top w:val="none" w:sz="0" w:space="0" w:color="auto"/>
            <w:left w:val="none" w:sz="0" w:space="0" w:color="auto"/>
            <w:bottom w:val="none" w:sz="0" w:space="0" w:color="auto"/>
            <w:right w:val="none" w:sz="0" w:space="0" w:color="auto"/>
          </w:divBdr>
        </w:div>
        <w:div w:id="967901346">
          <w:marLeft w:val="0"/>
          <w:marRight w:val="0"/>
          <w:marTop w:val="0"/>
          <w:marBottom w:val="0"/>
          <w:divBdr>
            <w:top w:val="none" w:sz="0" w:space="0" w:color="auto"/>
            <w:left w:val="none" w:sz="0" w:space="0" w:color="auto"/>
            <w:bottom w:val="none" w:sz="0" w:space="0" w:color="auto"/>
            <w:right w:val="none" w:sz="0" w:space="0" w:color="auto"/>
          </w:divBdr>
        </w:div>
        <w:div w:id="1194227343">
          <w:marLeft w:val="0"/>
          <w:marRight w:val="0"/>
          <w:marTop w:val="0"/>
          <w:marBottom w:val="0"/>
          <w:divBdr>
            <w:top w:val="none" w:sz="0" w:space="0" w:color="auto"/>
            <w:left w:val="none" w:sz="0" w:space="0" w:color="auto"/>
            <w:bottom w:val="none" w:sz="0" w:space="0" w:color="auto"/>
            <w:right w:val="none" w:sz="0" w:space="0" w:color="auto"/>
          </w:divBdr>
        </w:div>
        <w:div w:id="1921910595">
          <w:marLeft w:val="0"/>
          <w:marRight w:val="0"/>
          <w:marTop w:val="0"/>
          <w:marBottom w:val="0"/>
          <w:divBdr>
            <w:top w:val="none" w:sz="0" w:space="0" w:color="auto"/>
            <w:left w:val="none" w:sz="0" w:space="0" w:color="auto"/>
            <w:bottom w:val="none" w:sz="0" w:space="0" w:color="auto"/>
            <w:right w:val="none" w:sz="0" w:space="0" w:color="auto"/>
          </w:divBdr>
        </w:div>
        <w:div w:id="317268231">
          <w:marLeft w:val="0"/>
          <w:marRight w:val="0"/>
          <w:marTop w:val="0"/>
          <w:marBottom w:val="0"/>
          <w:divBdr>
            <w:top w:val="none" w:sz="0" w:space="0" w:color="auto"/>
            <w:left w:val="none" w:sz="0" w:space="0" w:color="auto"/>
            <w:bottom w:val="none" w:sz="0" w:space="0" w:color="auto"/>
            <w:right w:val="none" w:sz="0" w:space="0" w:color="auto"/>
          </w:divBdr>
        </w:div>
        <w:div w:id="401409611">
          <w:marLeft w:val="0"/>
          <w:marRight w:val="0"/>
          <w:marTop w:val="0"/>
          <w:marBottom w:val="0"/>
          <w:divBdr>
            <w:top w:val="none" w:sz="0" w:space="0" w:color="auto"/>
            <w:left w:val="none" w:sz="0" w:space="0" w:color="auto"/>
            <w:bottom w:val="none" w:sz="0" w:space="0" w:color="auto"/>
            <w:right w:val="none" w:sz="0" w:space="0" w:color="auto"/>
          </w:divBdr>
        </w:div>
        <w:div w:id="85853365">
          <w:marLeft w:val="0"/>
          <w:marRight w:val="0"/>
          <w:marTop w:val="0"/>
          <w:marBottom w:val="0"/>
          <w:divBdr>
            <w:top w:val="none" w:sz="0" w:space="0" w:color="auto"/>
            <w:left w:val="none" w:sz="0" w:space="0" w:color="auto"/>
            <w:bottom w:val="none" w:sz="0" w:space="0" w:color="auto"/>
            <w:right w:val="none" w:sz="0" w:space="0" w:color="auto"/>
          </w:divBdr>
        </w:div>
        <w:div w:id="756049768">
          <w:marLeft w:val="0"/>
          <w:marRight w:val="0"/>
          <w:marTop w:val="0"/>
          <w:marBottom w:val="0"/>
          <w:divBdr>
            <w:top w:val="none" w:sz="0" w:space="0" w:color="auto"/>
            <w:left w:val="none" w:sz="0" w:space="0" w:color="auto"/>
            <w:bottom w:val="none" w:sz="0" w:space="0" w:color="auto"/>
            <w:right w:val="none" w:sz="0" w:space="0" w:color="auto"/>
          </w:divBdr>
        </w:div>
        <w:div w:id="980112893">
          <w:marLeft w:val="0"/>
          <w:marRight w:val="0"/>
          <w:marTop w:val="0"/>
          <w:marBottom w:val="0"/>
          <w:divBdr>
            <w:top w:val="none" w:sz="0" w:space="0" w:color="auto"/>
            <w:left w:val="none" w:sz="0" w:space="0" w:color="auto"/>
            <w:bottom w:val="none" w:sz="0" w:space="0" w:color="auto"/>
            <w:right w:val="none" w:sz="0" w:space="0" w:color="auto"/>
          </w:divBdr>
        </w:div>
        <w:div w:id="1953053232">
          <w:marLeft w:val="0"/>
          <w:marRight w:val="0"/>
          <w:marTop w:val="0"/>
          <w:marBottom w:val="0"/>
          <w:divBdr>
            <w:top w:val="none" w:sz="0" w:space="0" w:color="auto"/>
            <w:left w:val="none" w:sz="0" w:space="0" w:color="auto"/>
            <w:bottom w:val="none" w:sz="0" w:space="0" w:color="auto"/>
            <w:right w:val="none" w:sz="0" w:space="0" w:color="auto"/>
          </w:divBdr>
        </w:div>
        <w:div w:id="1470711949">
          <w:marLeft w:val="0"/>
          <w:marRight w:val="0"/>
          <w:marTop w:val="0"/>
          <w:marBottom w:val="0"/>
          <w:divBdr>
            <w:top w:val="none" w:sz="0" w:space="0" w:color="auto"/>
            <w:left w:val="none" w:sz="0" w:space="0" w:color="auto"/>
            <w:bottom w:val="none" w:sz="0" w:space="0" w:color="auto"/>
            <w:right w:val="none" w:sz="0" w:space="0" w:color="auto"/>
          </w:divBdr>
        </w:div>
        <w:div w:id="1562250587">
          <w:marLeft w:val="0"/>
          <w:marRight w:val="0"/>
          <w:marTop w:val="0"/>
          <w:marBottom w:val="0"/>
          <w:divBdr>
            <w:top w:val="none" w:sz="0" w:space="0" w:color="auto"/>
            <w:left w:val="none" w:sz="0" w:space="0" w:color="auto"/>
            <w:bottom w:val="none" w:sz="0" w:space="0" w:color="auto"/>
            <w:right w:val="none" w:sz="0" w:space="0" w:color="auto"/>
          </w:divBdr>
        </w:div>
        <w:div w:id="1662585349">
          <w:marLeft w:val="0"/>
          <w:marRight w:val="0"/>
          <w:marTop w:val="0"/>
          <w:marBottom w:val="0"/>
          <w:divBdr>
            <w:top w:val="none" w:sz="0" w:space="0" w:color="auto"/>
            <w:left w:val="none" w:sz="0" w:space="0" w:color="auto"/>
            <w:bottom w:val="none" w:sz="0" w:space="0" w:color="auto"/>
            <w:right w:val="none" w:sz="0" w:space="0" w:color="auto"/>
          </w:divBdr>
        </w:div>
        <w:div w:id="1983848021">
          <w:marLeft w:val="0"/>
          <w:marRight w:val="0"/>
          <w:marTop w:val="0"/>
          <w:marBottom w:val="0"/>
          <w:divBdr>
            <w:top w:val="none" w:sz="0" w:space="0" w:color="auto"/>
            <w:left w:val="none" w:sz="0" w:space="0" w:color="auto"/>
            <w:bottom w:val="none" w:sz="0" w:space="0" w:color="auto"/>
            <w:right w:val="none" w:sz="0" w:space="0" w:color="auto"/>
          </w:divBdr>
        </w:div>
        <w:div w:id="1082525336">
          <w:marLeft w:val="0"/>
          <w:marRight w:val="0"/>
          <w:marTop w:val="0"/>
          <w:marBottom w:val="0"/>
          <w:divBdr>
            <w:top w:val="none" w:sz="0" w:space="0" w:color="auto"/>
            <w:left w:val="none" w:sz="0" w:space="0" w:color="auto"/>
            <w:bottom w:val="none" w:sz="0" w:space="0" w:color="auto"/>
            <w:right w:val="none" w:sz="0" w:space="0" w:color="auto"/>
          </w:divBdr>
        </w:div>
        <w:div w:id="2113627818">
          <w:marLeft w:val="0"/>
          <w:marRight w:val="0"/>
          <w:marTop w:val="0"/>
          <w:marBottom w:val="0"/>
          <w:divBdr>
            <w:top w:val="none" w:sz="0" w:space="0" w:color="auto"/>
            <w:left w:val="none" w:sz="0" w:space="0" w:color="auto"/>
            <w:bottom w:val="none" w:sz="0" w:space="0" w:color="auto"/>
            <w:right w:val="none" w:sz="0" w:space="0" w:color="auto"/>
          </w:divBdr>
        </w:div>
        <w:div w:id="808741587">
          <w:marLeft w:val="0"/>
          <w:marRight w:val="0"/>
          <w:marTop w:val="0"/>
          <w:marBottom w:val="0"/>
          <w:divBdr>
            <w:top w:val="none" w:sz="0" w:space="0" w:color="auto"/>
            <w:left w:val="none" w:sz="0" w:space="0" w:color="auto"/>
            <w:bottom w:val="none" w:sz="0" w:space="0" w:color="auto"/>
            <w:right w:val="none" w:sz="0" w:space="0" w:color="auto"/>
          </w:divBdr>
        </w:div>
        <w:div w:id="1474833439">
          <w:marLeft w:val="0"/>
          <w:marRight w:val="0"/>
          <w:marTop w:val="0"/>
          <w:marBottom w:val="0"/>
          <w:divBdr>
            <w:top w:val="none" w:sz="0" w:space="0" w:color="auto"/>
            <w:left w:val="none" w:sz="0" w:space="0" w:color="auto"/>
            <w:bottom w:val="none" w:sz="0" w:space="0" w:color="auto"/>
            <w:right w:val="none" w:sz="0" w:space="0" w:color="auto"/>
          </w:divBdr>
        </w:div>
        <w:div w:id="971251396">
          <w:marLeft w:val="0"/>
          <w:marRight w:val="0"/>
          <w:marTop w:val="0"/>
          <w:marBottom w:val="0"/>
          <w:divBdr>
            <w:top w:val="none" w:sz="0" w:space="0" w:color="auto"/>
            <w:left w:val="none" w:sz="0" w:space="0" w:color="auto"/>
            <w:bottom w:val="none" w:sz="0" w:space="0" w:color="auto"/>
            <w:right w:val="none" w:sz="0" w:space="0" w:color="auto"/>
          </w:divBdr>
        </w:div>
        <w:div w:id="1286889802">
          <w:marLeft w:val="0"/>
          <w:marRight w:val="0"/>
          <w:marTop w:val="0"/>
          <w:marBottom w:val="0"/>
          <w:divBdr>
            <w:top w:val="none" w:sz="0" w:space="0" w:color="auto"/>
            <w:left w:val="none" w:sz="0" w:space="0" w:color="auto"/>
            <w:bottom w:val="none" w:sz="0" w:space="0" w:color="auto"/>
            <w:right w:val="none" w:sz="0" w:space="0" w:color="auto"/>
          </w:divBdr>
        </w:div>
        <w:div w:id="1955550420">
          <w:marLeft w:val="0"/>
          <w:marRight w:val="0"/>
          <w:marTop w:val="0"/>
          <w:marBottom w:val="0"/>
          <w:divBdr>
            <w:top w:val="none" w:sz="0" w:space="0" w:color="auto"/>
            <w:left w:val="none" w:sz="0" w:space="0" w:color="auto"/>
            <w:bottom w:val="none" w:sz="0" w:space="0" w:color="auto"/>
            <w:right w:val="none" w:sz="0" w:space="0" w:color="auto"/>
          </w:divBdr>
        </w:div>
        <w:div w:id="1847859482">
          <w:marLeft w:val="0"/>
          <w:marRight w:val="0"/>
          <w:marTop w:val="0"/>
          <w:marBottom w:val="0"/>
          <w:divBdr>
            <w:top w:val="none" w:sz="0" w:space="0" w:color="auto"/>
            <w:left w:val="none" w:sz="0" w:space="0" w:color="auto"/>
            <w:bottom w:val="none" w:sz="0" w:space="0" w:color="auto"/>
            <w:right w:val="none" w:sz="0" w:space="0" w:color="auto"/>
          </w:divBdr>
        </w:div>
        <w:div w:id="1991667853">
          <w:marLeft w:val="0"/>
          <w:marRight w:val="0"/>
          <w:marTop w:val="0"/>
          <w:marBottom w:val="0"/>
          <w:divBdr>
            <w:top w:val="none" w:sz="0" w:space="0" w:color="auto"/>
            <w:left w:val="none" w:sz="0" w:space="0" w:color="auto"/>
            <w:bottom w:val="none" w:sz="0" w:space="0" w:color="auto"/>
            <w:right w:val="none" w:sz="0" w:space="0" w:color="auto"/>
          </w:divBdr>
        </w:div>
        <w:div w:id="1790854902">
          <w:marLeft w:val="0"/>
          <w:marRight w:val="0"/>
          <w:marTop w:val="0"/>
          <w:marBottom w:val="0"/>
          <w:divBdr>
            <w:top w:val="none" w:sz="0" w:space="0" w:color="auto"/>
            <w:left w:val="none" w:sz="0" w:space="0" w:color="auto"/>
            <w:bottom w:val="none" w:sz="0" w:space="0" w:color="auto"/>
            <w:right w:val="none" w:sz="0" w:space="0" w:color="auto"/>
          </w:divBdr>
        </w:div>
        <w:div w:id="2042440719">
          <w:marLeft w:val="0"/>
          <w:marRight w:val="0"/>
          <w:marTop w:val="0"/>
          <w:marBottom w:val="0"/>
          <w:divBdr>
            <w:top w:val="none" w:sz="0" w:space="0" w:color="auto"/>
            <w:left w:val="none" w:sz="0" w:space="0" w:color="auto"/>
            <w:bottom w:val="none" w:sz="0" w:space="0" w:color="auto"/>
            <w:right w:val="none" w:sz="0" w:space="0" w:color="auto"/>
          </w:divBdr>
        </w:div>
        <w:div w:id="1557427429">
          <w:marLeft w:val="0"/>
          <w:marRight w:val="0"/>
          <w:marTop w:val="0"/>
          <w:marBottom w:val="0"/>
          <w:divBdr>
            <w:top w:val="none" w:sz="0" w:space="0" w:color="auto"/>
            <w:left w:val="none" w:sz="0" w:space="0" w:color="auto"/>
            <w:bottom w:val="none" w:sz="0" w:space="0" w:color="auto"/>
            <w:right w:val="none" w:sz="0" w:space="0" w:color="auto"/>
          </w:divBdr>
        </w:div>
        <w:div w:id="216862626">
          <w:marLeft w:val="0"/>
          <w:marRight w:val="0"/>
          <w:marTop w:val="0"/>
          <w:marBottom w:val="0"/>
          <w:divBdr>
            <w:top w:val="none" w:sz="0" w:space="0" w:color="auto"/>
            <w:left w:val="none" w:sz="0" w:space="0" w:color="auto"/>
            <w:bottom w:val="none" w:sz="0" w:space="0" w:color="auto"/>
            <w:right w:val="none" w:sz="0" w:space="0" w:color="auto"/>
          </w:divBdr>
        </w:div>
        <w:div w:id="1464033900">
          <w:marLeft w:val="0"/>
          <w:marRight w:val="0"/>
          <w:marTop w:val="0"/>
          <w:marBottom w:val="0"/>
          <w:divBdr>
            <w:top w:val="none" w:sz="0" w:space="0" w:color="auto"/>
            <w:left w:val="none" w:sz="0" w:space="0" w:color="auto"/>
            <w:bottom w:val="none" w:sz="0" w:space="0" w:color="auto"/>
            <w:right w:val="none" w:sz="0" w:space="0" w:color="auto"/>
          </w:divBdr>
        </w:div>
        <w:div w:id="2136486420">
          <w:marLeft w:val="0"/>
          <w:marRight w:val="0"/>
          <w:marTop w:val="0"/>
          <w:marBottom w:val="0"/>
          <w:divBdr>
            <w:top w:val="none" w:sz="0" w:space="0" w:color="auto"/>
            <w:left w:val="none" w:sz="0" w:space="0" w:color="auto"/>
            <w:bottom w:val="none" w:sz="0" w:space="0" w:color="auto"/>
            <w:right w:val="none" w:sz="0" w:space="0" w:color="auto"/>
          </w:divBdr>
        </w:div>
        <w:div w:id="796291441">
          <w:marLeft w:val="0"/>
          <w:marRight w:val="0"/>
          <w:marTop w:val="0"/>
          <w:marBottom w:val="0"/>
          <w:divBdr>
            <w:top w:val="none" w:sz="0" w:space="0" w:color="auto"/>
            <w:left w:val="none" w:sz="0" w:space="0" w:color="auto"/>
            <w:bottom w:val="none" w:sz="0" w:space="0" w:color="auto"/>
            <w:right w:val="none" w:sz="0" w:space="0" w:color="auto"/>
          </w:divBdr>
        </w:div>
        <w:div w:id="566768227">
          <w:marLeft w:val="0"/>
          <w:marRight w:val="0"/>
          <w:marTop w:val="0"/>
          <w:marBottom w:val="0"/>
          <w:divBdr>
            <w:top w:val="none" w:sz="0" w:space="0" w:color="auto"/>
            <w:left w:val="none" w:sz="0" w:space="0" w:color="auto"/>
            <w:bottom w:val="none" w:sz="0" w:space="0" w:color="auto"/>
            <w:right w:val="none" w:sz="0" w:space="0" w:color="auto"/>
          </w:divBdr>
        </w:div>
        <w:div w:id="116458182">
          <w:marLeft w:val="0"/>
          <w:marRight w:val="0"/>
          <w:marTop w:val="0"/>
          <w:marBottom w:val="0"/>
          <w:divBdr>
            <w:top w:val="none" w:sz="0" w:space="0" w:color="auto"/>
            <w:left w:val="none" w:sz="0" w:space="0" w:color="auto"/>
            <w:bottom w:val="none" w:sz="0" w:space="0" w:color="auto"/>
            <w:right w:val="none" w:sz="0" w:space="0" w:color="auto"/>
          </w:divBdr>
        </w:div>
        <w:div w:id="1913150145">
          <w:marLeft w:val="0"/>
          <w:marRight w:val="0"/>
          <w:marTop w:val="0"/>
          <w:marBottom w:val="0"/>
          <w:divBdr>
            <w:top w:val="none" w:sz="0" w:space="0" w:color="auto"/>
            <w:left w:val="none" w:sz="0" w:space="0" w:color="auto"/>
            <w:bottom w:val="none" w:sz="0" w:space="0" w:color="auto"/>
            <w:right w:val="none" w:sz="0" w:space="0" w:color="auto"/>
          </w:divBdr>
        </w:div>
        <w:div w:id="1317103004">
          <w:marLeft w:val="0"/>
          <w:marRight w:val="0"/>
          <w:marTop w:val="0"/>
          <w:marBottom w:val="0"/>
          <w:divBdr>
            <w:top w:val="none" w:sz="0" w:space="0" w:color="auto"/>
            <w:left w:val="none" w:sz="0" w:space="0" w:color="auto"/>
            <w:bottom w:val="none" w:sz="0" w:space="0" w:color="auto"/>
            <w:right w:val="none" w:sz="0" w:space="0" w:color="auto"/>
          </w:divBdr>
        </w:div>
        <w:div w:id="1119955025">
          <w:marLeft w:val="0"/>
          <w:marRight w:val="0"/>
          <w:marTop w:val="0"/>
          <w:marBottom w:val="0"/>
          <w:divBdr>
            <w:top w:val="none" w:sz="0" w:space="0" w:color="auto"/>
            <w:left w:val="none" w:sz="0" w:space="0" w:color="auto"/>
            <w:bottom w:val="none" w:sz="0" w:space="0" w:color="auto"/>
            <w:right w:val="none" w:sz="0" w:space="0" w:color="auto"/>
          </w:divBdr>
        </w:div>
        <w:div w:id="85276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aternity-pay-leav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maternity-pay-leav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estpension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mployers-adoption-pa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F1012429DAC45A5AAB52B2E7CDDFE" ma:contentTypeVersion="10" ma:contentTypeDescription="Create a new document." ma:contentTypeScope="" ma:versionID="2048521310a6d6c8ff1e7b88c03ba9e6">
  <xsd:schema xmlns:xsd="http://www.w3.org/2001/XMLSchema" xmlns:xs="http://www.w3.org/2001/XMLSchema" xmlns:p="http://schemas.microsoft.com/office/2006/metadata/properties" xmlns:ns2="81e3bf43-3b4a-48a8-a189-d36e4410e3b7" xmlns:ns3="d2bc0914-2808-44a4-8c28-8e8eb80649f8" targetNamespace="http://schemas.microsoft.com/office/2006/metadata/properties" ma:root="true" ma:fieldsID="1b801732403aa935bbbd1a0d53d3a9fb" ns2:_="" ns3:_="">
    <xsd:import namespace="81e3bf43-3b4a-48a8-a189-d36e4410e3b7"/>
    <xsd:import namespace="d2bc0914-2808-44a4-8c28-8e8eb80649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3bf43-3b4a-48a8-a189-d36e4410e3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c0914-2808-44a4-8c28-8e8eb80649f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4E66-6273-4187-AC37-2CE4DA9557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2F788-D6F6-417A-A776-8C224221B973}">
  <ds:schemaRefs>
    <ds:schemaRef ds:uri="http://schemas.microsoft.com/sharepoint/v3/contenttype/forms"/>
  </ds:schemaRefs>
</ds:datastoreItem>
</file>

<file path=customXml/itemProps3.xml><?xml version="1.0" encoding="utf-8"?>
<ds:datastoreItem xmlns:ds="http://schemas.openxmlformats.org/officeDocument/2006/customXml" ds:itemID="{D43E526B-A700-453B-A83C-EED1D12A3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3bf43-3b4a-48a8-a189-d36e4410e3b7"/>
    <ds:schemaRef ds:uri="d2bc0914-2808-44a4-8c28-8e8eb806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77C56-0736-44DD-A726-C68121BA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12665</Words>
  <Characters>72191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84687</CharactersWithSpaces>
  <SharedDoc>false</SharedDoc>
  <HLinks>
    <vt:vector size="168" baseType="variant">
      <vt:variant>
        <vt:i4>1048629</vt:i4>
      </vt:variant>
      <vt:variant>
        <vt:i4>164</vt:i4>
      </vt:variant>
      <vt:variant>
        <vt:i4>0</vt:i4>
      </vt:variant>
      <vt:variant>
        <vt:i4>5</vt:i4>
      </vt:variant>
      <vt:variant>
        <vt:lpwstr/>
      </vt:variant>
      <vt:variant>
        <vt:lpwstr>_Toc316649495</vt:lpwstr>
      </vt:variant>
      <vt:variant>
        <vt:i4>1048629</vt:i4>
      </vt:variant>
      <vt:variant>
        <vt:i4>158</vt:i4>
      </vt:variant>
      <vt:variant>
        <vt:i4>0</vt:i4>
      </vt:variant>
      <vt:variant>
        <vt:i4>5</vt:i4>
      </vt:variant>
      <vt:variant>
        <vt:lpwstr/>
      </vt:variant>
      <vt:variant>
        <vt:lpwstr>_Toc316649494</vt:lpwstr>
      </vt:variant>
      <vt:variant>
        <vt:i4>1048629</vt:i4>
      </vt:variant>
      <vt:variant>
        <vt:i4>152</vt:i4>
      </vt:variant>
      <vt:variant>
        <vt:i4>0</vt:i4>
      </vt:variant>
      <vt:variant>
        <vt:i4>5</vt:i4>
      </vt:variant>
      <vt:variant>
        <vt:lpwstr/>
      </vt:variant>
      <vt:variant>
        <vt:lpwstr>_Toc316649493</vt:lpwstr>
      </vt:variant>
      <vt:variant>
        <vt:i4>1048629</vt:i4>
      </vt:variant>
      <vt:variant>
        <vt:i4>146</vt:i4>
      </vt:variant>
      <vt:variant>
        <vt:i4>0</vt:i4>
      </vt:variant>
      <vt:variant>
        <vt:i4>5</vt:i4>
      </vt:variant>
      <vt:variant>
        <vt:lpwstr/>
      </vt:variant>
      <vt:variant>
        <vt:lpwstr>_Toc316649492</vt:lpwstr>
      </vt:variant>
      <vt:variant>
        <vt:i4>1048629</vt:i4>
      </vt:variant>
      <vt:variant>
        <vt:i4>140</vt:i4>
      </vt:variant>
      <vt:variant>
        <vt:i4>0</vt:i4>
      </vt:variant>
      <vt:variant>
        <vt:i4>5</vt:i4>
      </vt:variant>
      <vt:variant>
        <vt:lpwstr/>
      </vt:variant>
      <vt:variant>
        <vt:lpwstr>_Toc316649491</vt:lpwstr>
      </vt:variant>
      <vt:variant>
        <vt:i4>1048629</vt:i4>
      </vt:variant>
      <vt:variant>
        <vt:i4>134</vt:i4>
      </vt:variant>
      <vt:variant>
        <vt:i4>0</vt:i4>
      </vt:variant>
      <vt:variant>
        <vt:i4>5</vt:i4>
      </vt:variant>
      <vt:variant>
        <vt:lpwstr/>
      </vt:variant>
      <vt:variant>
        <vt:lpwstr>_Toc316649490</vt:lpwstr>
      </vt:variant>
      <vt:variant>
        <vt:i4>1114165</vt:i4>
      </vt:variant>
      <vt:variant>
        <vt:i4>128</vt:i4>
      </vt:variant>
      <vt:variant>
        <vt:i4>0</vt:i4>
      </vt:variant>
      <vt:variant>
        <vt:i4>5</vt:i4>
      </vt:variant>
      <vt:variant>
        <vt:lpwstr/>
      </vt:variant>
      <vt:variant>
        <vt:lpwstr>_Toc316649489</vt:lpwstr>
      </vt:variant>
      <vt:variant>
        <vt:i4>1114165</vt:i4>
      </vt:variant>
      <vt:variant>
        <vt:i4>122</vt:i4>
      </vt:variant>
      <vt:variant>
        <vt:i4>0</vt:i4>
      </vt:variant>
      <vt:variant>
        <vt:i4>5</vt:i4>
      </vt:variant>
      <vt:variant>
        <vt:lpwstr/>
      </vt:variant>
      <vt:variant>
        <vt:lpwstr>_Toc316649488</vt:lpwstr>
      </vt:variant>
      <vt:variant>
        <vt:i4>1114165</vt:i4>
      </vt:variant>
      <vt:variant>
        <vt:i4>116</vt:i4>
      </vt:variant>
      <vt:variant>
        <vt:i4>0</vt:i4>
      </vt:variant>
      <vt:variant>
        <vt:i4>5</vt:i4>
      </vt:variant>
      <vt:variant>
        <vt:lpwstr/>
      </vt:variant>
      <vt:variant>
        <vt:lpwstr>_Toc316649487</vt:lpwstr>
      </vt:variant>
      <vt:variant>
        <vt:i4>1114165</vt:i4>
      </vt:variant>
      <vt:variant>
        <vt:i4>110</vt:i4>
      </vt:variant>
      <vt:variant>
        <vt:i4>0</vt:i4>
      </vt:variant>
      <vt:variant>
        <vt:i4>5</vt:i4>
      </vt:variant>
      <vt:variant>
        <vt:lpwstr/>
      </vt:variant>
      <vt:variant>
        <vt:lpwstr>_Toc316649486</vt:lpwstr>
      </vt:variant>
      <vt:variant>
        <vt:i4>1114165</vt:i4>
      </vt:variant>
      <vt:variant>
        <vt:i4>104</vt:i4>
      </vt:variant>
      <vt:variant>
        <vt:i4>0</vt:i4>
      </vt:variant>
      <vt:variant>
        <vt:i4>5</vt:i4>
      </vt:variant>
      <vt:variant>
        <vt:lpwstr/>
      </vt:variant>
      <vt:variant>
        <vt:lpwstr>_Toc316649485</vt:lpwstr>
      </vt:variant>
      <vt:variant>
        <vt:i4>1114165</vt:i4>
      </vt:variant>
      <vt:variant>
        <vt:i4>98</vt:i4>
      </vt:variant>
      <vt:variant>
        <vt:i4>0</vt:i4>
      </vt:variant>
      <vt:variant>
        <vt:i4>5</vt:i4>
      </vt:variant>
      <vt:variant>
        <vt:lpwstr/>
      </vt:variant>
      <vt:variant>
        <vt:lpwstr>_Toc316649484</vt:lpwstr>
      </vt:variant>
      <vt:variant>
        <vt:i4>1114165</vt:i4>
      </vt:variant>
      <vt:variant>
        <vt:i4>92</vt:i4>
      </vt:variant>
      <vt:variant>
        <vt:i4>0</vt:i4>
      </vt:variant>
      <vt:variant>
        <vt:i4>5</vt:i4>
      </vt:variant>
      <vt:variant>
        <vt:lpwstr/>
      </vt:variant>
      <vt:variant>
        <vt:lpwstr>_Toc316649483</vt:lpwstr>
      </vt:variant>
      <vt:variant>
        <vt:i4>1114165</vt:i4>
      </vt:variant>
      <vt:variant>
        <vt:i4>86</vt:i4>
      </vt:variant>
      <vt:variant>
        <vt:i4>0</vt:i4>
      </vt:variant>
      <vt:variant>
        <vt:i4>5</vt:i4>
      </vt:variant>
      <vt:variant>
        <vt:lpwstr/>
      </vt:variant>
      <vt:variant>
        <vt:lpwstr>_Toc316649482</vt:lpwstr>
      </vt:variant>
      <vt:variant>
        <vt:i4>1114165</vt:i4>
      </vt:variant>
      <vt:variant>
        <vt:i4>80</vt:i4>
      </vt:variant>
      <vt:variant>
        <vt:i4>0</vt:i4>
      </vt:variant>
      <vt:variant>
        <vt:i4>5</vt:i4>
      </vt:variant>
      <vt:variant>
        <vt:lpwstr/>
      </vt:variant>
      <vt:variant>
        <vt:lpwstr>_Toc316649481</vt:lpwstr>
      </vt:variant>
      <vt:variant>
        <vt:i4>1114165</vt:i4>
      </vt:variant>
      <vt:variant>
        <vt:i4>74</vt:i4>
      </vt:variant>
      <vt:variant>
        <vt:i4>0</vt:i4>
      </vt:variant>
      <vt:variant>
        <vt:i4>5</vt:i4>
      </vt:variant>
      <vt:variant>
        <vt:lpwstr/>
      </vt:variant>
      <vt:variant>
        <vt:lpwstr>_Toc316649480</vt:lpwstr>
      </vt:variant>
      <vt:variant>
        <vt:i4>1966133</vt:i4>
      </vt:variant>
      <vt:variant>
        <vt:i4>68</vt:i4>
      </vt:variant>
      <vt:variant>
        <vt:i4>0</vt:i4>
      </vt:variant>
      <vt:variant>
        <vt:i4>5</vt:i4>
      </vt:variant>
      <vt:variant>
        <vt:lpwstr/>
      </vt:variant>
      <vt:variant>
        <vt:lpwstr>_Toc316649479</vt:lpwstr>
      </vt:variant>
      <vt:variant>
        <vt:i4>1966133</vt:i4>
      </vt:variant>
      <vt:variant>
        <vt:i4>62</vt:i4>
      </vt:variant>
      <vt:variant>
        <vt:i4>0</vt:i4>
      </vt:variant>
      <vt:variant>
        <vt:i4>5</vt:i4>
      </vt:variant>
      <vt:variant>
        <vt:lpwstr/>
      </vt:variant>
      <vt:variant>
        <vt:lpwstr>_Toc316649478</vt:lpwstr>
      </vt:variant>
      <vt:variant>
        <vt:i4>1966133</vt:i4>
      </vt:variant>
      <vt:variant>
        <vt:i4>56</vt:i4>
      </vt:variant>
      <vt:variant>
        <vt:i4>0</vt:i4>
      </vt:variant>
      <vt:variant>
        <vt:i4>5</vt:i4>
      </vt:variant>
      <vt:variant>
        <vt:lpwstr/>
      </vt:variant>
      <vt:variant>
        <vt:lpwstr>_Toc316649477</vt:lpwstr>
      </vt:variant>
      <vt:variant>
        <vt:i4>1966133</vt:i4>
      </vt:variant>
      <vt:variant>
        <vt:i4>50</vt:i4>
      </vt:variant>
      <vt:variant>
        <vt:i4>0</vt:i4>
      </vt:variant>
      <vt:variant>
        <vt:i4>5</vt:i4>
      </vt:variant>
      <vt:variant>
        <vt:lpwstr/>
      </vt:variant>
      <vt:variant>
        <vt:lpwstr>_Toc316649476</vt:lpwstr>
      </vt:variant>
      <vt:variant>
        <vt:i4>1966133</vt:i4>
      </vt:variant>
      <vt:variant>
        <vt:i4>44</vt:i4>
      </vt:variant>
      <vt:variant>
        <vt:i4>0</vt:i4>
      </vt:variant>
      <vt:variant>
        <vt:i4>5</vt:i4>
      </vt:variant>
      <vt:variant>
        <vt:lpwstr/>
      </vt:variant>
      <vt:variant>
        <vt:lpwstr>_Toc316649475</vt:lpwstr>
      </vt:variant>
      <vt:variant>
        <vt:i4>1966133</vt:i4>
      </vt:variant>
      <vt:variant>
        <vt:i4>38</vt:i4>
      </vt:variant>
      <vt:variant>
        <vt:i4>0</vt:i4>
      </vt:variant>
      <vt:variant>
        <vt:i4>5</vt:i4>
      </vt:variant>
      <vt:variant>
        <vt:lpwstr/>
      </vt:variant>
      <vt:variant>
        <vt:lpwstr>_Toc316649474</vt:lpwstr>
      </vt:variant>
      <vt:variant>
        <vt:i4>1966133</vt:i4>
      </vt:variant>
      <vt:variant>
        <vt:i4>32</vt:i4>
      </vt:variant>
      <vt:variant>
        <vt:i4>0</vt:i4>
      </vt:variant>
      <vt:variant>
        <vt:i4>5</vt:i4>
      </vt:variant>
      <vt:variant>
        <vt:lpwstr/>
      </vt:variant>
      <vt:variant>
        <vt:lpwstr>_Toc316649473</vt:lpwstr>
      </vt:variant>
      <vt:variant>
        <vt:i4>1966133</vt:i4>
      </vt:variant>
      <vt:variant>
        <vt:i4>26</vt:i4>
      </vt:variant>
      <vt:variant>
        <vt:i4>0</vt:i4>
      </vt:variant>
      <vt:variant>
        <vt:i4>5</vt:i4>
      </vt:variant>
      <vt:variant>
        <vt:lpwstr/>
      </vt:variant>
      <vt:variant>
        <vt:lpwstr>_Toc316649472</vt:lpwstr>
      </vt:variant>
      <vt:variant>
        <vt:i4>1966133</vt:i4>
      </vt:variant>
      <vt:variant>
        <vt:i4>20</vt:i4>
      </vt:variant>
      <vt:variant>
        <vt:i4>0</vt:i4>
      </vt:variant>
      <vt:variant>
        <vt:i4>5</vt:i4>
      </vt:variant>
      <vt:variant>
        <vt:lpwstr/>
      </vt:variant>
      <vt:variant>
        <vt:lpwstr>_Toc316649471</vt:lpwstr>
      </vt:variant>
      <vt:variant>
        <vt:i4>1966133</vt:i4>
      </vt:variant>
      <vt:variant>
        <vt:i4>14</vt:i4>
      </vt:variant>
      <vt:variant>
        <vt:i4>0</vt:i4>
      </vt:variant>
      <vt:variant>
        <vt:i4>5</vt:i4>
      </vt:variant>
      <vt:variant>
        <vt:lpwstr/>
      </vt:variant>
      <vt:variant>
        <vt:lpwstr>_Toc316649470</vt:lpwstr>
      </vt:variant>
      <vt:variant>
        <vt:i4>2031669</vt:i4>
      </vt:variant>
      <vt:variant>
        <vt:i4>8</vt:i4>
      </vt:variant>
      <vt:variant>
        <vt:i4>0</vt:i4>
      </vt:variant>
      <vt:variant>
        <vt:i4>5</vt:i4>
      </vt:variant>
      <vt:variant>
        <vt:lpwstr/>
      </vt:variant>
      <vt:variant>
        <vt:lpwstr>_Toc316649469</vt:lpwstr>
      </vt:variant>
      <vt:variant>
        <vt:i4>2031669</vt:i4>
      </vt:variant>
      <vt:variant>
        <vt:i4>2</vt:i4>
      </vt:variant>
      <vt:variant>
        <vt:i4>0</vt:i4>
      </vt:variant>
      <vt:variant>
        <vt:i4>5</vt:i4>
      </vt:variant>
      <vt:variant>
        <vt:lpwstr/>
      </vt:variant>
      <vt:variant>
        <vt:lpwstr>_Toc316649468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damianf</dc:creator>
  <cp:lastModifiedBy>Volunteer</cp:lastModifiedBy>
  <cp:revision>2</cp:revision>
  <cp:lastPrinted>2019-06-20T10:52:00Z</cp:lastPrinted>
  <dcterms:created xsi:type="dcterms:W3CDTF">2019-10-30T10:49:00Z</dcterms:created>
  <dcterms:modified xsi:type="dcterms:W3CDTF">2019-10-30T10:49:00Z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0x0101002A2F1012429DAC45A5AAB52B2E7CDDFE</vt:lpwstr>
  </property>
</Properties>
</file>