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3AE" w:rsidRDefault="006A63AE" w:rsidP="008E158D">
      <w:pPr>
        <w:rPr>
          <w:rFonts w:ascii="Trebuchet MS" w:hAnsi="Trebuchet MS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rebuchet MS" w:hAnsi="Trebuchet MS"/>
          <w:b/>
          <w:color w:val="000000" w:themeColor="text1"/>
          <w:sz w:val="24"/>
          <w:szCs w:val="24"/>
        </w:rPr>
        <w:tab/>
      </w:r>
    </w:p>
    <w:tbl>
      <w:tblPr>
        <w:tblStyle w:val="TableGrid"/>
        <w:tblpPr w:leftFromText="180" w:rightFromText="180" w:horzAnchor="page" w:tblpX="1006" w:tblpY="1050"/>
        <w:tblW w:w="0" w:type="auto"/>
        <w:tblLook w:val="04A0" w:firstRow="1" w:lastRow="0" w:firstColumn="1" w:lastColumn="0" w:noHBand="0" w:noVBand="1"/>
      </w:tblPr>
      <w:tblGrid>
        <w:gridCol w:w="6374"/>
        <w:gridCol w:w="425"/>
      </w:tblGrid>
      <w:tr w:rsidR="006A63AE" w:rsidTr="006A63AE">
        <w:tc>
          <w:tcPr>
            <w:tcW w:w="6374" w:type="dxa"/>
            <w:shd w:val="clear" w:color="auto" w:fill="FFFFFF" w:themeFill="background1"/>
          </w:tcPr>
          <w:p w:rsidR="006A63AE" w:rsidRPr="006A63AE" w:rsidRDefault="006A63AE" w:rsidP="006A63AE">
            <w:pPr>
              <w:pStyle w:val="ListParagraph"/>
              <w:ind w:left="0"/>
              <w:rPr>
                <w:rFonts w:ascii="Trebuchet MS" w:hAnsi="Trebuchet MS"/>
                <w:sz w:val="24"/>
                <w:szCs w:val="24"/>
              </w:rPr>
            </w:pPr>
            <w:r w:rsidRPr="006A63AE">
              <w:rPr>
                <w:rFonts w:ascii="Trebuchet MS" w:hAnsi="Trebuchet MS"/>
                <w:sz w:val="24"/>
                <w:szCs w:val="24"/>
              </w:rPr>
              <w:t>Thrive Kingston Mental Health Strategy Coproduction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:rsidR="006A63AE" w:rsidRPr="006A63AE" w:rsidRDefault="006A63AE" w:rsidP="006A63AE">
            <w:pPr>
              <w:pStyle w:val="List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A63AE" w:rsidTr="006A63AE">
        <w:tc>
          <w:tcPr>
            <w:tcW w:w="6374" w:type="dxa"/>
            <w:shd w:val="clear" w:color="auto" w:fill="FFFFFF" w:themeFill="background1"/>
          </w:tcPr>
          <w:p w:rsidR="006A63AE" w:rsidRPr="006A63AE" w:rsidRDefault="006A63AE" w:rsidP="006A63AE">
            <w:r w:rsidRPr="006A63AE">
              <w:rPr>
                <w:rFonts w:ascii="Trebuchet MS" w:hAnsi="Trebuchet MS"/>
                <w:sz w:val="24"/>
                <w:szCs w:val="24"/>
              </w:rPr>
              <w:t>Social Prescribing and community prevention services</w:t>
            </w:r>
          </w:p>
        </w:tc>
        <w:tc>
          <w:tcPr>
            <w:tcW w:w="425" w:type="dxa"/>
            <w:shd w:val="clear" w:color="auto" w:fill="DD8AEE"/>
          </w:tcPr>
          <w:p w:rsidR="006A63AE" w:rsidRPr="006A63AE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A63AE" w:rsidTr="006A63AE">
        <w:tc>
          <w:tcPr>
            <w:tcW w:w="6374" w:type="dxa"/>
            <w:shd w:val="clear" w:color="auto" w:fill="FFFFFF" w:themeFill="background1"/>
          </w:tcPr>
          <w:p w:rsidR="006A63AE" w:rsidRPr="006A63AE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6A63AE">
              <w:rPr>
                <w:rFonts w:ascii="Trebuchet MS" w:hAnsi="Trebuchet MS"/>
                <w:sz w:val="24"/>
                <w:szCs w:val="24"/>
              </w:rPr>
              <w:t>Kingston Coordinated Care Programme</w:t>
            </w:r>
          </w:p>
        </w:tc>
        <w:tc>
          <w:tcPr>
            <w:tcW w:w="425" w:type="dxa"/>
            <w:shd w:val="clear" w:color="auto" w:fill="F4B083" w:themeFill="accent2" w:themeFillTint="99"/>
          </w:tcPr>
          <w:p w:rsidR="006A63AE" w:rsidRPr="006A63AE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A63AE" w:rsidTr="006A63AE">
        <w:tc>
          <w:tcPr>
            <w:tcW w:w="6374" w:type="dxa"/>
            <w:shd w:val="clear" w:color="auto" w:fill="FFFFFF" w:themeFill="background1"/>
          </w:tcPr>
          <w:p w:rsidR="006A63AE" w:rsidRPr="006A63AE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6A63AE">
              <w:rPr>
                <w:rFonts w:ascii="Trebuchet MS" w:hAnsi="Trebuchet MS"/>
                <w:sz w:val="24"/>
                <w:szCs w:val="24"/>
              </w:rPr>
              <w:t>NHS SW London Sustainability and Transformation Plan</w:t>
            </w:r>
          </w:p>
        </w:tc>
        <w:tc>
          <w:tcPr>
            <w:tcW w:w="425" w:type="dxa"/>
            <w:shd w:val="clear" w:color="auto" w:fill="92D050"/>
          </w:tcPr>
          <w:p w:rsidR="006A63AE" w:rsidRPr="006A63AE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6A63AE" w:rsidRPr="006A63AE" w:rsidRDefault="006A63AE" w:rsidP="006A63AE">
      <w:pPr>
        <w:pStyle w:val="ListParagraph"/>
        <w:ind w:left="0"/>
        <w:jc w:val="both"/>
        <w:rPr>
          <w:rFonts w:ascii="Trebuchet MS" w:hAnsi="Trebuchet MS"/>
          <w:b/>
          <w:sz w:val="24"/>
          <w:szCs w:val="24"/>
        </w:rPr>
      </w:pPr>
      <w:r w:rsidRPr="006A63AE">
        <w:rPr>
          <w:rFonts w:ascii="Trebuchet MS" w:hAnsi="Trebuchet MS"/>
          <w:b/>
          <w:sz w:val="24"/>
          <w:szCs w:val="24"/>
        </w:rPr>
        <w:t>Task group crossovers</w:t>
      </w:r>
    </w:p>
    <w:tbl>
      <w:tblPr>
        <w:tblStyle w:val="TableGrid"/>
        <w:tblpPr w:leftFromText="180" w:rightFromText="180" w:vertAnchor="page" w:horzAnchor="margin" w:tblpXSpec="center" w:tblpY="4786"/>
        <w:tblW w:w="15124" w:type="dxa"/>
        <w:tblLayout w:type="fixed"/>
        <w:tblLook w:val="04A0" w:firstRow="1" w:lastRow="0" w:firstColumn="1" w:lastColumn="0" w:noHBand="0" w:noVBand="1"/>
      </w:tblPr>
      <w:tblGrid>
        <w:gridCol w:w="1492"/>
        <w:gridCol w:w="2292"/>
        <w:gridCol w:w="2268"/>
        <w:gridCol w:w="2268"/>
        <w:gridCol w:w="2268"/>
        <w:gridCol w:w="2268"/>
        <w:gridCol w:w="2268"/>
      </w:tblGrid>
      <w:tr w:rsidR="006A63AE" w:rsidRPr="004C0A45" w:rsidTr="006A63AE">
        <w:trPr>
          <w:cantSplit/>
          <w:trHeight w:val="1134"/>
        </w:trPr>
        <w:tc>
          <w:tcPr>
            <w:tcW w:w="1492" w:type="dxa"/>
            <w:shd w:val="clear" w:color="auto" w:fill="FFFF00"/>
          </w:tcPr>
          <w:p w:rsidR="006A63AE" w:rsidRPr="004C0A45" w:rsidRDefault="006A63AE" w:rsidP="006A63A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TASK GROUP</w:t>
            </w:r>
          </w:p>
        </w:tc>
        <w:tc>
          <w:tcPr>
            <w:tcW w:w="2292" w:type="dxa"/>
            <w:shd w:val="clear" w:color="auto" w:fill="FFFF00"/>
          </w:tcPr>
          <w:p w:rsidR="006A63AE" w:rsidRPr="004C0A45" w:rsidRDefault="006A63AE" w:rsidP="006A63A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PROJECT </w:t>
            </w:r>
            <w:r w:rsidRPr="004C0A45">
              <w:rPr>
                <w:rFonts w:ascii="Trebuchet MS" w:hAnsi="Trebuchet MS"/>
                <w:b/>
                <w:sz w:val="24"/>
                <w:szCs w:val="24"/>
              </w:rPr>
              <w:t>PRIORITY 1</w:t>
            </w:r>
          </w:p>
        </w:tc>
        <w:tc>
          <w:tcPr>
            <w:tcW w:w="2268" w:type="dxa"/>
            <w:shd w:val="clear" w:color="auto" w:fill="FFFF00"/>
          </w:tcPr>
          <w:p w:rsidR="006A63AE" w:rsidRPr="004C0A45" w:rsidRDefault="006A63AE" w:rsidP="006A63A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C0A45">
              <w:rPr>
                <w:rFonts w:ascii="Trebuchet MS" w:hAnsi="Trebuchet MS"/>
                <w:b/>
                <w:sz w:val="24"/>
                <w:szCs w:val="24"/>
              </w:rPr>
              <w:t>PROJECT PRIORITY 2</w:t>
            </w:r>
          </w:p>
        </w:tc>
        <w:tc>
          <w:tcPr>
            <w:tcW w:w="2268" w:type="dxa"/>
            <w:shd w:val="clear" w:color="auto" w:fill="FFFF00"/>
          </w:tcPr>
          <w:p w:rsidR="006A63AE" w:rsidRPr="004C0A45" w:rsidRDefault="006A63AE" w:rsidP="006A63A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C0A45">
              <w:rPr>
                <w:rFonts w:ascii="Trebuchet MS" w:hAnsi="Trebuchet MS"/>
                <w:b/>
                <w:sz w:val="24"/>
                <w:szCs w:val="24"/>
              </w:rPr>
              <w:t xml:space="preserve">PROJECT PRIORITY 3 </w:t>
            </w:r>
          </w:p>
        </w:tc>
        <w:tc>
          <w:tcPr>
            <w:tcW w:w="6804" w:type="dxa"/>
            <w:gridSpan w:val="3"/>
            <w:shd w:val="clear" w:color="auto" w:fill="FFFF00"/>
          </w:tcPr>
          <w:p w:rsidR="006A63AE" w:rsidRPr="00664A68" w:rsidRDefault="006A63AE" w:rsidP="006A63A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64A68">
              <w:rPr>
                <w:rFonts w:ascii="Trebuchet MS" w:hAnsi="Trebuchet MS"/>
                <w:b/>
                <w:sz w:val="24"/>
                <w:szCs w:val="24"/>
              </w:rPr>
              <w:t xml:space="preserve">CROSSOVERS </w:t>
            </w:r>
          </w:p>
          <w:p w:rsidR="006A63AE" w:rsidRPr="004C0A45" w:rsidRDefault="006A63AE" w:rsidP="006A63A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64A68">
              <w:rPr>
                <w:rFonts w:ascii="Trebuchet MS" w:hAnsi="Trebuchet MS"/>
                <w:b/>
                <w:sz w:val="24"/>
                <w:szCs w:val="24"/>
              </w:rPr>
              <w:t>(S</w:t>
            </w:r>
            <w:r>
              <w:rPr>
                <w:rFonts w:ascii="Trebuchet MS" w:hAnsi="Trebuchet MS"/>
                <w:b/>
                <w:sz w:val="24"/>
                <w:szCs w:val="24"/>
              </w:rPr>
              <w:t>tanding</w:t>
            </w:r>
            <w:r w:rsidRPr="00664A68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>Agenda Updates</w:t>
            </w:r>
            <w:r w:rsidRPr="00664A68">
              <w:rPr>
                <w:rFonts w:ascii="Trebuchet MS" w:hAnsi="Trebuchet MS"/>
                <w:b/>
                <w:sz w:val="24"/>
                <w:szCs w:val="24"/>
              </w:rPr>
              <w:t>)</w:t>
            </w:r>
          </w:p>
        </w:tc>
      </w:tr>
      <w:tr w:rsidR="006A63AE" w:rsidRPr="004C0A45" w:rsidTr="006A63AE">
        <w:trPr>
          <w:cantSplit/>
          <w:trHeight w:val="1134"/>
        </w:trPr>
        <w:tc>
          <w:tcPr>
            <w:tcW w:w="1492" w:type="dxa"/>
            <w:shd w:val="clear" w:color="auto" w:fill="FFFF00"/>
          </w:tcPr>
          <w:p w:rsidR="006A63AE" w:rsidRPr="004C0A45" w:rsidRDefault="006A63AE" w:rsidP="006A63A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C0A45">
              <w:rPr>
                <w:rFonts w:ascii="Trebuchet MS" w:hAnsi="Trebuchet MS"/>
                <w:b/>
                <w:sz w:val="24"/>
                <w:szCs w:val="24"/>
              </w:rPr>
              <w:t>Hospital Services  TG</w:t>
            </w:r>
          </w:p>
        </w:tc>
        <w:tc>
          <w:tcPr>
            <w:tcW w:w="2292" w:type="dxa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4C0A45">
              <w:rPr>
                <w:rFonts w:ascii="Trebuchet MS" w:hAnsi="Trebuchet MS"/>
                <w:sz w:val="24"/>
                <w:szCs w:val="24"/>
              </w:rPr>
              <w:t>Discharge from Kingston Hospital</w:t>
            </w:r>
          </w:p>
        </w:tc>
        <w:tc>
          <w:tcPr>
            <w:tcW w:w="2268" w:type="dxa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4C0A45">
              <w:rPr>
                <w:rFonts w:ascii="Trebuchet MS" w:hAnsi="Trebuchet MS"/>
                <w:sz w:val="24"/>
                <w:szCs w:val="24"/>
              </w:rPr>
              <w:t xml:space="preserve">PALS Complaints and Concerns from Kingston Hospital </w:t>
            </w:r>
          </w:p>
        </w:tc>
        <w:tc>
          <w:tcPr>
            <w:tcW w:w="2268" w:type="dxa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4C0A45">
              <w:rPr>
                <w:rFonts w:ascii="Trebuchet MS" w:hAnsi="Trebuchet MS"/>
                <w:sz w:val="24"/>
                <w:szCs w:val="24"/>
              </w:rPr>
              <w:t xml:space="preserve">Revisit Kingston hospital Royal Eye unit </w:t>
            </w:r>
          </w:p>
        </w:tc>
        <w:tc>
          <w:tcPr>
            <w:tcW w:w="2268" w:type="dxa"/>
            <w:shd w:val="clear" w:color="auto" w:fill="92D050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4C0A45">
              <w:rPr>
                <w:rFonts w:ascii="Trebuchet MS" w:hAnsi="Trebuchet MS"/>
                <w:sz w:val="24"/>
                <w:szCs w:val="24"/>
              </w:rPr>
              <w:t>NHS SW London Sustainability and Transformation Plan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8E158D">
              <w:rPr>
                <w:rFonts w:ascii="Trebuchet MS" w:hAnsi="Trebuchet MS"/>
                <w:sz w:val="24"/>
                <w:szCs w:val="24"/>
              </w:rPr>
              <w:t>Kingston Coordinated Care Programme</w:t>
            </w:r>
          </w:p>
        </w:tc>
        <w:tc>
          <w:tcPr>
            <w:tcW w:w="2268" w:type="dxa"/>
            <w:shd w:val="clear" w:color="auto" w:fill="FFFFFF" w:themeFill="background1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A63AE" w:rsidRPr="004C0A45" w:rsidTr="006A63AE">
        <w:trPr>
          <w:cantSplit/>
          <w:trHeight w:val="1134"/>
        </w:trPr>
        <w:tc>
          <w:tcPr>
            <w:tcW w:w="1492" w:type="dxa"/>
            <w:shd w:val="clear" w:color="auto" w:fill="FFFF00"/>
          </w:tcPr>
          <w:p w:rsidR="006A63AE" w:rsidRPr="004C0A45" w:rsidRDefault="006A63AE" w:rsidP="006A63A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C0A45">
              <w:rPr>
                <w:rFonts w:ascii="Trebuchet MS" w:hAnsi="Trebuchet MS"/>
                <w:b/>
                <w:sz w:val="24"/>
                <w:szCs w:val="24"/>
              </w:rPr>
              <w:t xml:space="preserve">Mental Health TG </w:t>
            </w:r>
          </w:p>
        </w:tc>
        <w:tc>
          <w:tcPr>
            <w:tcW w:w="2292" w:type="dxa"/>
            <w:shd w:val="clear" w:color="auto" w:fill="9CC2E5" w:themeFill="accent1" w:themeFillTint="99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4C0A45">
              <w:rPr>
                <w:rFonts w:ascii="Trebuchet MS" w:hAnsi="Trebuchet MS"/>
                <w:sz w:val="24"/>
                <w:szCs w:val="24"/>
              </w:rPr>
              <w:t xml:space="preserve">Thrive Kingston </w:t>
            </w:r>
            <w:r>
              <w:rPr>
                <w:rFonts w:ascii="Trebuchet MS" w:hAnsi="Trebuchet MS"/>
                <w:sz w:val="24"/>
                <w:szCs w:val="24"/>
              </w:rPr>
              <w:t>Mental Health S</w:t>
            </w:r>
            <w:r w:rsidRPr="004C0A45">
              <w:rPr>
                <w:rFonts w:ascii="Trebuchet MS" w:hAnsi="Trebuchet MS"/>
                <w:sz w:val="24"/>
                <w:szCs w:val="24"/>
              </w:rPr>
              <w:t xml:space="preserve">trategy Coproduction </w:t>
            </w:r>
          </w:p>
        </w:tc>
        <w:tc>
          <w:tcPr>
            <w:tcW w:w="2268" w:type="dxa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4C0A45">
              <w:rPr>
                <w:rFonts w:ascii="Trebuchet MS" w:hAnsi="Trebuchet MS"/>
                <w:sz w:val="24"/>
                <w:szCs w:val="24"/>
              </w:rPr>
              <w:t xml:space="preserve">Kingston I Cope Service (Primary MH care) </w:t>
            </w:r>
          </w:p>
        </w:tc>
        <w:tc>
          <w:tcPr>
            <w:tcW w:w="2268" w:type="dxa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4C0A45">
              <w:rPr>
                <w:rFonts w:ascii="Trebuchet MS" w:hAnsi="Trebuchet MS"/>
                <w:sz w:val="24"/>
                <w:szCs w:val="24"/>
              </w:rPr>
              <w:t xml:space="preserve">Tolworth Hospital, Community Mental Health Team (Secondary MH Care) </w:t>
            </w:r>
          </w:p>
        </w:tc>
        <w:tc>
          <w:tcPr>
            <w:tcW w:w="2268" w:type="dxa"/>
            <w:shd w:val="clear" w:color="auto" w:fill="92D050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664A68">
              <w:rPr>
                <w:rFonts w:ascii="Trebuchet MS" w:hAnsi="Trebuchet MS"/>
                <w:sz w:val="24"/>
                <w:szCs w:val="24"/>
              </w:rPr>
              <w:t>NHS SW London Sustainability and Transformation Plan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664A68">
              <w:rPr>
                <w:rFonts w:ascii="Trebuchet MS" w:hAnsi="Trebuchet MS"/>
                <w:sz w:val="24"/>
                <w:szCs w:val="24"/>
              </w:rPr>
              <w:t>Kingston Coordinated Care Programme</w:t>
            </w:r>
          </w:p>
        </w:tc>
        <w:tc>
          <w:tcPr>
            <w:tcW w:w="2268" w:type="dxa"/>
            <w:shd w:val="clear" w:color="auto" w:fill="DD8AEE"/>
          </w:tcPr>
          <w:p w:rsidR="006A63AE" w:rsidRPr="00664A68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664A68">
              <w:rPr>
                <w:rFonts w:ascii="Trebuchet MS" w:hAnsi="Trebuchet MS"/>
                <w:sz w:val="24"/>
                <w:szCs w:val="24"/>
              </w:rPr>
              <w:t>Social Prescribing and community prevention services</w:t>
            </w:r>
          </w:p>
        </w:tc>
      </w:tr>
      <w:tr w:rsidR="006A63AE" w:rsidRPr="004C0A45" w:rsidTr="006A63AE">
        <w:trPr>
          <w:cantSplit/>
          <w:trHeight w:val="1134"/>
        </w:trPr>
        <w:tc>
          <w:tcPr>
            <w:tcW w:w="1492" w:type="dxa"/>
            <w:shd w:val="clear" w:color="auto" w:fill="FFFF00"/>
          </w:tcPr>
          <w:p w:rsidR="006A63AE" w:rsidRPr="004C0A45" w:rsidRDefault="006A63AE" w:rsidP="006A63A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4C0A45">
              <w:rPr>
                <w:rFonts w:ascii="Trebuchet MS" w:hAnsi="Trebuchet MS"/>
                <w:b/>
                <w:sz w:val="24"/>
                <w:szCs w:val="24"/>
              </w:rPr>
              <w:t>Community Care TG</w:t>
            </w:r>
          </w:p>
        </w:tc>
        <w:tc>
          <w:tcPr>
            <w:tcW w:w="2292" w:type="dxa"/>
            <w:shd w:val="clear" w:color="auto" w:fill="DD8AEE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4C0A45">
              <w:rPr>
                <w:rFonts w:ascii="Trebuchet MS" w:hAnsi="Trebuchet MS"/>
                <w:sz w:val="24"/>
                <w:szCs w:val="24"/>
              </w:rPr>
              <w:t xml:space="preserve">Social Prescribing and community prevention services 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4C0A45">
              <w:rPr>
                <w:rFonts w:ascii="Trebuchet MS" w:hAnsi="Trebuchet MS"/>
                <w:sz w:val="24"/>
                <w:szCs w:val="24"/>
              </w:rPr>
              <w:t xml:space="preserve">Kingston Coordinated Care Programme </w:t>
            </w:r>
          </w:p>
        </w:tc>
        <w:tc>
          <w:tcPr>
            <w:tcW w:w="2268" w:type="dxa"/>
            <w:shd w:val="clear" w:color="auto" w:fill="92D050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4C0A45">
              <w:rPr>
                <w:rFonts w:ascii="Trebuchet MS" w:hAnsi="Trebuchet MS"/>
                <w:sz w:val="24"/>
                <w:szCs w:val="24"/>
              </w:rPr>
              <w:t>NHS SW London Sustainability and Transformation Plan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  <w:r w:rsidRPr="008E158D">
              <w:rPr>
                <w:rFonts w:ascii="Trebuchet MS" w:hAnsi="Trebuchet MS"/>
                <w:sz w:val="24"/>
                <w:szCs w:val="24"/>
              </w:rPr>
              <w:t>Thrive Kingston Mental Health Strategy Coproduction</w:t>
            </w:r>
          </w:p>
        </w:tc>
        <w:tc>
          <w:tcPr>
            <w:tcW w:w="2268" w:type="dxa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3AE" w:rsidRPr="004C0A45" w:rsidRDefault="006A63AE" w:rsidP="006A63AE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6A63AE" w:rsidRDefault="006A63AE" w:rsidP="006A63AE">
      <w:pPr>
        <w:rPr>
          <w:rFonts w:ascii="Trebuchet MS" w:hAnsi="Trebuchet MS"/>
          <w:b/>
          <w:color w:val="F4B083" w:themeColor="accent2" w:themeTint="99"/>
          <w:sz w:val="24"/>
          <w:szCs w:val="24"/>
        </w:rPr>
      </w:pPr>
    </w:p>
    <w:p w:rsidR="006A63AE" w:rsidRPr="006A63AE" w:rsidRDefault="006A63AE" w:rsidP="006A63AE">
      <w:pPr>
        <w:rPr>
          <w:rFonts w:ascii="Trebuchet MS" w:hAnsi="Trebuchet MS"/>
          <w:b/>
          <w:color w:val="F4B083" w:themeColor="accent2" w:themeTint="99"/>
          <w:sz w:val="24"/>
          <w:szCs w:val="24"/>
        </w:rPr>
      </w:pPr>
    </w:p>
    <w:sectPr w:rsidR="006A63AE" w:rsidRPr="006A63AE" w:rsidSect="004C0A45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66A" w:rsidRDefault="00F6066A" w:rsidP="008E158D">
      <w:pPr>
        <w:spacing w:after="0" w:line="240" w:lineRule="auto"/>
      </w:pPr>
      <w:r>
        <w:separator/>
      </w:r>
    </w:p>
  </w:endnote>
  <w:endnote w:type="continuationSeparator" w:id="0">
    <w:p w:rsidR="00F6066A" w:rsidRDefault="00F6066A" w:rsidP="008E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66A" w:rsidRDefault="00F6066A" w:rsidP="008E158D">
      <w:pPr>
        <w:spacing w:after="0" w:line="240" w:lineRule="auto"/>
      </w:pPr>
      <w:r>
        <w:separator/>
      </w:r>
    </w:p>
  </w:footnote>
  <w:footnote w:type="continuationSeparator" w:id="0">
    <w:p w:rsidR="00F6066A" w:rsidRDefault="00F6066A" w:rsidP="008E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58D" w:rsidRPr="008E158D" w:rsidRDefault="00673254" w:rsidP="008E158D">
    <w:pPr>
      <w:pStyle w:val="Header"/>
      <w:jc w:val="center"/>
      <w:rPr>
        <w:rFonts w:ascii="Trebuchet MS" w:hAnsi="Trebuchet MS"/>
        <w:b/>
      </w:rPr>
    </w:pPr>
    <w:r>
      <w:rPr>
        <w:rFonts w:ascii="Trebuchet MS" w:hAnsi="Trebuchet MS"/>
        <w:b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7258049</wp:posOffset>
          </wp:positionH>
          <wp:positionV relativeFrom="paragraph">
            <wp:posOffset>-97154</wp:posOffset>
          </wp:positionV>
          <wp:extent cx="1909629" cy="6629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W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724" cy="663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58D" w:rsidRPr="008E158D">
      <w:rPr>
        <w:rFonts w:ascii="Trebuchet MS" w:hAnsi="Trebuchet MS"/>
        <w:b/>
      </w:rPr>
      <w:t>Health watch Kingston Task Group work programmes 2017/2018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32E8"/>
    <w:multiLevelType w:val="hybridMultilevel"/>
    <w:tmpl w:val="44D86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45"/>
    <w:rsid w:val="00065726"/>
    <w:rsid w:val="0046354D"/>
    <w:rsid w:val="004C0A45"/>
    <w:rsid w:val="00664A68"/>
    <w:rsid w:val="00673254"/>
    <w:rsid w:val="006A63AE"/>
    <w:rsid w:val="007C63D6"/>
    <w:rsid w:val="008E158D"/>
    <w:rsid w:val="00E60AA1"/>
    <w:rsid w:val="00F6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197F9-F40B-4154-80FE-27D124FD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8D"/>
  </w:style>
  <w:style w:type="paragraph" w:styleId="Footer">
    <w:name w:val="footer"/>
    <w:basedOn w:val="Normal"/>
    <w:link w:val="FooterChar"/>
    <w:uiPriority w:val="99"/>
    <w:unhideWhenUsed/>
    <w:rsid w:val="008E1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8D"/>
  </w:style>
  <w:style w:type="paragraph" w:styleId="ListParagraph">
    <w:name w:val="List Paragraph"/>
    <w:basedOn w:val="Normal"/>
    <w:uiPriority w:val="34"/>
    <w:qFormat/>
    <w:rsid w:val="00673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F1012429DAC45A5AAB52B2E7CDDFE" ma:contentTypeVersion="8" ma:contentTypeDescription="Create a new document." ma:contentTypeScope="" ma:versionID="223ab8ac445fd46e6afee600bf25a490">
  <xsd:schema xmlns:xsd="http://www.w3.org/2001/XMLSchema" xmlns:xs="http://www.w3.org/2001/XMLSchema" xmlns:p="http://schemas.microsoft.com/office/2006/metadata/properties" xmlns:ns2="81e3bf43-3b4a-48a8-a189-d36e4410e3b7" xmlns:ns3="d2bc0914-2808-44a4-8c28-8e8eb80649f8" targetNamespace="http://schemas.microsoft.com/office/2006/metadata/properties" ma:root="true" ma:fieldsID="5943f0c46975b58bc20a15a16086895e" ns2:_="" ns3:_="">
    <xsd:import namespace="81e3bf43-3b4a-48a8-a189-d36e4410e3b7"/>
    <xsd:import namespace="d2bc0914-2808-44a4-8c28-8e8eb8064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3bf43-3b4a-48a8-a189-d36e4410e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c0914-2808-44a4-8c28-8e8eb8064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4B6066-0A84-47BB-913F-EA7C98988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0A8DBB-C079-4520-946C-FF2E847C1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3bf43-3b4a-48a8-a189-d36e4410e3b7"/>
    <ds:schemaRef ds:uri="d2bc0914-2808-44a4-8c28-8e8eb8064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4285A-A9B9-4FA1-B734-D9898F0072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Bird</dc:creator>
  <cp:keywords/>
  <dc:description/>
  <cp:lastModifiedBy>Volunteer</cp:lastModifiedBy>
  <cp:revision>2</cp:revision>
  <dcterms:created xsi:type="dcterms:W3CDTF">2019-10-30T10:05:00Z</dcterms:created>
  <dcterms:modified xsi:type="dcterms:W3CDTF">2019-10-30T10:05:00Z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0x0101002A2F1012429DAC45A5AAB52B2E7CDDFE</vt:lpwstr>
  </property>
</Properties>
</file>